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4AC5" w14:textId="017595F9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48"/>
          <w:szCs w:val="48"/>
        </w:rPr>
      </w:pPr>
      <w:r w:rsidRPr="00F23A80">
        <w:rPr>
          <w:rFonts w:cstheme="minorHAnsi"/>
          <w:i/>
          <w:iCs/>
          <w:sz w:val="28"/>
          <w:szCs w:val="28"/>
        </w:rPr>
        <w:t xml:space="preserve"> </w:t>
      </w:r>
    </w:p>
    <w:p w14:paraId="24F64407" w14:textId="6E07458C" w:rsidR="00D0246F" w:rsidRPr="00F23A80" w:rsidRDefault="00D0246F" w:rsidP="00D0246F">
      <w:pPr>
        <w:rPr>
          <w:rFonts w:cstheme="minorHAnsi"/>
        </w:rPr>
      </w:pPr>
      <w:r w:rsidRPr="00F23A80">
        <w:rPr>
          <w:rFonts w:cstheme="minorHAnsi"/>
        </w:rPr>
        <w:fldChar w:fldCharType="begin"/>
      </w:r>
      <w:r w:rsidRPr="00F23A80">
        <w:rPr>
          <w:rFonts w:cstheme="minorHAnsi"/>
        </w:rPr>
        <w:instrText xml:space="preserve"> INCLUDEPICTURE "cid:1880EFE6-EF45-4D43-9FA2-676DDE3DDF95@home" \* MERGEFORMATINET </w:instrText>
      </w:r>
      <w:r w:rsidRPr="00F23A80">
        <w:rPr>
          <w:rFonts w:cstheme="minorHAnsi"/>
        </w:rPr>
        <w:fldChar w:fldCharType="separate"/>
      </w:r>
      <w:r w:rsidRPr="00F23A80">
        <w:rPr>
          <w:rFonts w:cstheme="minorHAnsi"/>
          <w:noProof/>
        </w:rPr>
        <mc:AlternateContent>
          <mc:Choice Requires="wps">
            <w:drawing>
              <wp:inline distT="0" distB="0" distL="0" distR="0" wp14:anchorId="0BA3C62C" wp14:editId="33166233">
                <wp:extent cx="301625" cy="301625"/>
                <wp:effectExtent l="0" t="0" r="0" b="0"/>
                <wp:docPr id="1" name="Rectangle 1" descr="Škola Jure Turić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165C2" id="Rectangle 1" o:spid="_x0000_s1026" alt="Škola Jure Turić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F23A80">
        <w:rPr>
          <w:rFonts w:cstheme="minorHAnsi"/>
        </w:rPr>
        <w:fldChar w:fldCharType="end"/>
      </w:r>
      <w:r w:rsidR="00B715F7">
        <w:rPr>
          <w:rFonts w:cstheme="minorHAnsi"/>
          <w:noProof/>
        </w:rPr>
        <w:drawing>
          <wp:inline distT="0" distB="0" distL="0" distR="0" wp14:anchorId="2803F343" wp14:editId="7005D55F">
            <wp:extent cx="5971540" cy="143446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Škola Jure Turić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361E" w14:textId="76E409C3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25577B0C" w14:textId="38694B0F" w:rsidR="005E6C64" w:rsidRPr="00F23A80" w:rsidRDefault="005E6C64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A715C2F" w14:textId="77777777" w:rsidR="005E6C64" w:rsidRPr="00F23A80" w:rsidRDefault="005E6C64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7FD0BCB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01BA3DFF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60E90B8B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</w:p>
    <w:p w14:paraId="676CBE45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  <w:r w:rsidRPr="00F23A80">
        <w:rPr>
          <w:rFonts w:cstheme="minorHAnsi"/>
          <w:b/>
          <w:bCs/>
          <w:i/>
          <w:iCs/>
          <w:sz w:val="56"/>
          <w:szCs w:val="56"/>
        </w:rPr>
        <w:t xml:space="preserve">GODIŠNJI PLAN I </w:t>
      </w:r>
    </w:p>
    <w:p w14:paraId="51CC47B0" w14:textId="4ACD4639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  <w:r w:rsidRPr="00F23A80">
        <w:rPr>
          <w:rFonts w:cstheme="minorHAnsi"/>
          <w:b/>
          <w:bCs/>
          <w:i/>
          <w:iCs/>
          <w:sz w:val="56"/>
          <w:szCs w:val="56"/>
        </w:rPr>
        <w:t>PROGRAM RADA</w:t>
      </w:r>
      <w:r w:rsidR="006E6E03">
        <w:rPr>
          <w:rFonts w:cstheme="minorHAnsi"/>
          <w:b/>
          <w:bCs/>
          <w:i/>
          <w:iCs/>
          <w:sz w:val="56"/>
          <w:szCs w:val="56"/>
        </w:rPr>
        <w:t xml:space="preserve"> </w:t>
      </w:r>
    </w:p>
    <w:p w14:paraId="24E716FC" w14:textId="27048F0B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</w:p>
    <w:p w14:paraId="74F06AD1" w14:textId="21664E1A" w:rsidR="005E6C64" w:rsidRPr="00F23A80" w:rsidRDefault="005E6C64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</w:p>
    <w:p w14:paraId="391B3FD4" w14:textId="7B58E710" w:rsidR="005E6C64" w:rsidRPr="00F23A80" w:rsidRDefault="005E6C64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56"/>
          <w:szCs w:val="56"/>
        </w:rPr>
      </w:pPr>
    </w:p>
    <w:p w14:paraId="5069988A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7E0DBB8C" w14:textId="40BF7E98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F23A80">
        <w:rPr>
          <w:rFonts w:cstheme="minorHAnsi"/>
          <w:b/>
          <w:bCs/>
          <w:i/>
          <w:iCs/>
          <w:sz w:val="40"/>
          <w:szCs w:val="40"/>
        </w:rPr>
        <w:t>ŠKOLSKA GODINA 202</w:t>
      </w:r>
      <w:r w:rsidR="00E537E4">
        <w:rPr>
          <w:rFonts w:cstheme="minorHAnsi"/>
          <w:b/>
          <w:bCs/>
          <w:i/>
          <w:iCs/>
          <w:sz w:val="40"/>
          <w:szCs w:val="40"/>
        </w:rPr>
        <w:t>4</w:t>
      </w:r>
      <w:r w:rsidRPr="00F23A80">
        <w:rPr>
          <w:rFonts w:cstheme="minorHAnsi"/>
          <w:b/>
          <w:bCs/>
          <w:i/>
          <w:iCs/>
          <w:sz w:val="40"/>
          <w:szCs w:val="40"/>
        </w:rPr>
        <w:t>./202</w:t>
      </w:r>
      <w:r w:rsidR="00E537E4">
        <w:rPr>
          <w:rFonts w:cstheme="minorHAnsi"/>
          <w:b/>
          <w:bCs/>
          <w:i/>
          <w:iCs/>
          <w:sz w:val="40"/>
          <w:szCs w:val="40"/>
        </w:rPr>
        <w:t>5</w:t>
      </w:r>
      <w:r w:rsidRPr="00F23A80">
        <w:rPr>
          <w:rFonts w:cstheme="minorHAnsi"/>
          <w:b/>
          <w:bCs/>
          <w:i/>
          <w:iCs/>
          <w:sz w:val="40"/>
          <w:szCs w:val="40"/>
        </w:rPr>
        <w:t>.</w:t>
      </w:r>
      <w:r w:rsidR="00E74AF1">
        <w:rPr>
          <w:rFonts w:cstheme="minorHAnsi"/>
          <w:b/>
          <w:bCs/>
          <w:i/>
          <w:iCs/>
          <w:sz w:val="40"/>
          <w:szCs w:val="40"/>
        </w:rPr>
        <w:t xml:space="preserve"> </w:t>
      </w:r>
    </w:p>
    <w:p w14:paraId="6FE0ECC2" w14:textId="77777777" w:rsidR="00D0246F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7116EBD7" w14:textId="77777777" w:rsidR="00331729" w:rsidRPr="00F23A80" w:rsidRDefault="00331729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240F2E18" w14:textId="35B18ABD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lastRenderedPageBreak/>
        <w:t xml:space="preserve">Na temelju članka 28. Zakona o odgoju i obrazovanju u osnovnoj i srednjoj školi i članka 13. Statuta Osnovne škole dr. Jure Turića, Miroslava Kraljevića 15, Gospić, </w:t>
      </w:r>
      <w:r w:rsidR="0005116D">
        <w:rPr>
          <w:rFonts w:cstheme="minorHAnsi"/>
          <w:b/>
          <w:bCs/>
          <w:i/>
          <w:iCs/>
          <w:sz w:val="28"/>
          <w:szCs w:val="28"/>
        </w:rPr>
        <w:t>š</w:t>
      </w: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kolski odbor na sjednici održanoj </w:t>
      </w:r>
      <w:r w:rsidR="00F923A4">
        <w:rPr>
          <w:rFonts w:cstheme="minorHAnsi"/>
          <w:b/>
          <w:bCs/>
          <w:i/>
          <w:iCs/>
          <w:sz w:val="28"/>
          <w:szCs w:val="28"/>
        </w:rPr>
        <w:t>2</w:t>
      </w:r>
      <w:r w:rsidRPr="00F23A80">
        <w:rPr>
          <w:rFonts w:cstheme="minorHAnsi"/>
          <w:b/>
          <w:bCs/>
          <w:i/>
          <w:iCs/>
          <w:sz w:val="28"/>
          <w:szCs w:val="28"/>
        </w:rPr>
        <w:t>. listopada 20</w:t>
      </w:r>
      <w:r w:rsidR="00F923A4">
        <w:rPr>
          <w:rFonts w:cstheme="minorHAnsi"/>
          <w:b/>
          <w:bCs/>
          <w:i/>
          <w:iCs/>
          <w:sz w:val="28"/>
          <w:szCs w:val="28"/>
        </w:rPr>
        <w:t>24</w:t>
      </w: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. godine, na prijedlog ravnatelja, uz prethodno </w:t>
      </w:r>
      <w:r w:rsidR="00CD0D6A">
        <w:rPr>
          <w:rFonts w:cstheme="minorHAnsi"/>
          <w:b/>
          <w:bCs/>
          <w:i/>
          <w:iCs/>
          <w:sz w:val="28"/>
          <w:szCs w:val="28"/>
        </w:rPr>
        <w:t>razmatranje</w:t>
      </w: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 Učiteljskog vijeća i Vijeća roditelja donosi  </w:t>
      </w:r>
    </w:p>
    <w:p w14:paraId="756812AD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34A16D63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09E3E945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48"/>
          <w:szCs w:val="48"/>
        </w:rPr>
      </w:pPr>
    </w:p>
    <w:p w14:paraId="0778C414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48"/>
          <w:szCs w:val="48"/>
        </w:rPr>
      </w:pPr>
    </w:p>
    <w:p w14:paraId="3F06D5BC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48"/>
          <w:szCs w:val="48"/>
        </w:rPr>
      </w:pPr>
      <w:r w:rsidRPr="00F23A80">
        <w:rPr>
          <w:rFonts w:cstheme="minorHAnsi"/>
          <w:b/>
          <w:bCs/>
          <w:i/>
          <w:iCs/>
          <w:sz w:val="48"/>
          <w:szCs w:val="48"/>
        </w:rPr>
        <w:t>GODIŠNJI PLAN I PROGRAM RADA</w:t>
      </w:r>
    </w:p>
    <w:p w14:paraId="0442560E" w14:textId="6CDD3523" w:rsidR="00D0246F" w:rsidRPr="00F23A80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48"/>
          <w:szCs w:val="48"/>
        </w:rPr>
      </w:pPr>
      <w:r w:rsidRPr="00F23A80">
        <w:rPr>
          <w:rFonts w:cstheme="minorHAnsi"/>
          <w:b/>
          <w:bCs/>
          <w:i/>
          <w:iCs/>
          <w:sz w:val="48"/>
          <w:szCs w:val="48"/>
        </w:rPr>
        <w:t xml:space="preserve">ZA </w:t>
      </w:r>
      <w:r w:rsidR="00892430" w:rsidRPr="00F23A80">
        <w:rPr>
          <w:rFonts w:cstheme="minorHAnsi"/>
          <w:b/>
          <w:bCs/>
          <w:i/>
          <w:iCs/>
          <w:sz w:val="48"/>
          <w:szCs w:val="48"/>
        </w:rPr>
        <w:t xml:space="preserve">ŠKOLSKU GODINU </w:t>
      </w:r>
      <w:r w:rsidRPr="00F23A80">
        <w:rPr>
          <w:rFonts w:cstheme="minorHAnsi"/>
          <w:b/>
          <w:bCs/>
          <w:i/>
          <w:iCs/>
          <w:sz w:val="48"/>
          <w:szCs w:val="48"/>
        </w:rPr>
        <w:t>202</w:t>
      </w:r>
      <w:r w:rsidR="00DE3E61">
        <w:rPr>
          <w:rFonts w:cstheme="minorHAnsi"/>
          <w:b/>
          <w:bCs/>
          <w:i/>
          <w:iCs/>
          <w:sz w:val="48"/>
          <w:szCs w:val="48"/>
        </w:rPr>
        <w:t>4</w:t>
      </w:r>
      <w:r w:rsidRPr="00F23A80">
        <w:rPr>
          <w:rFonts w:cstheme="minorHAnsi"/>
          <w:b/>
          <w:bCs/>
          <w:i/>
          <w:iCs/>
          <w:sz w:val="48"/>
          <w:szCs w:val="48"/>
        </w:rPr>
        <w:t>./202</w:t>
      </w:r>
      <w:r w:rsidR="00DE3E61">
        <w:rPr>
          <w:rFonts w:cstheme="minorHAnsi"/>
          <w:b/>
          <w:bCs/>
          <w:i/>
          <w:iCs/>
          <w:sz w:val="48"/>
          <w:szCs w:val="48"/>
        </w:rPr>
        <w:t>5</w:t>
      </w:r>
      <w:r w:rsidRPr="00F23A80">
        <w:rPr>
          <w:rFonts w:cstheme="minorHAnsi"/>
          <w:b/>
          <w:bCs/>
          <w:i/>
          <w:iCs/>
          <w:sz w:val="48"/>
          <w:szCs w:val="48"/>
        </w:rPr>
        <w:t xml:space="preserve">. </w:t>
      </w:r>
    </w:p>
    <w:p w14:paraId="7FEC18DF" w14:textId="77777777" w:rsidR="00D0246F" w:rsidRPr="00F23A80" w:rsidRDefault="00D0246F" w:rsidP="00D0246F">
      <w:pPr>
        <w:jc w:val="center"/>
        <w:rPr>
          <w:rFonts w:cstheme="minorHAnsi"/>
          <w:i/>
          <w:iCs/>
          <w:sz w:val="48"/>
          <w:szCs w:val="48"/>
        </w:rPr>
      </w:pPr>
    </w:p>
    <w:p w14:paraId="28ACA703" w14:textId="10C4CE63" w:rsidR="00D0246F" w:rsidRPr="00F23A80" w:rsidRDefault="00D0246F" w:rsidP="00D0246F">
      <w:pPr>
        <w:jc w:val="center"/>
        <w:rPr>
          <w:rFonts w:cstheme="minorHAnsi"/>
          <w:i/>
          <w:iCs/>
        </w:rPr>
      </w:pPr>
    </w:p>
    <w:p w14:paraId="692E6283" w14:textId="48151A55" w:rsidR="005E6C64" w:rsidRPr="00F23A80" w:rsidRDefault="005E6C64" w:rsidP="00D0246F">
      <w:pPr>
        <w:jc w:val="center"/>
        <w:rPr>
          <w:rFonts w:cstheme="minorHAnsi"/>
          <w:i/>
          <w:iCs/>
        </w:rPr>
      </w:pPr>
    </w:p>
    <w:p w14:paraId="6CA0099D" w14:textId="77777777" w:rsidR="005E6C64" w:rsidRPr="00F23A80" w:rsidRDefault="005E6C64" w:rsidP="00D0246F">
      <w:pPr>
        <w:jc w:val="center"/>
        <w:rPr>
          <w:rFonts w:cstheme="minorHAnsi"/>
          <w:i/>
          <w:iCs/>
        </w:rPr>
      </w:pPr>
    </w:p>
    <w:p w14:paraId="028FF7A3" w14:textId="77777777" w:rsidR="00D0246F" w:rsidRPr="00F23A80" w:rsidRDefault="00D0246F" w:rsidP="00D0246F">
      <w:pPr>
        <w:rPr>
          <w:rFonts w:cstheme="minorHAnsi"/>
          <w:i/>
          <w:iCs/>
        </w:rPr>
      </w:pPr>
      <w:r w:rsidRPr="00F23A80">
        <w:rPr>
          <w:rFonts w:cstheme="minorHAnsi"/>
          <w:i/>
          <w:iCs/>
        </w:rPr>
        <w:t xml:space="preserve">  </w:t>
      </w:r>
    </w:p>
    <w:p w14:paraId="0F18D5E1" w14:textId="77777777" w:rsidR="00D0246F" w:rsidRPr="00F23A80" w:rsidRDefault="00D0246F" w:rsidP="00D0246F">
      <w:pPr>
        <w:rPr>
          <w:rFonts w:cstheme="minorHAnsi"/>
          <w:i/>
          <w:iCs/>
        </w:rPr>
      </w:pPr>
    </w:p>
    <w:p w14:paraId="46D1C313" w14:textId="5C2C76C0" w:rsidR="00D0246F" w:rsidRPr="00F23A80" w:rsidRDefault="00D0246F" w:rsidP="00D0246F">
      <w:pPr>
        <w:jc w:val="center"/>
        <w:rPr>
          <w:rFonts w:cstheme="minorHAnsi"/>
          <w:i/>
          <w:iCs/>
        </w:rPr>
      </w:pPr>
    </w:p>
    <w:p w14:paraId="78357B6D" w14:textId="77777777" w:rsidR="00D0246F" w:rsidRPr="00F23A80" w:rsidRDefault="00D0246F" w:rsidP="00D0246F">
      <w:pPr>
        <w:rPr>
          <w:rFonts w:cstheme="minorHAnsi"/>
          <w:b/>
          <w:bCs/>
          <w:i/>
          <w:iCs/>
          <w:sz w:val="28"/>
          <w:szCs w:val="28"/>
        </w:rPr>
      </w:pPr>
    </w:p>
    <w:p w14:paraId="36CD0866" w14:textId="38E74D88" w:rsidR="00D0246F" w:rsidRPr="00F23A80" w:rsidRDefault="00D0246F" w:rsidP="00D0246F">
      <w:pPr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>RAVNATELJ                                                                 PREDSJEDNICA ŠK. ODBORA</w:t>
      </w:r>
    </w:p>
    <w:p w14:paraId="72C7F802" w14:textId="77777777" w:rsidR="00D0246F" w:rsidRPr="00F23A80" w:rsidRDefault="00D0246F" w:rsidP="00D0246F">
      <w:pPr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>Ivica Radošević</w:t>
      </w:r>
      <w:r w:rsidRPr="00F23A80">
        <w:rPr>
          <w:rFonts w:cstheme="minorHAnsi"/>
          <w:b/>
          <w:bCs/>
          <w:i/>
          <w:iCs/>
          <w:sz w:val="28"/>
          <w:szCs w:val="28"/>
        </w:rPr>
        <w:tab/>
      </w:r>
      <w:r w:rsidRPr="00F23A80">
        <w:rPr>
          <w:rFonts w:cstheme="minorHAnsi"/>
          <w:b/>
          <w:bCs/>
          <w:i/>
          <w:iCs/>
          <w:sz w:val="28"/>
          <w:szCs w:val="28"/>
        </w:rPr>
        <w:tab/>
      </w:r>
      <w:r w:rsidRPr="00F23A80">
        <w:rPr>
          <w:rFonts w:cstheme="minorHAnsi"/>
          <w:b/>
          <w:bCs/>
          <w:i/>
          <w:iCs/>
          <w:sz w:val="28"/>
          <w:szCs w:val="28"/>
        </w:rPr>
        <w:tab/>
      </w:r>
      <w:r w:rsidRPr="00F23A80">
        <w:rPr>
          <w:rFonts w:cstheme="minorHAnsi"/>
          <w:b/>
          <w:bCs/>
          <w:i/>
          <w:iCs/>
          <w:sz w:val="28"/>
          <w:szCs w:val="28"/>
        </w:rPr>
        <w:tab/>
      </w:r>
      <w:r w:rsidRPr="00F23A80">
        <w:rPr>
          <w:rFonts w:cstheme="minorHAnsi"/>
          <w:b/>
          <w:bCs/>
          <w:i/>
          <w:iCs/>
          <w:sz w:val="28"/>
          <w:szCs w:val="28"/>
        </w:rPr>
        <w:tab/>
        <w:t xml:space="preserve">        Antonija Rosandić</w:t>
      </w:r>
    </w:p>
    <w:p w14:paraId="7C826573" w14:textId="77777777" w:rsidR="00D0246F" w:rsidRPr="00F23A80" w:rsidRDefault="00D0246F" w:rsidP="00D0246F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</w:t>
      </w:r>
    </w:p>
    <w:p w14:paraId="775000B3" w14:textId="5C80F416" w:rsidR="00D0246F" w:rsidRDefault="00D0246F" w:rsidP="005E6C64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    </w:t>
      </w:r>
    </w:p>
    <w:p w14:paraId="17FED55F" w14:textId="77777777" w:rsidR="003D1DD8" w:rsidRDefault="003D1DD8" w:rsidP="005E6C64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1A7B5C40" w14:textId="77777777" w:rsidR="003D1DD8" w:rsidRPr="00F23A80" w:rsidRDefault="003D1DD8" w:rsidP="005E6C64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5337C19F" w14:textId="798ED07C" w:rsidR="00D0246F" w:rsidRDefault="00D0246F" w:rsidP="00D024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Gospić, </w:t>
      </w:r>
      <w:r w:rsidR="00F923A4">
        <w:rPr>
          <w:rFonts w:cstheme="minorHAnsi"/>
          <w:b/>
          <w:bCs/>
          <w:i/>
          <w:iCs/>
          <w:sz w:val="28"/>
          <w:szCs w:val="28"/>
        </w:rPr>
        <w:t>2</w:t>
      </w:r>
      <w:r w:rsidRPr="00F23A80">
        <w:rPr>
          <w:rFonts w:cstheme="minorHAnsi"/>
          <w:b/>
          <w:bCs/>
          <w:i/>
          <w:iCs/>
          <w:sz w:val="28"/>
          <w:szCs w:val="28"/>
        </w:rPr>
        <w:t>. listopada 202</w:t>
      </w:r>
      <w:r w:rsidR="00F923A4">
        <w:rPr>
          <w:rFonts w:cstheme="minorHAnsi"/>
          <w:b/>
          <w:bCs/>
          <w:i/>
          <w:iCs/>
          <w:sz w:val="28"/>
          <w:szCs w:val="28"/>
        </w:rPr>
        <w:t>4</w:t>
      </w:r>
      <w:r w:rsidRPr="00F23A80">
        <w:rPr>
          <w:rFonts w:cstheme="minorHAnsi"/>
          <w:b/>
          <w:bCs/>
          <w:i/>
          <w:iCs/>
          <w:sz w:val="28"/>
          <w:szCs w:val="28"/>
        </w:rPr>
        <w:t xml:space="preserve">. godine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880592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F5F217" w14:textId="2DE6663E" w:rsidR="00EA1D41" w:rsidRDefault="00EA1D41">
          <w:pPr>
            <w:pStyle w:val="TOCHeading"/>
          </w:pPr>
          <w:r>
            <w:t>Sadržaj</w:t>
          </w:r>
        </w:p>
        <w:p w14:paraId="415E0A4B" w14:textId="580B5853" w:rsidR="00E16E91" w:rsidRPr="00E16E91" w:rsidRDefault="00EA1D4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685609" w:history="1">
            <w:r w:rsidR="00E16E91" w:rsidRPr="00E16E91">
              <w:rPr>
                <w:rStyle w:val="Hyperlink"/>
                <w:noProof/>
                <w:sz w:val="18"/>
                <w:szCs w:val="18"/>
              </w:rPr>
              <w:t>1.</w:t>
            </w:r>
            <w:r w:rsidR="00E16E91"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="00E16E91" w:rsidRPr="00E16E91">
              <w:rPr>
                <w:rStyle w:val="Hyperlink"/>
                <w:noProof/>
                <w:sz w:val="18"/>
                <w:szCs w:val="18"/>
              </w:rPr>
              <w:t>OSNOVNI PODATCI O ŠKOLI</w:t>
            </w:r>
            <w:r w:rsidR="00E16E91" w:rsidRPr="00E16E91">
              <w:rPr>
                <w:noProof/>
                <w:webHidden/>
                <w:sz w:val="18"/>
                <w:szCs w:val="18"/>
              </w:rPr>
              <w:tab/>
            </w:r>
            <w:r w:rsidR="00E16E91"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="00E16E91" w:rsidRPr="00E16E91">
              <w:rPr>
                <w:noProof/>
                <w:webHidden/>
                <w:sz w:val="18"/>
                <w:szCs w:val="18"/>
              </w:rPr>
              <w:instrText xml:space="preserve"> PAGEREF _Toc178685609 \h </w:instrText>
            </w:r>
            <w:r w:rsidR="00E16E91" w:rsidRPr="00E16E91">
              <w:rPr>
                <w:noProof/>
                <w:webHidden/>
                <w:sz w:val="18"/>
                <w:szCs w:val="18"/>
              </w:rPr>
            </w:r>
            <w:r w:rsidR="00E16E91"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 w:rsidR="00E16E91">
              <w:rPr>
                <w:noProof/>
                <w:webHidden/>
                <w:sz w:val="18"/>
                <w:szCs w:val="18"/>
              </w:rPr>
              <w:t>5</w:t>
            </w:r>
            <w:r w:rsidR="00E16E91"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FBDBB68" w14:textId="5D187EF2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0" w:history="1">
            <w:r w:rsidRPr="00E16E91">
              <w:rPr>
                <w:rStyle w:val="Hyperlink"/>
                <w:noProof/>
                <w:sz w:val="18"/>
                <w:szCs w:val="18"/>
              </w:rPr>
              <w:t>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UVJETI RADA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CB6EA8" w14:textId="757EF58F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1" w:history="1">
            <w:r w:rsidRPr="00E16E91">
              <w:rPr>
                <w:rStyle w:val="Hyperlink"/>
                <w:noProof/>
                <w:sz w:val="18"/>
                <w:szCs w:val="18"/>
              </w:rPr>
              <w:t>2.1.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Podaci o školskom području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60EFC2" w14:textId="575B953A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2" w:history="1">
            <w:r w:rsidRPr="00E16E91">
              <w:rPr>
                <w:rStyle w:val="Hyperlink"/>
                <w:noProof/>
                <w:sz w:val="18"/>
                <w:szCs w:val="18"/>
              </w:rPr>
              <w:t>2.2.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Unutarnji školski prostori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DABF51" w14:textId="05816323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3" w:history="1">
            <w:r w:rsidRPr="00E16E91">
              <w:rPr>
                <w:rStyle w:val="Hyperlink"/>
                <w:noProof/>
                <w:sz w:val="18"/>
                <w:szCs w:val="18"/>
              </w:rPr>
              <w:t>2.3.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Unutarnji prostori, matična škola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8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AEA581A" w14:textId="4FA314F0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4" w:history="1">
            <w:r w:rsidRPr="00E16E91">
              <w:rPr>
                <w:rStyle w:val="Hyperlink"/>
                <w:noProof/>
                <w:sz w:val="18"/>
                <w:szCs w:val="18"/>
              </w:rPr>
              <w:t>2.4.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Školski okoliš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429079" w14:textId="15AF676C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5" w:history="1">
            <w:r w:rsidRPr="00E16E91">
              <w:rPr>
                <w:rStyle w:val="Hyperlink"/>
                <w:noProof/>
                <w:sz w:val="18"/>
                <w:szCs w:val="18"/>
              </w:rPr>
              <w:t>2.5.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Nastavna sredstva i pomagala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3AD402F" w14:textId="1E3CC20C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6" w:history="1">
            <w:r w:rsidRPr="00E16E91">
              <w:rPr>
                <w:rStyle w:val="Hyperlink"/>
                <w:noProof/>
                <w:sz w:val="18"/>
                <w:szCs w:val="18"/>
              </w:rPr>
              <w:t>2.6.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Knjižni fond škole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8416D4" w14:textId="717DA744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7" w:history="1">
            <w:r w:rsidRPr="00E16E91">
              <w:rPr>
                <w:rStyle w:val="Hyperlink"/>
                <w:noProof/>
                <w:sz w:val="18"/>
                <w:szCs w:val="18"/>
              </w:rPr>
              <w:t>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ŠKOLSKA EKOLOGIJA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6C8EFF" w14:textId="5DA659E8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8" w:history="1">
            <w:r w:rsidRPr="00E16E91">
              <w:rPr>
                <w:rStyle w:val="Hyperlink"/>
                <w:noProof/>
                <w:sz w:val="18"/>
                <w:szCs w:val="18"/>
              </w:rPr>
              <w:t>3.1.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Higijensko-tehnički uvjeti rada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B68728" w14:textId="4AC10255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19" w:history="1">
            <w:r w:rsidRPr="00E16E91">
              <w:rPr>
                <w:rStyle w:val="Hyperlink"/>
                <w:noProof/>
                <w:sz w:val="18"/>
                <w:szCs w:val="18"/>
              </w:rPr>
              <w:t>3.2.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Čistoća u školi i oko nje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_Toc178685619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6BDE0E" w14:textId="6BAB8C4F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0" w:history="1">
            <w:r w:rsidRPr="00E16E91">
              <w:rPr>
                <w:rStyle w:val="Hyperlink"/>
                <w:noProof/>
                <w:sz w:val="18"/>
                <w:szCs w:val="18"/>
              </w:rPr>
              <w:t>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KADROVI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12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326E5D" w14:textId="459BE9F6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1" w:history="1">
            <w:r w:rsidRPr="00E16E91">
              <w:rPr>
                <w:rStyle w:val="Hyperlink"/>
                <w:noProof/>
                <w:sz w:val="18"/>
                <w:szCs w:val="18"/>
              </w:rPr>
              <w:t>4.1.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Zaposleni radnici na početku školske godine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12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C0D739" w14:textId="750B2273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2" w:history="1">
            <w:r w:rsidRPr="00E16E91">
              <w:rPr>
                <w:rStyle w:val="Hyperlink"/>
                <w:noProof/>
                <w:sz w:val="18"/>
                <w:szCs w:val="18"/>
              </w:rPr>
              <w:t>4.2.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ravnatelju i stručnim suradnicima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12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0DA636" w14:textId="6EFB222A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3" w:history="1">
            <w:r w:rsidRPr="00E16E91">
              <w:rPr>
                <w:rStyle w:val="Hyperlink"/>
                <w:noProof/>
                <w:sz w:val="18"/>
                <w:szCs w:val="18"/>
              </w:rPr>
              <w:t>4.3.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učiteljima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AE2CDF" w14:textId="36B89B21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4" w:history="1">
            <w:r w:rsidRPr="00E16E91">
              <w:rPr>
                <w:rStyle w:val="Hyperlink"/>
                <w:noProof/>
                <w:sz w:val="18"/>
                <w:szCs w:val="18"/>
              </w:rPr>
              <w:t>4.4.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administrativnom i tehničkom osoblju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BFC5D3F" w14:textId="7C429BE1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5" w:history="1">
            <w:r w:rsidRPr="00E16E91">
              <w:rPr>
                <w:rStyle w:val="Hyperlink"/>
                <w:noProof/>
                <w:sz w:val="18"/>
                <w:szCs w:val="18"/>
              </w:rPr>
              <w:t>4.5.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pomoćnicima u nastavi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18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922C01" w14:textId="4E1665D0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6" w:history="1">
            <w:r w:rsidRPr="00E16E91">
              <w:rPr>
                <w:rStyle w:val="Hyperlink"/>
                <w:noProof/>
                <w:sz w:val="18"/>
                <w:szCs w:val="18"/>
              </w:rPr>
              <w:t>4.6.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iz prošle školske godine o broju učenika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1AEEE6A" w14:textId="39205B02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7" w:history="1">
            <w:r w:rsidRPr="00E16E91">
              <w:rPr>
                <w:rStyle w:val="Hyperlink"/>
                <w:noProof/>
                <w:sz w:val="18"/>
                <w:szCs w:val="18"/>
              </w:rPr>
              <w:t>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ORGANIZACIJA RADA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FD405C" w14:textId="053DAC30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8" w:history="1">
            <w:r w:rsidRPr="00E16E91">
              <w:rPr>
                <w:rStyle w:val="Hyperlink"/>
                <w:noProof/>
                <w:sz w:val="18"/>
                <w:szCs w:val="18"/>
              </w:rPr>
              <w:t>5.1.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broju učenika i razrednih odjela, matična škola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49AD9D3" w14:textId="5EC96141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29" w:history="1">
            <w:r w:rsidRPr="00E16E91">
              <w:rPr>
                <w:rStyle w:val="Hyperlink"/>
                <w:noProof/>
                <w:sz w:val="18"/>
                <w:szCs w:val="18"/>
              </w:rPr>
              <w:t>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ORGANIZACIJA RADA ŠKOLE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_Toc178685629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3A3234F" w14:textId="491A6267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0" w:history="1">
            <w:r w:rsidRPr="00E16E91">
              <w:rPr>
                <w:rStyle w:val="Hyperlink"/>
                <w:noProof/>
                <w:sz w:val="18"/>
                <w:szCs w:val="18"/>
              </w:rPr>
              <w:t>6.1.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Trajanje nastave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8E5541" w14:textId="231C457B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1" w:history="1">
            <w:r w:rsidRPr="00E16E91">
              <w:rPr>
                <w:rStyle w:val="Hyperlink"/>
                <w:noProof/>
                <w:sz w:val="18"/>
                <w:szCs w:val="18"/>
              </w:rPr>
              <w:t>6.2.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Trajanje nastave za učenike u matičnoj školi: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3698A5D" w14:textId="031814F6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2" w:history="1">
            <w:r w:rsidRPr="00E16E91">
              <w:rPr>
                <w:rStyle w:val="Hyperlink"/>
                <w:noProof/>
                <w:sz w:val="18"/>
                <w:szCs w:val="18"/>
              </w:rPr>
              <w:t>6.3.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Trajanje nastave za učenike u područnim školama: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2EDCD0D" w14:textId="79B5A312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3" w:history="1">
            <w:r w:rsidRPr="00E16E91">
              <w:rPr>
                <w:rStyle w:val="Hyperlink"/>
                <w:noProof/>
                <w:sz w:val="18"/>
                <w:szCs w:val="18"/>
              </w:rPr>
              <w:t>6.4.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Školska kuhinja i prehrana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26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7E05F91" w14:textId="06D5F6E3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4" w:history="1">
            <w:r w:rsidRPr="00E16E91">
              <w:rPr>
                <w:rStyle w:val="Hyperlink"/>
                <w:noProof/>
                <w:sz w:val="18"/>
                <w:szCs w:val="18"/>
              </w:rPr>
              <w:t>6.5.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Dežurstvo učitelja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BEEA1C" w14:textId="46464EDF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5" w:history="1">
            <w:r w:rsidRPr="00E16E91">
              <w:rPr>
                <w:rStyle w:val="Hyperlink"/>
                <w:noProof/>
                <w:sz w:val="18"/>
                <w:szCs w:val="18"/>
              </w:rPr>
              <w:t>6.6.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Prijevoz učenika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2802FF" w14:textId="226FB141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6" w:history="1">
            <w:r w:rsidRPr="00E16E91">
              <w:rPr>
                <w:rStyle w:val="Hyperlink"/>
                <w:noProof/>
                <w:sz w:val="18"/>
                <w:szCs w:val="18"/>
              </w:rPr>
              <w:t>6.7.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Roditeljski sastanci i komunikacija razrednika i učitelja s roditeljima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207CDC6" w14:textId="5798504A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7" w:history="1">
            <w:r w:rsidRPr="00E16E91">
              <w:rPr>
                <w:rStyle w:val="Hyperlink"/>
                <w:noProof/>
                <w:sz w:val="18"/>
                <w:szCs w:val="18"/>
              </w:rPr>
              <w:t>6.8.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Stručna služba i administracija škole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28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6DF64D" w14:textId="6DA54266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8" w:history="1">
            <w:r w:rsidRPr="00E16E91">
              <w:rPr>
                <w:rStyle w:val="Hyperlink"/>
                <w:noProof/>
                <w:sz w:val="18"/>
                <w:szCs w:val="18"/>
              </w:rPr>
              <w:t>6.9.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Tehnička služba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28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58ECBDA" w14:textId="7A07D6D3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39" w:history="1">
            <w:r w:rsidRPr="00E16E91">
              <w:rPr>
                <w:rStyle w:val="Hyperlink"/>
                <w:noProof/>
                <w:sz w:val="18"/>
                <w:szCs w:val="18"/>
              </w:rPr>
              <w:t>7.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KALENDAR RADA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_Toc178685639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29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22F48E7" w14:textId="5E82FDB7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0" w:history="1">
            <w:r w:rsidRPr="00E16E91">
              <w:rPr>
                <w:rStyle w:val="Hyperlink"/>
                <w:noProof/>
                <w:sz w:val="18"/>
                <w:szCs w:val="18"/>
              </w:rPr>
              <w:t>8.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NASTAVNI PLAN I PROGRAM RADA ŠKOLE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0CB689" w14:textId="22F92959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1" w:history="1">
            <w:r w:rsidRPr="00E16E91">
              <w:rPr>
                <w:rStyle w:val="Hyperlink"/>
                <w:noProof/>
                <w:sz w:val="18"/>
                <w:szCs w:val="18"/>
              </w:rPr>
              <w:t>8.1.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Tjedni fond sati nastavnih predmeta po razrednim odjelima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C37FD5" w14:textId="51C62265" w:rsidR="00E16E91" w:rsidRPr="00E16E91" w:rsidRDefault="00E16E91">
          <w:pPr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2" w:history="1">
            <w:r w:rsidRPr="00E16E91">
              <w:rPr>
                <w:rStyle w:val="Hyperlink"/>
                <w:noProof/>
                <w:sz w:val="18"/>
                <w:szCs w:val="18"/>
              </w:rPr>
              <w:t>Razredna nastava (obvezni predmeti)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40BF4F6" w14:textId="7704FE10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3" w:history="1">
            <w:r w:rsidRPr="00E16E91">
              <w:rPr>
                <w:rStyle w:val="Hyperlink"/>
                <w:noProof/>
                <w:sz w:val="18"/>
                <w:szCs w:val="18"/>
              </w:rPr>
              <w:t>8.2.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Predmetna nastava (obvezni predmeti)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32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C12807" w14:textId="5E5D3A10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4" w:history="1">
            <w:r w:rsidRPr="00E16E91">
              <w:rPr>
                <w:rStyle w:val="Hyperlink"/>
                <w:noProof/>
                <w:sz w:val="18"/>
                <w:szCs w:val="18"/>
              </w:rPr>
              <w:t>8.3.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Plan izborne nastave u školi (razredna nastava)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2298A41" w14:textId="64DA5C28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5" w:history="1">
            <w:r w:rsidRPr="00E16E91">
              <w:rPr>
                <w:rStyle w:val="Hyperlink"/>
                <w:noProof/>
                <w:sz w:val="18"/>
                <w:szCs w:val="18"/>
              </w:rPr>
              <w:t>8.4.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Plan izborne nastave u školi (predmetna nastava)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A9C729" w14:textId="48758A42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6" w:history="1">
            <w:r w:rsidRPr="00E16E91">
              <w:rPr>
                <w:rStyle w:val="Hyperlink"/>
                <w:noProof/>
                <w:sz w:val="18"/>
                <w:szCs w:val="18"/>
              </w:rPr>
              <w:t>8.5.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Plan izvanučioničke nastave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34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4A7126" w14:textId="7451BEF7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7" w:history="1">
            <w:r w:rsidRPr="00E16E91">
              <w:rPr>
                <w:rStyle w:val="Hyperlink"/>
                <w:noProof/>
                <w:sz w:val="18"/>
                <w:szCs w:val="18"/>
              </w:rPr>
              <w:t>8.6.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Rad s učenicima s teškoćama – individualizirani kurikulumi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CE37F04" w14:textId="563F5EA5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8" w:history="1">
            <w:r w:rsidRPr="00E16E91">
              <w:rPr>
                <w:rStyle w:val="Hyperlink"/>
                <w:noProof/>
                <w:sz w:val="18"/>
                <w:szCs w:val="18"/>
              </w:rPr>
              <w:t>8.7.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Nastava u kući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8CAFD8" w14:textId="2F0BF0D8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49" w:history="1">
            <w:r w:rsidRPr="00E16E91">
              <w:rPr>
                <w:rStyle w:val="Hyperlink"/>
                <w:noProof/>
                <w:sz w:val="18"/>
                <w:szCs w:val="18"/>
              </w:rPr>
              <w:t>8.8.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Dopunska nastava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_Toc178685649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42D7E6" w14:textId="01263338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0" w:history="1">
            <w:r w:rsidRPr="00E16E91">
              <w:rPr>
                <w:rStyle w:val="Hyperlink"/>
                <w:noProof/>
                <w:sz w:val="18"/>
                <w:szCs w:val="18"/>
              </w:rPr>
              <w:t>8.9.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Dodatni nastavni rad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6151A5" w14:textId="3CEA18AF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1" w:history="1">
            <w:r w:rsidRPr="00E16E91">
              <w:rPr>
                <w:rStyle w:val="Hyperlink"/>
                <w:noProof/>
                <w:sz w:val="18"/>
                <w:szCs w:val="18"/>
              </w:rPr>
              <w:t>8.10.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Uključenost učenika u izvanškolske aktivnosti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85FE88" w14:textId="545F0662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2" w:history="1">
            <w:r w:rsidRPr="00E16E91">
              <w:rPr>
                <w:rStyle w:val="Hyperlink"/>
                <w:noProof/>
                <w:sz w:val="18"/>
                <w:szCs w:val="18"/>
              </w:rPr>
              <w:t>8.11.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Uključenost učenika u izvannastavne aktivnosti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40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4828E36" w14:textId="6E948CA5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3" w:history="1">
            <w:r w:rsidRPr="00E16E91">
              <w:rPr>
                <w:rStyle w:val="Hyperlink"/>
                <w:noProof/>
                <w:sz w:val="18"/>
                <w:szCs w:val="18"/>
              </w:rPr>
              <w:t>8.12.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Školski stručni aktivi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42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F966930" w14:textId="02BA22B1" w:rsidR="00E16E91" w:rsidRPr="00E16E91" w:rsidRDefault="00E16E91">
          <w:pPr>
            <w:pStyle w:val="TOC2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4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9.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 xml:space="preserve">GODIŠNJI PLAN I PROGRAM RADA </w:t>
            </w:r>
            <w:r w:rsidRPr="00E16E91">
              <w:rPr>
                <w:rStyle w:val="Hyperlink"/>
                <w:noProof/>
                <w:sz w:val="18"/>
                <w:szCs w:val="18"/>
              </w:rPr>
              <w:t>PRODUŽENOG BORAVKA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43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4E196C" w14:textId="3A6C5075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5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10.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RADA UZ „VODARICA MARTA“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51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7322CE9" w14:textId="7B4C4859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6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RADA OSNOVNE GLAZBENE ŠKOLE PRI OŠ DR. JURE TURIĆA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57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F1B6F7" w14:textId="3391AA61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7" w:history="1">
            <w:r w:rsidRPr="00E16E91">
              <w:rPr>
                <w:rStyle w:val="Hyperlink"/>
                <w:rFonts w:eastAsia="Times New Roman"/>
                <w:noProof/>
                <w:sz w:val="18"/>
                <w:szCs w:val="18"/>
              </w:rPr>
              <w:t>12.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rFonts w:eastAsia="Times New Roman"/>
                <w:noProof/>
                <w:sz w:val="18"/>
                <w:szCs w:val="18"/>
              </w:rPr>
              <w:t>GODIŠNJI PLANOVI RADA RAVNATELJA, STRUČNIH SURADNIKA I OSTALIH KOLEGIJALNIH TIJELA ŠKOLE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73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6051725" w14:textId="63B1D522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8" w:history="1">
            <w:r w:rsidRPr="00E16E91">
              <w:rPr>
                <w:rStyle w:val="Hyperlink"/>
                <w:rFonts w:eastAsia="Times New Roman"/>
                <w:noProof/>
                <w:sz w:val="18"/>
                <w:szCs w:val="18"/>
              </w:rPr>
              <w:t>12.1.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RAVNATELJA ŠKOLE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73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C55B232" w14:textId="187178F0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59" w:history="1">
            <w:r w:rsidRPr="00E16E91">
              <w:rPr>
                <w:rStyle w:val="Hyperlink"/>
                <w:noProof/>
                <w:sz w:val="18"/>
                <w:szCs w:val="18"/>
              </w:rPr>
              <w:t>12.2.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STRUČNE SURADNICE PEDAGOGINJE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_Toc178685659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80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A1F424" w14:textId="36432876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0" w:history="1">
            <w:r w:rsidRPr="00E16E91">
              <w:rPr>
                <w:rStyle w:val="Hyperlink"/>
                <w:noProof/>
                <w:sz w:val="18"/>
                <w:szCs w:val="18"/>
              </w:rPr>
              <w:t>12.3.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STRUČNE SURADNICE SOCIJALNE PEDAGOGINJE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86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61FE9F6" w14:textId="04448658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1" w:history="1">
            <w:r w:rsidRPr="00E16E91">
              <w:rPr>
                <w:rStyle w:val="Hyperlink"/>
                <w:noProof/>
                <w:sz w:val="18"/>
                <w:szCs w:val="18"/>
              </w:rPr>
              <w:t>12.4.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STRUČNE SURADNICE PSIHOLOGINJE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89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5F56F7" w14:textId="365A0F6E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2" w:history="1">
            <w:r w:rsidRPr="00E16E91">
              <w:rPr>
                <w:rStyle w:val="Hyperlink"/>
                <w:noProof/>
                <w:sz w:val="18"/>
                <w:szCs w:val="18"/>
              </w:rPr>
              <w:t>12.5.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STRUČNE SURADNICE LOGOPETKINJE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94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97F7FA" w14:textId="2AEC6A21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3" w:history="1">
            <w:r w:rsidRPr="00E16E91">
              <w:rPr>
                <w:rStyle w:val="Hyperlink"/>
                <w:noProof/>
                <w:sz w:val="18"/>
                <w:szCs w:val="18"/>
              </w:rPr>
              <w:t>12.6.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I PROGRAM STRUČNE SURADNICE KNJIŽNIČARKE U ŠKOLSKOJ GODINI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97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111F25" w14:textId="64C9BC2C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4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12.7.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ŠKOLSKOG ODBORA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E48272" w14:textId="2F9C9AFE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5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12.8.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UČITELJSKOG VIJEĆA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101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6D0524" w14:textId="6C69CA74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6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12.9.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RAZREDNOG VIJEĆA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103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F6AF29F" w14:textId="635A9E52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7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12.10.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VIJEĆA RODITELJA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104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EA8E9B" w14:textId="7E71DB8A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8" w:history="1">
            <w:r w:rsidRPr="00E16E91">
              <w:rPr>
                <w:rStyle w:val="Hyperlink"/>
                <w:rFonts w:cstheme="minorHAnsi"/>
                <w:noProof/>
                <w:sz w:val="18"/>
                <w:szCs w:val="18"/>
              </w:rPr>
              <w:t>12.11.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VIJEĆA UČENIKA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_Toc178685668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105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6DD024" w14:textId="2E2D215F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69" w:history="1">
            <w:r w:rsidRPr="00E16E91">
              <w:rPr>
                <w:rStyle w:val="Hyperlink"/>
                <w:noProof/>
                <w:sz w:val="18"/>
                <w:szCs w:val="18"/>
              </w:rPr>
              <w:t>12.12.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TAJNIŠTVA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_Toc178685669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106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D6A3E9" w14:textId="2929CA94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0" w:history="1">
            <w:r w:rsidRPr="00E16E91">
              <w:rPr>
                <w:rStyle w:val="Hyperlink"/>
                <w:noProof/>
                <w:sz w:val="18"/>
                <w:szCs w:val="18"/>
              </w:rPr>
              <w:t>12.13.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GODIŠNJI PLAN RADA RAČUNOVODSTVA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_Toc178685670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108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55AE947" w14:textId="09948B1C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1" w:history="1">
            <w:r w:rsidRPr="00E16E91">
              <w:rPr>
                <w:rStyle w:val="Hyperlink"/>
                <w:rFonts w:eastAsia="Times New Roman"/>
                <w:noProof/>
                <w:sz w:val="18"/>
                <w:szCs w:val="18"/>
              </w:rPr>
              <w:t>13.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rFonts w:eastAsia="Times New Roman"/>
                <w:noProof/>
                <w:sz w:val="18"/>
                <w:szCs w:val="18"/>
              </w:rPr>
              <w:t>INDIVIDUALNI PLAN PERMANENTNOG USAVRŠAVANJA ZA ŠKOLSKU GODINU 2024./2025.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_Toc178685671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110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BB41524" w14:textId="55BB1AAB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2" w:history="1">
            <w:r w:rsidRPr="00E16E91">
              <w:rPr>
                <w:rStyle w:val="Hyperlink"/>
                <w:noProof/>
                <w:sz w:val="18"/>
                <w:szCs w:val="18"/>
              </w:rPr>
              <w:t>14.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PODATCI O TJEDNIM RADNIM OBVEZAMA UČITELJA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_Toc178685672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69C09CD" w14:textId="073DC267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3" w:history="1">
            <w:r w:rsidRPr="00E16E91">
              <w:rPr>
                <w:rStyle w:val="Hyperlink"/>
                <w:noProof/>
                <w:sz w:val="18"/>
                <w:szCs w:val="18"/>
              </w:rPr>
              <w:t>14.1.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Tjedno zaduženje odgojno-obrazovnih radnika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_Toc178685673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160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30E3E6" w14:textId="290239A8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4" w:history="1">
            <w:r w:rsidRPr="00E16E91">
              <w:rPr>
                <w:rStyle w:val="Hyperlink"/>
                <w:noProof/>
                <w:sz w:val="18"/>
                <w:szCs w:val="18"/>
              </w:rPr>
              <w:t>15.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PLAN BRIGE ŠKOLE ZA ZDRAVSTVENO – SOCIJALNU I EKOLOŠKU ZAŠTITU UČENIKA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_Toc178685674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164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DA3D402" w14:textId="77189553" w:rsidR="00E16E91" w:rsidRPr="00E16E91" w:rsidRDefault="00E16E91">
          <w:pPr>
            <w:pStyle w:val="TOC2"/>
            <w:tabs>
              <w:tab w:val="left" w:pos="110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5" w:history="1">
            <w:r w:rsidRPr="00E16E91">
              <w:rPr>
                <w:rStyle w:val="Hyperlink"/>
                <w:noProof/>
                <w:sz w:val="18"/>
                <w:szCs w:val="18"/>
              </w:rPr>
              <w:t>15.1.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Preventivne mjere na zaštiti zdravlja učenika u školi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_Toc178685675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164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092878" w14:textId="0AD93DBE" w:rsidR="00E16E91" w:rsidRP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18"/>
              <w:szCs w:val="18"/>
              <w:lang w:eastAsia="en-US"/>
              <w14:ligatures w14:val="standardContextual"/>
            </w:rPr>
          </w:pPr>
          <w:hyperlink w:anchor="_Toc178685676" w:history="1">
            <w:r w:rsidRPr="00E16E91">
              <w:rPr>
                <w:rStyle w:val="Hyperlink"/>
                <w:noProof/>
                <w:sz w:val="18"/>
                <w:szCs w:val="18"/>
              </w:rPr>
              <w:t>16.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Program sigurnosti u školi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_Toc178685676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167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6251F7" w14:textId="015BE87A" w:rsidR="00E16E91" w:rsidRDefault="00E16E91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8685677" w:history="1">
            <w:r w:rsidRPr="00E16E91">
              <w:rPr>
                <w:rStyle w:val="Hyperlink"/>
                <w:noProof/>
                <w:sz w:val="18"/>
                <w:szCs w:val="18"/>
              </w:rPr>
              <w:t>17.</w:t>
            </w:r>
            <w:r w:rsidRPr="00E16E91">
              <w:rPr>
                <w:rFonts w:cstheme="minorBidi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  <w:r w:rsidRPr="00E16E91">
              <w:rPr>
                <w:rStyle w:val="Hyperlink"/>
                <w:noProof/>
                <w:sz w:val="18"/>
                <w:szCs w:val="18"/>
              </w:rPr>
              <w:t>TIJELA ZADUŽENA ZA SIGURNOST U ŠKOLI</w:t>
            </w:r>
            <w:r w:rsidRPr="00E16E91">
              <w:rPr>
                <w:noProof/>
                <w:webHidden/>
                <w:sz w:val="18"/>
                <w:szCs w:val="18"/>
              </w:rPr>
              <w:tab/>
            </w:r>
            <w:r w:rsidRPr="00E16E91">
              <w:rPr>
                <w:noProof/>
                <w:webHidden/>
                <w:sz w:val="18"/>
                <w:szCs w:val="18"/>
              </w:rPr>
              <w:fldChar w:fldCharType="begin"/>
            </w:r>
            <w:r w:rsidRPr="00E16E91">
              <w:rPr>
                <w:noProof/>
                <w:webHidden/>
                <w:sz w:val="18"/>
                <w:szCs w:val="18"/>
              </w:rPr>
              <w:instrText xml:space="preserve"> PAGEREF _Toc178685677 \h </w:instrText>
            </w:r>
            <w:r w:rsidRPr="00E16E91">
              <w:rPr>
                <w:noProof/>
                <w:webHidden/>
                <w:sz w:val="18"/>
                <w:szCs w:val="18"/>
              </w:rPr>
            </w:r>
            <w:r w:rsidRPr="00E16E91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169</w:t>
            </w:r>
            <w:r w:rsidRPr="00E16E91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C552350" w14:textId="11EF70C9" w:rsidR="00EA1D41" w:rsidRDefault="00EA1D41">
          <w:r>
            <w:rPr>
              <w:b/>
              <w:bCs/>
            </w:rPr>
            <w:fldChar w:fldCharType="end"/>
          </w:r>
        </w:p>
      </w:sdtContent>
    </w:sdt>
    <w:p w14:paraId="0F8B1C81" w14:textId="271C4EF3" w:rsidR="00D0246F" w:rsidRDefault="00D0246F" w:rsidP="00D0246F">
      <w:pPr>
        <w:ind w:left="360"/>
        <w:rPr>
          <w:rFonts w:cstheme="minorHAnsi"/>
        </w:rPr>
      </w:pPr>
    </w:p>
    <w:p w14:paraId="040D86DD" w14:textId="1A39F537" w:rsidR="00EA1D41" w:rsidRDefault="00EA1D41" w:rsidP="00D0246F">
      <w:pPr>
        <w:ind w:left="360"/>
        <w:rPr>
          <w:rFonts w:cstheme="minorHAnsi"/>
        </w:rPr>
      </w:pPr>
    </w:p>
    <w:p w14:paraId="3C811154" w14:textId="3D5F8267" w:rsidR="00EA1D41" w:rsidRDefault="00EA1D41" w:rsidP="00D0246F">
      <w:pPr>
        <w:ind w:left="360"/>
        <w:rPr>
          <w:rFonts w:cstheme="minorHAnsi"/>
        </w:rPr>
      </w:pPr>
    </w:p>
    <w:p w14:paraId="141A6E21" w14:textId="534872A3" w:rsidR="00EA1D41" w:rsidRDefault="00EA1D41" w:rsidP="00D0246F">
      <w:pPr>
        <w:ind w:left="360"/>
        <w:rPr>
          <w:rFonts w:cstheme="minorHAnsi"/>
        </w:rPr>
      </w:pPr>
    </w:p>
    <w:p w14:paraId="1D62A84A" w14:textId="6D23192B" w:rsidR="00EA1D41" w:rsidRDefault="00EA1D41" w:rsidP="00D0246F">
      <w:pPr>
        <w:ind w:left="360"/>
        <w:rPr>
          <w:rFonts w:cstheme="minorHAnsi"/>
        </w:rPr>
      </w:pPr>
    </w:p>
    <w:p w14:paraId="76898313" w14:textId="3CE1F33D" w:rsidR="00EA1D41" w:rsidRDefault="00EA1D41" w:rsidP="00D0246F">
      <w:pPr>
        <w:ind w:left="360"/>
        <w:rPr>
          <w:rFonts w:cstheme="minorHAnsi"/>
        </w:rPr>
      </w:pPr>
    </w:p>
    <w:p w14:paraId="187C9EE1" w14:textId="39733C49" w:rsidR="00EA1D41" w:rsidRDefault="00EA1D41" w:rsidP="00E16E91">
      <w:pPr>
        <w:rPr>
          <w:rFonts w:cstheme="minorHAnsi"/>
        </w:rPr>
      </w:pPr>
    </w:p>
    <w:p w14:paraId="3F9E4832" w14:textId="6C37B913" w:rsidR="00D0246F" w:rsidRPr="00F23A80" w:rsidRDefault="00DA3D6F" w:rsidP="002400B8">
      <w:pPr>
        <w:pStyle w:val="NaslovI"/>
        <w:numPr>
          <w:ilvl w:val="0"/>
          <w:numId w:val="8"/>
        </w:numPr>
        <w:rPr>
          <w:rStyle w:val="BookTitle"/>
          <w:b/>
          <w:bCs w:val="0"/>
          <w:i w:val="0"/>
          <w:iCs w:val="0"/>
          <w:spacing w:val="0"/>
        </w:rPr>
      </w:pPr>
      <w:bookmarkStart w:id="0" w:name="_Toc85096102"/>
      <w:bookmarkStart w:id="1" w:name="_Toc178685609"/>
      <w:r>
        <w:rPr>
          <w:rStyle w:val="BookTitle"/>
          <w:b/>
          <w:bCs w:val="0"/>
          <w:i w:val="0"/>
          <w:iCs w:val="0"/>
          <w:spacing w:val="0"/>
        </w:rPr>
        <w:lastRenderedPageBreak/>
        <w:t>O</w:t>
      </w:r>
      <w:r w:rsidR="00D0246F" w:rsidRPr="00F23A80">
        <w:rPr>
          <w:rStyle w:val="BookTitle"/>
          <w:b/>
          <w:bCs w:val="0"/>
          <w:i w:val="0"/>
          <w:iCs w:val="0"/>
          <w:spacing w:val="0"/>
        </w:rPr>
        <w:t>SNOVNI PODA</w:t>
      </w:r>
      <w:r w:rsidR="00B30141">
        <w:rPr>
          <w:rStyle w:val="BookTitle"/>
          <w:b/>
          <w:bCs w:val="0"/>
          <w:i w:val="0"/>
          <w:iCs w:val="0"/>
          <w:spacing w:val="0"/>
        </w:rPr>
        <w:t>T</w:t>
      </w:r>
      <w:r w:rsidR="00D0246F" w:rsidRPr="00F23A80">
        <w:rPr>
          <w:rStyle w:val="BookTitle"/>
          <w:b/>
          <w:bCs w:val="0"/>
          <w:i w:val="0"/>
          <w:iCs w:val="0"/>
          <w:spacing w:val="0"/>
        </w:rPr>
        <w:t>CI O ŠKOLI</w:t>
      </w:r>
      <w:bookmarkEnd w:id="0"/>
      <w:bookmarkEnd w:id="1"/>
    </w:p>
    <w:tbl>
      <w:tblPr>
        <w:tblW w:w="970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08"/>
        <w:gridCol w:w="5100"/>
      </w:tblGrid>
      <w:tr w:rsidR="00D0246F" w:rsidRPr="00F23A80" w14:paraId="6D8134C8" w14:textId="77777777">
        <w:tc>
          <w:tcPr>
            <w:tcW w:w="4608" w:type="dxa"/>
            <w:tcBorders>
              <w:top w:val="double" w:sz="4" w:space="0" w:color="auto"/>
            </w:tcBorders>
          </w:tcPr>
          <w:p w14:paraId="7E1ECB26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Naziv škole:</w:t>
            </w:r>
          </w:p>
        </w:tc>
        <w:tc>
          <w:tcPr>
            <w:tcW w:w="5100" w:type="dxa"/>
            <w:tcBorders>
              <w:top w:val="double" w:sz="4" w:space="0" w:color="auto"/>
            </w:tcBorders>
          </w:tcPr>
          <w:p w14:paraId="7E646B9C" w14:textId="77777777" w:rsidR="00D0246F" w:rsidRPr="00C63B19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C63B19">
              <w:rPr>
                <w:rFonts w:cstheme="minorHAnsi"/>
                <w:i/>
                <w:iCs/>
                <w:sz w:val="23"/>
                <w:szCs w:val="23"/>
              </w:rPr>
              <w:t>Osnovna škola dr. Jure Turića</w:t>
            </w:r>
          </w:p>
        </w:tc>
      </w:tr>
      <w:tr w:rsidR="00D0246F" w:rsidRPr="00F23A80" w14:paraId="1F6566BB" w14:textId="77777777">
        <w:tc>
          <w:tcPr>
            <w:tcW w:w="4608" w:type="dxa"/>
          </w:tcPr>
          <w:p w14:paraId="10D2D944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Adresa škole:</w:t>
            </w:r>
          </w:p>
        </w:tc>
        <w:tc>
          <w:tcPr>
            <w:tcW w:w="5100" w:type="dxa"/>
          </w:tcPr>
          <w:p w14:paraId="03E5BBE1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Miroslava Kraljevića 15, 53000 Gospić</w:t>
            </w:r>
          </w:p>
        </w:tc>
      </w:tr>
      <w:tr w:rsidR="00D0246F" w:rsidRPr="00F23A80" w14:paraId="37C0488A" w14:textId="77777777">
        <w:tc>
          <w:tcPr>
            <w:tcW w:w="4608" w:type="dxa"/>
          </w:tcPr>
          <w:p w14:paraId="1022CC0F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Županija:</w:t>
            </w:r>
          </w:p>
        </w:tc>
        <w:tc>
          <w:tcPr>
            <w:tcW w:w="5100" w:type="dxa"/>
          </w:tcPr>
          <w:p w14:paraId="21FB10CD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Ličko – senjska županija</w:t>
            </w:r>
          </w:p>
        </w:tc>
      </w:tr>
      <w:tr w:rsidR="00D0246F" w:rsidRPr="00F23A80" w14:paraId="1321E16A" w14:textId="77777777">
        <w:tc>
          <w:tcPr>
            <w:tcW w:w="4608" w:type="dxa"/>
          </w:tcPr>
          <w:p w14:paraId="66AB9538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Telefonski broj: </w:t>
            </w:r>
          </w:p>
        </w:tc>
        <w:tc>
          <w:tcPr>
            <w:tcW w:w="5100" w:type="dxa"/>
          </w:tcPr>
          <w:p w14:paraId="5F88834C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 xml:space="preserve">053/572-003; 053/658-985 </w:t>
            </w:r>
          </w:p>
        </w:tc>
      </w:tr>
      <w:tr w:rsidR="00D0246F" w:rsidRPr="00F23A80" w14:paraId="5D2B6CEC" w14:textId="77777777">
        <w:tc>
          <w:tcPr>
            <w:tcW w:w="4608" w:type="dxa"/>
          </w:tcPr>
          <w:p w14:paraId="15D15B14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telefaksa:</w:t>
            </w:r>
          </w:p>
        </w:tc>
        <w:tc>
          <w:tcPr>
            <w:tcW w:w="5100" w:type="dxa"/>
          </w:tcPr>
          <w:p w14:paraId="1B9FD141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053/572-003</w:t>
            </w:r>
          </w:p>
        </w:tc>
      </w:tr>
      <w:tr w:rsidR="00D0246F" w:rsidRPr="00F23A80" w14:paraId="37831233" w14:textId="77777777">
        <w:tc>
          <w:tcPr>
            <w:tcW w:w="4608" w:type="dxa"/>
          </w:tcPr>
          <w:p w14:paraId="65FE906B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Internetska pošta:</w:t>
            </w:r>
          </w:p>
        </w:tc>
        <w:tc>
          <w:tcPr>
            <w:tcW w:w="5100" w:type="dxa"/>
          </w:tcPr>
          <w:p w14:paraId="71F74E48" w14:textId="002166F8" w:rsidR="00E537E4" w:rsidRPr="00E537E4" w:rsidRDefault="00D0246F" w:rsidP="00D0246F">
            <w:pPr>
              <w:rPr>
                <w:rFonts w:cstheme="minorHAnsi"/>
                <w:i/>
                <w:sz w:val="23"/>
                <w:szCs w:val="23"/>
              </w:rPr>
            </w:pPr>
            <w:hyperlink r:id="rId9" w:history="1">
              <w:r w:rsidRPr="00F23A80">
                <w:rPr>
                  <w:rFonts w:cstheme="minorHAnsi"/>
                  <w:i/>
                  <w:sz w:val="23"/>
                  <w:szCs w:val="23"/>
                </w:rPr>
                <w:t>ured@os-jturic-gospic.skole.hr</w:t>
              </w:r>
            </w:hyperlink>
            <w:r w:rsidR="00C40585">
              <w:rPr>
                <w:rFonts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D0246F" w:rsidRPr="00F23A80" w14:paraId="460E5ADB" w14:textId="77777777">
        <w:tc>
          <w:tcPr>
            <w:tcW w:w="4608" w:type="dxa"/>
          </w:tcPr>
          <w:p w14:paraId="3A5DF3B0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Internetska adresa:</w:t>
            </w:r>
          </w:p>
        </w:tc>
        <w:tc>
          <w:tcPr>
            <w:tcW w:w="5100" w:type="dxa"/>
          </w:tcPr>
          <w:p w14:paraId="415A7384" w14:textId="5078BCA1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hyperlink r:id="rId10" w:history="1">
              <w:r w:rsidRPr="00F23A80">
                <w:rPr>
                  <w:rFonts w:cstheme="minorHAnsi"/>
                  <w:i/>
                  <w:iCs/>
                  <w:sz w:val="23"/>
                  <w:szCs w:val="23"/>
                </w:rPr>
                <w:t>www.os-gospic.hr</w:t>
              </w:r>
            </w:hyperlink>
            <w:r w:rsidR="003A039D">
              <w:rPr>
                <w:rFonts w:cstheme="minorHAnsi"/>
                <w:i/>
                <w:iCs/>
                <w:sz w:val="23"/>
                <w:szCs w:val="23"/>
              </w:rPr>
              <w:t xml:space="preserve">  </w:t>
            </w:r>
          </w:p>
        </w:tc>
      </w:tr>
      <w:tr w:rsidR="00D0246F" w:rsidRPr="00F23A80" w14:paraId="743299D9" w14:textId="77777777">
        <w:tc>
          <w:tcPr>
            <w:tcW w:w="4608" w:type="dxa"/>
          </w:tcPr>
          <w:p w14:paraId="2FC05D79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Šifra škole:</w:t>
            </w:r>
          </w:p>
        </w:tc>
        <w:tc>
          <w:tcPr>
            <w:tcW w:w="5100" w:type="dxa"/>
          </w:tcPr>
          <w:p w14:paraId="01CEC39A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 xml:space="preserve">09 – 026 – 001 </w:t>
            </w:r>
          </w:p>
        </w:tc>
      </w:tr>
      <w:tr w:rsidR="00D0246F" w:rsidRPr="00F23A80" w14:paraId="04360FA4" w14:textId="77777777">
        <w:tc>
          <w:tcPr>
            <w:tcW w:w="4608" w:type="dxa"/>
          </w:tcPr>
          <w:p w14:paraId="54450ECC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Matični broj škole:</w:t>
            </w:r>
          </w:p>
        </w:tc>
        <w:tc>
          <w:tcPr>
            <w:tcW w:w="5100" w:type="dxa"/>
          </w:tcPr>
          <w:p w14:paraId="78558757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03315550</w:t>
            </w:r>
          </w:p>
        </w:tc>
      </w:tr>
      <w:tr w:rsidR="00D0246F" w:rsidRPr="00F23A80" w14:paraId="7F15916E" w14:textId="77777777">
        <w:tc>
          <w:tcPr>
            <w:tcW w:w="4608" w:type="dxa"/>
          </w:tcPr>
          <w:p w14:paraId="2902C3F2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OIB:</w:t>
            </w:r>
          </w:p>
        </w:tc>
        <w:tc>
          <w:tcPr>
            <w:tcW w:w="5100" w:type="dxa"/>
          </w:tcPr>
          <w:p w14:paraId="6A23EBAF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81152039635</w:t>
            </w:r>
          </w:p>
        </w:tc>
      </w:tr>
      <w:tr w:rsidR="00D0246F" w:rsidRPr="00F23A80" w14:paraId="2DC2FBB1" w14:textId="77777777">
        <w:tc>
          <w:tcPr>
            <w:tcW w:w="4608" w:type="dxa"/>
          </w:tcPr>
          <w:p w14:paraId="797928A3" w14:textId="639D4911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Upis u sudski registar:</w:t>
            </w:r>
          </w:p>
        </w:tc>
        <w:tc>
          <w:tcPr>
            <w:tcW w:w="5100" w:type="dxa"/>
          </w:tcPr>
          <w:p w14:paraId="3818E2D6" w14:textId="6DF70C38" w:rsidR="00D0246F" w:rsidRPr="00F23A80" w:rsidRDefault="00D0246F" w:rsidP="00D0246F">
            <w:pPr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MB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 xml:space="preserve"> – </w:t>
            </w:r>
            <w:r w:rsidRPr="00F23A80">
              <w:rPr>
                <w:rFonts w:cstheme="minorHAnsi"/>
                <w:i/>
                <w:iCs/>
                <w:sz w:val="23"/>
                <w:szCs w:val="23"/>
              </w:rPr>
              <w:t>020022597; Trgovački sud u Karlovcu</w:t>
            </w:r>
          </w:p>
        </w:tc>
      </w:tr>
      <w:tr w:rsidR="00D0246F" w:rsidRPr="00F23A80" w14:paraId="79CE64BE" w14:textId="77777777">
        <w:trPr>
          <w:trHeight w:hRule="exact" w:val="170"/>
        </w:trPr>
        <w:tc>
          <w:tcPr>
            <w:tcW w:w="4608" w:type="dxa"/>
            <w:shd w:val="clear" w:color="auto" w:fill="E0E0E0"/>
          </w:tcPr>
          <w:p w14:paraId="2C3E87E0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5100" w:type="dxa"/>
            <w:shd w:val="clear" w:color="auto" w:fill="E0E0E0"/>
          </w:tcPr>
          <w:p w14:paraId="75EF564B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</w:tc>
      </w:tr>
      <w:tr w:rsidR="00D0246F" w:rsidRPr="00F23A80" w14:paraId="44206F5B" w14:textId="77777777">
        <w:tc>
          <w:tcPr>
            <w:tcW w:w="4608" w:type="dxa"/>
          </w:tcPr>
          <w:p w14:paraId="7DFBC3A2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Ravnatelj škole:</w:t>
            </w:r>
          </w:p>
        </w:tc>
        <w:tc>
          <w:tcPr>
            <w:tcW w:w="5100" w:type="dxa"/>
          </w:tcPr>
          <w:p w14:paraId="3E8D0C5F" w14:textId="33838594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Ivica Radošević, dipl.</w:t>
            </w:r>
            <w:r w:rsidR="005E6C64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Pr="00F23A80">
              <w:rPr>
                <w:rFonts w:cstheme="minorHAnsi"/>
                <w:i/>
                <w:iCs/>
                <w:sz w:val="23"/>
                <w:szCs w:val="23"/>
              </w:rPr>
              <w:t>učitelj</w:t>
            </w:r>
          </w:p>
        </w:tc>
      </w:tr>
      <w:tr w:rsidR="00D0246F" w:rsidRPr="00F23A80" w14:paraId="156E2CBB" w14:textId="77777777">
        <w:trPr>
          <w:trHeight w:hRule="exact" w:val="170"/>
        </w:trPr>
        <w:tc>
          <w:tcPr>
            <w:tcW w:w="4608" w:type="dxa"/>
            <w:shd w:val="clear" w:color="auto" w:fill="E0E0E0"/>
          </w:tcPr>
          <w:p w14:paraId="2BF2396B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5100" w:type="dxa"/>
            <w:shd w:val="clear" w:color="auto" w:fill="E0E0E0"/>
          </w:tcPr>
          <w:p w14:paraId="06917625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</w:tc>
      </w:tr>
      <w:tr w:rsidR="00D0246F" w:rsidRPr="00F23A80" w14:paraId="59827EF9" w14:textId="77777777">
        <w:tc>
          <w:tcPr>
            <w:tcW w:w="4608" w:type="dxa"/>
          </w:tcPr>
          <w:p w14:paraId="3EB6B9C1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učenika:</w:t>
            </w:r>
          </w:p>
        </w:tc>
        <w:tc>
          <w:tcPr>
            <w:tcW w:w="5100" w:type="dxa"/>
          </w:tcPr>
          <w:p w14:paraId="03010752" w14:textId="7075A3E8" w:rsidR="00D0246F" w:rsidRPr="00F23A80" w:rsidRDefault="00D0246F" w:rsidP="00D0246F">
            <w:pPr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7</w:t>
            </w:r>
            <w:r w:rsidR="00E537E4">
              <w:rPr>
                <w:rFonts w:cstheme="minorHAnsi"/>
                <w:i/>
                <w:iCs/>
                <w:sz w:val="23"/>
                <w:szCs w:val="23"/>
              </w:rPr>
              <w:t>4</w:t>
            </w:r>
            <w:r w:rsidR="00666F05">
              <w:rPr>
                <w:rFonts w:cstheme="minorHAnsi"/>
                <w:i/>
                <w:iCs/>
                <w:sz w:val="23"/>
                <w:szCs w:val="23"/>
              </w:rPr>
              <w:t>8</w:t>
            </w:r>
          </w:p>
        </w:tc>
      </w:tr>
      <w:tr w:rsidR="00C63B19" w:rsidRPr="00F23A80" w14:paraId="4775A86D" w14:textId="77777777" w:rsidTr="00EA1D41">
        <w:tc>
          <w:tcPr>
            <w:tcW w:w="4608" w:type="dxa"/>
          </w:tcPr>
          <w:p w14:paraId="021761E7" w14:textId="77777777" w:rsidR="00C63B19" w:rsidRPr="00F23A80" w:rsidRDefault="00C63B19" w:rsidP="00EA1D41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učenika u </w:t>
            </w:r>
            <w:r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matičnoj školi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5100" w:type="dxa"/>
          </w:tcPr>
          <w:p w14:paraId="56138F84" w14:textId="53E125D4" w:rsidR="00C63B19" w:rsidRPr="00F23A80" w:rsidRDefault="00C63B19" w:rsidP="00EA1D41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7</w:t>
            </w:r>
            <w:r w:rsidR="00E537E4">
              <w:rPr>
                <w:rFonts w:cstheme="minorHAnsi"/>
                <w:i/>
                <w:iCs/>
                <w:sz w:val="23"/>
                <w:szCs w:val="23"/>
              </w:rPr>
              <w:t>2</w:t>
            </w:r>
            <w:r w:rsidR="00666F05">
              <w:rPr>
                <w:rFonts w:cstheme="minorHAnsi"/>
                <w:i/>
                <w:iCs/>
                <w:sz w:val="23"/>
                <w:szCs w:val="23"/>
              </w:rPr>
              <w:t>7</w:t>
            </w:r>
          </w:p>
        </w:tc>
      </w:tr>
      <w:tr w:rsidR="00C63B19" w:rsidRPr="00F23A80" w14:paraId="5D93CD1F" w14:textId="77777777" w:rsidTr="00EA1D41">
        <w:tc>
          <w:tcPr>
            <w:tcW w:w="4608" w:type="dxa"/>
          </w:tcPr>
          <w:p w14:paraId="07CB368B" w14:textId="77777777" w:rsidR="00C63B19" w:rsidRPr="00F23A80" w:rsidRDefault="00C63B19" w:rsidP="00EA1D41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učenika u </w:t>
            </w:r>
            <w:r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područnim školama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5100" w:type="dxa"/>
          </w:tcPr>
          <w:p w14:paraId="19F816EA" w14:textId="32373553" w:rsidR="00C63B19" w:rsidRPr="00F23A80" w:rsidRDefault="00E537E4" w:rsidP="00EA1D41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21</w:t>
            </w:r>
          </w:p>
        </w:tc>
      </w:tr>
      <w:tr w:rsidR="00D0246F" w:rsidRPr="00F23A80" w14:paraId="7AB6A414" w14:textId="77777777">
        <w:tc>
          <w:tcPr>
            <w:tcW w:w="4608" w:type="dxa"/>
          </w:tcPr>
          <w:p w14:paraId="7E4DFA69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 u razrednoj nastavi:</w:t>
            </w:r>
          </w:p>
        </w:tc>
        <w:tc>
          <w:tcPr>
            <w:tcW w:w="5100" w:type="dxa"/>
          </w:tcPr>
          <w:p w14:paraId="108C8AD4" w14:textId="34C728A3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3</w:t>
            </w:r>
            <w:r w:rsidR="00E537E4">
              <w:rPr>
                <w:rFonts w:cstheme="minorHAnsi"/>
                <w:i/>
                <w:iCs/>
                <w:sz w:val="23"/>
                <w:szCs w:val="23"/>
              </w:rPr>
              <w:t>8</w:t>
            </w:r>
            <w:r w:rsidR="00C40585">
              <w:rPr>
                <w:rFonts w:cstheme="minorHAnsi"/>
                <w:i/>
                <w:iCs/>
                <w:sz w:val="23"/>
                <w:szCs w:val="23"/>
              </w:rPr>
              <w:t>8</w:t>
            </w:r>
          </w:p>
        </w:tc>
      </w:tr>
      <w:tr w:rsidR="00D0246F" w:rsidRPr="00F23A80" w14:paraId="487889C2" w14:textId="77777777">
        <w:tc>
          <w:tcPr>
            <w:tcW w:w="4608" w:type="dxa"/>
          </w:tcPr>
          <w:p w14:paraId="4BC194E4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 u predmetnoj nastavi:</w:t>
            </w:r>
          </w:p>
        </w:tc>
        <w:tc>
          <w:tcPr>
            <w:tcW w:w="5100" w:type="dxa"/>
          </w:tcPr>
          <w:p w14:paraId="5C79D1F5" w14:textId="4BC275A4" w:rsidR="00D0246F" w:rsidRPr="00F23A80" w:rsidRDefault="00E537E4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35</w:t>
            </w:r>
            <w:r w:rsidR="00666F05">
              <w:rPr>
                <w:rFonts w:cstheme="minorHAnsi"/>
                <w:i/>
                <w:iCs/>
                <w:sz w:val="23"/>
                <w:szCs w:val="23"/>
              </w:rPr>
              <w:t>3</w:t>
            </w:r>
          </w:p>
        </w:tc>
      </w:tr>
      <w:tr w:rsidR="00D0246F" w:rsidRPr="00F23A80" w14:paraId="4846410F" w14:textId="77777777">
        <w:tc>
          <w:tcPr>
            <w:tcW w:w="4608" w:type="dxa"/>
          </w:tcPr>
          <w:p w14:paraId="5349A494" w14:textId="279D42D0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 u odjel</w:t>
            </w:r>
            <w:r w:rsidR="00CD0D6A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u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posebnog programa:</w:t>
            </w:r>
          </w:p>
        </w:tc>
        <w:tc>
          <w:tcPr>
            <w:tcW w:w="5100" w:type="dxa"/>
          </w:tcPr>
          <w:p w14:paraId="4B3B9815" w14:textId="574035AE" w:rsidR="00D0246F" w:rsidRPr="00F23A80" w:rsidRDefault="00E537E4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4</w:t>
            </w:r>
          </w:p>
        </w:tc>
      </w:tr>
      <w:tr w:rsidR="00CD0D6A" w:rsidRPr="00F23A80" w14:paraId="78970EBC" w14:textId="77777777" w:rsidTr="00EA1D41">
        <w:tc>
          <w:tcPr>
            <w:tcW w:w="4608" w:type="dxa"/>
          </w:tcPr>
          <w:p w14:paraId="7D61045C" w14:textId="4E8809F2" w:rsidR="00CD0D6A" w:rsidRPr="00F23A80" w:rsidRDefault="00CD0D6A" w:rsidP="00EA1D41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učenika u </w:t>
            </w:r>
            <w:r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odgojno – obrazovnoj skupini   (do 21. godine)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5100" w:type="dxa"/>
          </w:tcPr>
          <w:p w14:paraId="0DF12EA4" w14:textId="5DCBE3FF" w:rsidR="00CD0D6A" w:rsidRPr="00F23A80" w:rsidRDefault="00892430" w:rsidP="00EA1D41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3</w:t>
            </w:r>
            <w:r w:rsidR="00CD0D6A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CB013A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A94273" w:rsidRPr="00F23A80" w14:paraId="089C3D6B" w14:textId="77777777" w:rsidTr="00EA1D41">
        <w:tc>
          <w:tcPr>
            <w:tcW w:w="4608" w:type="dxa"/>
          </w:tcPr>
          <w:p w14:paraId="2EB31F77" w14:textId="59C323C4" w:rsidR="00A94273" w:rsidRPr="00F23A80" w:rsidRDefault="00A94273" w:rsidP="00EA1D41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učenika u </w:t>
            </w:r>
            <w:r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Osnovnoj glazbenoj školi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5100" w:type="dxa"/>
          </w:tcPr>
          <w:p w14:paraId="28CAD6B9" w14:textId="25FBF2B1" w:rsidR="00A94273" w:rsidRPr="00F23A80" w:rsidRDefault="00E537E4" w:rsidP="00EA1D41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56</w:t>
            </w:r>
          </w:p>
        </w:tc>
      </w:tr>
      <w:tr w:rsidR="00D0246F" w:rsidRPr="00F23A80" w14:paraId="18F22AE7" w14:textId="77777777">
        <w:tc>
          <w:tcPr>
            <w:tcW w:w="4608" w:type="dxa"/>
          </w:tcPr>
          <w:p w14:paraId="4A3AB7B6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 u produženom boravku:</w:t>
            </w:r>
          </w:p>
        </w:tc>
        <w:tc>
          <w:tcPr>
            <w:tcW w:w="5100" w:type="dxa"/>
          </w:tcPr>
          <w:p w14:paraId="49A6A419" w14:textId="2FF406F8" w:rsidR="00D0246F" w:rsidRPr="00F23A80" w:rsidRDefault="00E537E4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84</w:t>
            </w:r>
          </w:p>
        </w:tc>
      </w:tr>
      <w:tr w:rsidR="00D0246F" w:rsidRPr="00F23A80" w14:paraId="4B64E732" w14:textId="77777777">
        <w:tc>
          <w:tcPr>
            <w:tcW w:w="4608" w:type="dxa"/>
          </w:tcPr>
          <w:p w14:paraId="6EA73867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učenika putnika:</w:t>
            </w:r>
          </w:p>
        </w:tc>
        <w:tc>
          <w:tcPr>
            <w:tcW w:w="5100" w:type="dxa"/>
          </w:tcPr>
          <w:p w14:paraId="202BCD04" w14:textId="75E1387A" w:rsidR="00D0246F" w:rsidRPr="00F23A80" w:rsidRDefault="00C40585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95</w:t>
            </w:r>
          </w:p>
        </w:tc>
      </w:tr>
      <w:tr w:rsidR="00D0246F" w:rsidRPr="00F23A80" w14:paraId="0D4C235B" w14:textId="77777777">
        <w:tc>
          <w:tcPr>
            <w:tcW w:w="4608" w:type="dxa"/>
          </w:tcPr>
          <w:p w14:paraId="790653B5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Ukupan broj razrednih odjela:</w:t>
            </w:r>
          </w:p>
        </w:tc>
        <w:tc>
          <w:tcPr>
            <w:tcW w:w="5100" w:type="dxa"/>
          </w:tcPr>
          <w:p w14:paraId="02C65233" w14:textId="2C83FA33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4</w:t>
            </w:r>
            <w:r w:rsidR="003D1DD8">
              <w:rPr>
                <w:rFonts w:cstheme="minorHAnsi"/>
                <w:i/>
                <w:iCs/>
                <w:sz w:val="23"/>
                <w:szCs w:val="23"/>
              </w:rPr>
              <w:t>4</w:t>
            </w:r>
          </w:p>
        </w:tc>
      </w:tr>
      <w:tr w:rsidR="00D0246F" w:rsidRPr="00F23A80" w14:paraId="64DD6D8D" w14:textId="77777777">
        <w:tc>
          <w:tcPr>
            <w:tcW w:w="4608" w:type="dxa"/>
          </w:tcPr>
          <w:p w14:paraId="3CF50FB6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razrednih odjela u matičnoj školi:</w:t>
            </w:r>
          </w:p>
        </w:tc>
        <w:tc>
          <w:tcPr>
            <w:tcW w:w="5100" w:type="dxa"/>
          </w:tcPr>
          <w:p w14:paraId="206885B0" w14:textId="6B20E1DB" w:rsidR="00D0246F" w:rsidRPr="00F23A80" w:rsidRDefault="003D1DD8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40</w:t>
            </w:r>
          </w:p>
        </w:tc>
      </w:tr>
      <w:tr w:rsidR="00D0246F" w:rsidRPr="00F23A80" w14:paraId="12AF3A69" w14:textId="77777777">
        <w:tc>
          <w:tcPr>
            <w:tcW w:w="4608" w:type="dxa"/>
          </w:tcPr>
          <w:p w14:paraId="1DC0B868" w14:textId="44863FBB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</w:t>
            </w:r>
            <w:r w:rsidR="004F7FB5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područnih škola: </w:t>
            </w:r>
          </w:p>
        </w:tc>
        <w:tc>
          <w:tcPr>
            <w:tcW w:w="5100" w:type="dxa"/>
          </w:tcPr>
          <w:p w14:paraId="056F1CC4" w14:textId="33D049B5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4</w:t>
            </w:r>
            <w:r w:rsidR="000D5037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>(</w:t>
            </w:r>
            <w:r w:rsidR="00C63B19">
              <w:rPr>
                <w:rFonts w:cstheme="minorHAnsi"/>
                <w:i/>
                <w:iCs/>
                <w:sz w:val="23"/>
                <w:szCs w:val="23"/>
              </w:rPr>
              <w:t xml:space="preserve">PŠ 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>Bilaj,</w:t>
            </w:r>
            <w:r w:rsidR="00C63B19">
              <w:rPr>
                <w:rFonts w:cstheme="minorHAnsi"/>
                <w:i/>
                <w:iCs/>
                <w:sz w:val="23"/>
                <w:szCs w:val="23"/>
              </w:rPr>
              <w:t xml:space="preserve"> PŠ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 xml:space="preserve"> Brušane, </w:t>
            </w:r>
            <w:r w:rsidR="00C63B19">
              <w:rPr>
                <w:rFonts w:cstheme="minorHAnsi"/>
                <w:i/>
                <w:iCs/>
                <w:sz w:val="23"/>
                <w:szCs w:val="23"/>
              </w:rPr>
              <w:t xml:space="preserve">PŠ 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>Lički Novi,</w:t>
            </w:r>
            <w:r w:rsidR="00C63B19">
              <w:rPr>
                <w:rFonts w:cstheme="minorHAnsi"/>
                <w:i/>
                <w:iCs/>
                <w:sz w:val="23"/>
                <w:szCs w:val="23"/>
              </w:rPr>
              <w:t xml:space="preserve"> PŠ</w:t>
            </w:r>
            <w:r w:rsidR="004F7FB5">
              <w:rPr>
                <w:rFonts w:cstheme="minorHAnsi"/>
                <w:i/>
                <w:iCs/>
                <w:sz w:val="23"/>
                <w:szCs w:val="23"/>
              </w:rPr>
              <w:t xml:space="preserve"> Smiljan) </w:t>
            </w:r>
            <w:r w:rsidR="00CD0D6A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0246F" w:rsidRPr="00F23A80" w14:paraId="31FD8971" w14:textId="77777777">
        <w:tc>
          <w:tcPr>
            <w:tcW w:w="4608" w:type="dxa"/>
          </w:tcPr>
          <w:p w14:paraId="67609241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razrednih odjela RN-a:</w:t>
            </w:r>
          </w:p>
        </w:tc>
        <w:tc>
          <w:tcPr>
            <w:tcW w:w="5100" w:type="dxa"/>
          </w:tcPr>
          <w:p w14:paraId="7ED7A5B8" w14:textId="339B3010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22</w:t>
            </w:r>
          </w:p>
        </w:tc>
      </w:tr>
      <w:tr w:rsidR="00D0246F" w:rsidRPr="00F23A80" w14:paraId="20EB2854" w14:textId="77777777">
        <w:tc>
          <w:tcPr>
            <w:tcW w:w="4608" w:type="dxa"/>
          </w:tcPr>
          <w:p w14:paraId="668E88CB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razrednih odjela PN-a:</w:t>
            </w:r>
          </w:p>
        </w:tc>
        <w:tc>
          <w:tcPr>
            <w:tcW w:w="5100" w:type="dxa"/>
          </w:tcPr>
          <w:p w14:paraId="0522BE4C" w14:textId="4FEE9DFB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0D66B9">
              <w:rPr>
                <w:rFonts w:cstheme="minorHAnsi"/>
                <w:i/>
                <w:iCs/>
                <w:sz w:val="23"/>
                <w:szCs w:val="23"/>
              </w:rPr>
              <w:t>7</w:t>
            </w:r>
          </w:p>
        </w:tc>
      </w:tr>
      <w:tr w:rsidR="00D0246F" w:rsidRPr="00F23A80" w14:paraId="7799ACF3" w14:textId="77777777">
        <w:tc>
          <w:tcPr>
            <w:tcW w:w="4608" w:type="dxa"/>
          </w:tcPr>
          <w:p w14:paraId="0A62E2EF" w14:textId="656E32EF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lastRenderedPageBreak/>
              <w:t>Razredni odjeli posebnog programa</w:t>
            </w:r>
          </w:p>
        </w:tc>
        <w:tc>
          <w:tcPr>
            <w:tcW w:w="5100" w:type="dxa"/>
          </w:tcPr>
          <w:p w14:paraId="0EA8AA4B" w14:textId="44FBF7BD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DD18CA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0246F" w:rsidRPr="00F23A80" w14:paraId="790BDD2B" w14:textId="77777777">
        <w:tc>
          <w:tcPr>
            <w:tcW w:w="4608" w:type="dxa"/>
          </w:tcPr>
          <w:p w14:paraId="1662C656" w14:textId="69A8C633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Odgojno – obrazovna skupina (do 21. godine) </w:t>
            </w:r>
          </w:p>
        </w:tc>
        <w:tc>
          <w:tcPr>
            <w:tcW w:w="5100" w:type="dxa"/>
          </w:tcPr>
          <w:p w14:paraId="665F8205" w14:textId="5E2231F2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3D1DD8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0246F" w:rsidRPr="00F23A80" w14:paraId="3A6F8F4C" w14:textId="77777777">
        <w:tc>
          <w:tcPr>
            <w:tcW w:w="4608" w:type="dxa"/>
          </w:tcPr>
          <w:p w14:paraId="075B801A" w14:textId="352481A3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Razredni odjel</w:t>
            </w:r>
            <w:r w:rsidR="00AC306A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i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produženog boravka</w:t>
            </w:r>
          </w:p>
        </w:tc>
        <w:tc>
          <w:tcPr>
            <w:tcW w:w="5100" w:type="dxa"/>
          </w:tcPr>
          <w:p w14:paraId="5C4E1459" w14:textId="1020965F" w:rsidR="00D0246F" w:rsidRPr="00F23A80" w:rsidRDefault="000D66B9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3</w:t>
            </w:r>
            <w:r w:rsidR="00DF42B6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0246F" w:rsidRPr="00F23A80" w14:paraId="1956FB86" w14:textId="77777777">
        <w:tc>
          <w:tcPr>
            <w:tcW w:w="4608" w:type="dxa"/>
          </w:tcPr>
          <w:p w14:paraId="7876D343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smjena:</w:t>
            </w:r>
          </w:p>
        </w:tc>
        <w:tc>
          <w:tcPr>
            <w:tcW w:w="5100" w:type="dxa"/>
          </w:tcPr>
          <w:p w14:paraId="0193ACC0" w14:textId="4915011D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1 (8:00 sati)</w:t>
            </w:r>
          </w:p>
        </w:tc>
      </w:tr>
      <w:tr w:rsidR="00D0246F" w:rsidRPr="00F23A80" w14:paraId="3206E2F4" w14:textId="77777777">
        <w:tc>
          <w:tcPr>
            <w:tcW w:w="4608" w:type="dxa"/>
          </w:tcPr>
          <w:p w14:paraId="38FBF8E1" w14:textId="6B2EFA55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Broj </w:t>
            </w:r>
            <w:r w:rsidR="000E62B8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djelatnika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:</w:t>
            </w:r>
          </w:p>
        </w:tc>
        <w:tc>
          <w:tcPr>
            <w:tcW w:w="5100" w:type="dxa"/>
          </w:tcPr>
          <w:p w14:paraId="3587B3BB" w14:textId="307C9831" w:rsidR="00D0246F" w:rsidRPr="00F94FEE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94FEE"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AC306A" w:rsidRPr="00F94FEE"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4451C4">
              <w:rPr>
                <w:rFonts w:cstheme="minorHAnsi"/>
                <w:i/>
                <w:iCs/>
                <w:sz w:val="23"/>
                <w:szCs w:val="23"/>
              </w:rPr>
              <w:t>6</w:t>
            </w:r>
          </w:p>
        </w:tc>
      </w:tr>
      <w:tr w:rsidR="00D0246F" w:rsidRPr="00F23A80" w14:paraId="09987321" w14:textId="77777777">
        <w:tc>
          <w:tcPr>
            <w:tcW w:w="4608" w:type="dxa"/>
          </w:tcPr>
          <w:p w14:paraId="4D3D7232" w14:textId="6513CE1D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učitelja:</w:t>
            </w:r>
          </w:p>
        </w:tc>
        <w:tc>
          <w:tcPr>
            <w:tcW w:w="5100" w:type="dxa"/>
          </w:tcPr>
          <w:p w14:paraId="4952D3E9" w14:textId="3B965E3F" w:rsidR="00D0246F" w:rsidRPr="00F94FEE" w:rsidRDefault="00F5607E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94FEE">
              <w:rPr>
                <w:rFonts w:cstheme="minorHAnsi"/>
                <w:i/>
                <w:iCs/>
                <w:sz w:val="23"/>
                <w:szCs w:val="23"/>
              </w:rPr>
              <w:t>7</w:t>
            </w:r>
            <w:r w:rsidR="004451C4">
              <w:rPr>
                <w:rFonts w:cstheme="minorHAnsi"/>
                <w:i/>
                <w:iCs/>
                <w:sz w:val="23"/>
                <w:szCs w:val="23"/>
              </w:rPr>
              <w:t>2</w:t>
            </w:r>
            <w:r w:rsidR="00D0246F" w:rsidRPr="00F94FEE">
              <w:rPr>
                <w:rFonts w:cstheme="minorHAnsi"/>
                <w:i/>
                <w:iCs/>
                <w:sz w:val="23"/>
                <w:szCs w:val="23"/>
              </w:rPr>
              <w:t xml:space="preserve"> + 1</w:t>
            </w:r>
            <w:r w:rsidR="000D66B9" w:rsidRPr="00F94FEE">
              <w:rPr>
                <w:rFonts w:cstheme="minorHAnsi"/>
                <w:i/>
                <w:iCs/>
                <w:sz w:val="23"/>
                <w:szCs w:val="23"/>
              </w:rPr>
              <w:t>2</w:t>
            </w:r>
            <w:r w:rsidR="00D0246F" w:rsidRPr="00F94FEE">
              <w:rPr>
                <w:rFonts w:cstheme="minorHAnsi"/>
                <w:i/>
                <w:iCs/>
                <w:sz w:val="23"/>
                <w:szCs w:val="23"/>
              </w:rPr>
              <w:t xml:space="preserve"> pomoćnika u nastavi</w:t>
            </w:r>
          </w:p>
        </w:tc>
      </w:tr>
      <w:tr w:rsidR="00D0246F" w:rsidRPr="00F23A80" w14:paraId="51BC29B4" w14:textId="77777777">
        <w:tc>
          <w:tcPr>
            <w:tcW w:w="4608" w:type="dxa"/>
          </w:tcPr>
          <w:p w14:paraId="38857887" w14:textId="7AA5321C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administrativno</w:t>
            </w:r>
            <w:r w:rsidR="00F94FEE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g i </w:t>
            </w: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tehničkog osoblja:</w:t>
            </w:r>
          </w:p>
        </w:tc>
        <w:tc>
          <w:tcPr>
            <w:tcW w:w="5100" w:type="dxa"/>
          </w:tcPr>
          <w:p w14:paraId="736DAE14" w14:textId="0CC6BF97" w:rsidR="00D0246F" w:rsidRPr="00F94FEE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94FEE">
              <w:rPr>
                <w:rFonts w:cstheme="minorHAnsi"/>
                <w:i/>
                <w:iCs/>
                <w:sz w:val="23"/>
                <w:szCs w:val="23"/>
              </w:rPr>
              <w:t>2</w:t>
            </w:r>
            <w:r w:rsidR="00F94FEE" w:rsidRPr="00F94FEE">
              <w:rPr>
                <w:rFonts w:cstheme="minorHAnsi"/>
                <w:i/>
                <w:iCs/>
                <w:sz w:val="23"/>
                <w:szCs w:val="23"/>
              </w:rPr>
              <w:t>5</w:t>
            </w:r>
          </w:p>
        </w:tc>
      </w:tr>
      <w:tr w:rsidR="00D0246F" w:rsidRPr="00F23A80" w14:paraId="0F1079FF" w14:textId="77777777">
        <w:tc>
          <w:tcPr>
            <w:tcW w:w="4608" w:type="dxa"/>
          </w:tcPr>
          <w:p w14:paraId="3573C924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stručnih suradnika:</w:t>
            </w:r>
          </w:p>
        </w:tc>
        <w:tc>
          <w:tcPr>
            <w:tcW w:w="5100" w:type="dxa"/>
          </w:tcPr>
          <w:p w14:paraId="35F83B87" w14:textId="08080BBD" w:rsidR="00D0246F" w:rsidRPr="00F23A80" w:rsidRDefault="00F5607E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5</w:t>
            </w:r>
            <w:r w:rsidR="002B5E5A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961EDD" w:rsidRPr="00961EDD" w14:paraId="405D7B46" w14:textId="77777777">
        <w:tc>
          <w:tcPr>
            <w:tcW w:w="4608" w:type="dxa"/>
          </w:tcPr>
          <w:p w14:paraId="1DE89319" w14:textId="438EF781" w:rsidR="00D0246F" w:rsidRPr="00961EDD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961EDD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pripravnika</w:t>
            </w:r>
          </w:p>
        </w:tc>
        <w:tc>
          <w:tcPr>
            <w:tcW w:w="5100" w:type="dxa"/>
          </w:tcPr>
          <w:p w14:paraId="7E5FE83E" w14:textId="3F8935EC" w:rsidR="00D0246F" w:rsidRPr="00961EDD" w:rsidRDefault="00901A4D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1</w:t>
            </w:r>
            <w:r w:rsidR="002B5E5A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E61A35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F94FEE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0246F" w:rsidRPr="00F23A80" w14:paraId="2E2F2D8D" w14:textId="77777777">
        <w:tc>
          <w:tcPr>
            <w:tcW w:w="4608" w:type="dxa"/>
          </w:tcPr>
          <w:p w14:paraId="5D4F03DF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mentora i savjetnika:</w:t>
            </w:r>
          </w:p>
        </w:tc>
        <w:tc>
          <w:tcPr>
            <w:tcW w:w="5100" w:type="dxa"/>
          </w:tcPr>
          <w:p w14:paraId="3B545AE1" w14:textId="0159AC8A" w:rsidR="00D0246F" w:rsidRPr="00F23A80" w:rsidRDefault="007125C0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5</w:t>
            </w:r>
            <w:r w:rsidR="00D0246F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 savjetnika, 1</w:t>
            </w:r>
            <w:r w:rsidR="000D66B9">
              <w:rPr>
                <w:rFonts w:cstheme="minorHAnsi"/>
                <w:i/>
                <w:iCs/>
                <w:sz w:val="23"/>
                <w:szCs w:val="23"/>
              </w:rPr>
              <w:t xml:space="preserve">6 </w:t>
            </w:r>
            <w:r w:rsidR="00D0246F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mentora </w:t>
            </w:r>
          </w:p>
        </w:tc>
      </w:tr>
      <w:tr w:rsidR="00D0246F" w:rsidRPr="00F23A80" w14:paraId="033D11E2" w14:textId="77777777">
        <w:tc>
          <w:tcPr>
            <w:tcW w:w="4608" w:type="dxa"/>
          </w:tcPr>
          <w:p w14:paraId="62F33C75" w14:textId="579A7DA4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voditelja ŽSV-a:</w:t>
            </w:r>
            <w:r w:rsidR="00961EDD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5100" w:type="dxa"/>
          </w:tcPr>
          <w:p w14:paraId="28634439" w14:textId="3242BF6C" w:rsidR="00D0246F" w:rsidRPr="00F23A80" w:rsidRDefault="000D66B9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5</w:t>
            </w:r>
            <w:r w:rsidR="00D0246F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 voditelja ŽSV (RN, GEO</w:t>
            </w:r>
            <w:r>
              <w:rPr>
                <w:rFonts w:cstheme="minorHAnsi"/>
                <w:i/>
                <w:iCs/>
                <w:sz w:val="23"/>
                <w:szCs w:val="23"/>
              </w:rPr>
              <w:t>,</w:t>
            </w:r>
            <w:r w:rsidR="00D0246F" w:rsidRPr="00F23A80">
              <w:rPr>
                <w:rFonts w:cstheme="minorHAnsi"/>
                <w:i/>
                <w:iCs/>
                <w:sz w:val="23"/>
                <w:szCs w:val="23"/>
              </w:rPr>
              <w:t xml:space="preserve"> TZK, ŠPP, INA) </w:t>
            </w:r>
          </w:p>
        </w:tc>
      </w:tr>
      <w:tr w:rsidR="00D0246F" w:rsidRPr="00F23A80" w14:paraId="1F373125" w14:textId="77777777">
        <w:tc>
          <w:tcPr>
            <w:tcW w:w="4608" w:type="dxa"/>
          </w:tcPr>
          <w:p w14:paraId="3911AE1B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specijaliziranih učionica:</w:t>
            </w:r>
          </w:p>
        </w:tc>
        <w:tc>
          <w:tcPr>
            <w:tcW w:w="5100" w:type="dxa"/>
          </w:tcPr>
          <w:p w14:paraId="76511247" w14:textId="6186E261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45</w:t>
            </w:r>
          </w:p>
        </w:tc>
      </w:tr>
      <w:tr w:rsidR="00D0246F" w:rsidRPr="00F23A80" w14:paraId="0F24E96F" w14:textId="77777777">
        <w:tc>
          <w:tcPr>
            <w:tcW w:w="4608" w:type="dxa"/>
          </w:tcPr>
          <w:p w14:paraId="10F21AA9" w14:textId="0DC88012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sportskih dvorana:</w:t>
            </w:r>
          </w:p>
        </w:tc>
        <w:tc>
          <w:tcPr>
            <w:tcW w:w="5100" w:type="dxa"/>
          </w:tcPr>
          <w:p w14:paraId="32F57F64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 xml:space="preserve">2 </w:t>
            </w:r>
          </w:p>
        </w:tc>
      </w:tr>
      <w:tr w:rsidR="00D0246F" w:rsidRPr="00F23A80" w14:paraId="3266E6DC" w14:textId="77777777">
        <w:tc>
          <w:tcPr>
            <w:tcW w:w="4608" w:type="dxa"/>
          </w:tcPr>
          <w:p w14:paraId="161C1374" w14:textId="130929DE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Broj sportskih igrališta:</w:t>
            </w:r>
          </w:p>
        </w:tc>
        <w:tc>
          <w:tcPr>
            <w:tcW w:w="5100" w:type="dxa"/>
          </w:tcPr>
          <w:p w14:paraId="4E231199" w14:textId="4016D11A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 xml:space="preserve">2 </w:t>
            </w:r>
          </w:p>
        </w:tc>
      </w:tr>
      <w:tr w:rsidR="00D0246F" w:rsidRPr="00F23A80" w14:paraId="7133AD02" w14:textId="77777777">
        <w:tc>
          <w:tcPr>
            <w:tcW w:w="4608" w:type="dxa"/>
          </w:tcPr>
          <w:p w14:paraId="30B35C51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Školska knjižnica:</w:t>
            </w:r>
          </w:p>
        </w:tc>
        <w:tc>
          <w:tcPr>
            <w:tcW w:w="5100" w:type="dxa"/>
          </w:tcPr>
          <w:p w14:paraId="6BE95375" w14:textId="77777777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>1</w:t>
            </w:r>
          </w:p>
        </w:tc>
      </w:tr>
      <w:tr w:rsidR="00D0246F" w:rsidRPr="00F23A80" w14:paraId="33321499" w14:textId="77777777" w:rsidTr="00D0246F">
        <w:tc>
          <w:tcPr>
            <w:tcW w:w="4608" w:type="dxa"/>
          </w:tcPr>
          <w:p w14:paraId="66810928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Školska kuhinja:</w:t>
            </w:r>
          </w:p>
        </w:tc>
        <w:tc>
          <w:tcPr>
            <w:tcW w:w="5100" w:type="dxa"/>
          </w:tcPr>
          <w:p w14:paraId="7F491EDE" w14:textId="6C927A60" w:rsidR="00D0246F" w:rsidRPr="00F23A80" w:rsidRDefault="00D0246F" w:rsidP="00D0246F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F23A80">
              <w:rPr>
                <w:rFonts w:cstheme="minorHAnsi"/>
                <w:i/>
                <w:iCs/>
                <w:sz w:val="23"/>
                <w:szCs w:val="23"/>
              </w:rPr>
              <w:t xml:space="preserve">1 </w:t>
            </w:r>
          </w:p>
        </w:tc>
      </w:tr>
    </w:tbl>
    <w:p w14:paraId="3B5EB18D" w14:textId="2A3BAC29" w:rsidR="005E6C64" w:rsidRPr="00F23A80" w:rsidRDefault="005E6C64" w:rsidP="005E6C64">
      <w:pPr>
        <w:ind w:left="720"/>
        <w:rPr>
          <w:rFonts w:cstheme="minorHAnsi"/>
          <w:b/>
          <w:bCs/>
        </w:rPr>
      </w:pPr>
      <w:bookmarkStart w:id="2" w:name="_Toc21988137"/>
      <w:bookmarkStart w:id="3" w:name="_Toc21988376"/>
      <w:bookmarkStart w:id="4" w:name="_Toc21988460"/>
      <w:bookmarkStart w:id="5" w:name="_Toc21988874"/>
      <w:bookmarkStart w:id="6" w:name="_Toc21991098"/>
    </w:p>
    <w:p w14:paraId="4E48715E" w14:textId="145DDEE6" w:rsidR="005E6C64" w:rsidRPr="00F23A80" w:rsidRDefault="005E6C64" w:rsidP="005E6C64">
      <w:pPr>
        <w:ind w:left="720"/>
        <w:rPr>
          <w:rFonts w:cstheme="minorHAnsi"/>
          <w:b/>
          <w:bCs/>
        </w:rPr>
      </w:pPr>
    </w:p>
    <w:p w14:paraId="703CCF87" w14:textId="098281E0" w:rsidR="005E6C64" w:rsidRPr="00F23A80" w:rsidRDefault="005E6C64" w:rsidP="005E6C64">
      <w:pPr>
        <w:ind w:left="720"/>
        <w:rPr>
          <w:rFonts w:cstheme="minorHAnsi"/>
          <w:b/>
          <w:bCs/>
        </w:rPr>
      </w:pPr>
    </w:p>
    <w:p w14:paraId="6EBD24EC" w14:textId="598E6339" w:rsidR="005E6C64" w:rsidRPr="00F23A80" w:rsidRDefault="005E6C64" w:rsidP="005E6C64">
      <w:pPr>
        <w:ind w:left="720"/>
        <w:rPr>
          <w:rFonts w:cstheme="minorHAnsi"/>
          <w:b/>
          <w:bCs/>
        </w:rPr>
      </w:pPr>
    </w:p>
    <w:p w14:paraId="446774C1" w14:textId="77777777" w:rsidR="005E6C64" w:rsidRDefault="005E6C64" w:rsidP="003D1DD8">
      <w:pPr>
        <w:rPr>
          <w:rFonts w:cstheme="minorHAnsi"/>
          <w:b/>
          <w:bCs/>
        </w:rPr>
      </w:pPr>
    </w:p>
    <w:p w14:paraId="150BECAD" w14:textId="77777777" w:rsidR="003D1DD8" w:rsidRDefault="003D1DD8" w:rsidP="003D1DD8">
      <w:pPr>
        <w:rPr>
          <w:rFonts w:cstheme="minorHAnsi"/>
          <w:b/>
          <w:bCs/>
        </w:rPr>
      </w:pPr>
    </w:p>
    <w:p w14:paraId="277EC696" w14:textId="77777777" w:rsidR="003D1DD8" w:rsidRDefault="003D1DD8" w:rsidP="003D1DD8">
      <w:pPr>
        <w:rPr>
          <w:rFonts w:cstheme="minorHAnsi"/>
          <w:b/>
          <w:bCs/>
        </w:rPr>
      </w:pPr>
    </w:p>
    <w:p w14:paraId="112FF4E3" w14:textId="77777777" w:rsidR="003D1DD8" w:rsidRDefault="003D1DD8" w:rsidP="003D1DD8">
      <w:pPr>
        <w:rPr>
          <w:rFonts w:cstheme="minorHAnsi"/>
          <w:b/>
          <w:bCs/>
        </w:rPr>
      </w:pPr>
    </w:p>
    <w:p w14:paraId="3CD5D88F" w14:textId="77777777" w:rsidR="003D1DD8" w:rsidRDefault="003D1DD8" w:rsidP="003D1DD8">
      <w:pPr>
        <w:rPr>
          <w:rFonts w:cstheme="minorHAnsi"/>
          <w:b/>
          <w:bCs/>
        </w:rPr>
      </w:pPr>
    </w:p>
    <w:p w14:paraId="770E9581" w14:textId="77777777" w:rsidR="003D1DD8" w:rsidRDefault="003D1DD8" w:rsidP="003D1DD8">
      <w:pPr>
        <w:rPr>
          <w:rFonts w:cstheme="minorHAnsi"/>
          <w:b/>
          <w:bCs/>
        </w:rPr>
      </w:pPr>
    </w:p>
    <w:p w14:paraId="7BFC774B" w14:textId="77777777" w:rsidR="003D1DD8" w:rsidRDefault="003D1DD8" w:rsidP="003D1DD8">
      <w:pPr>
        <w:rPr>
          <w:rFonts w:cstheme="minorHAnsi"/>
          <w:b/>
          <w:bCs/>
        </w:rPr>
      </w:pPr>
    </w:p>
    <w:p w14:paraId="4D6249BE" w14:textId="77777777" w:rsidR="003D1DD8" w:rsidRDefault="003D1DD8" w:rsidP="003D1DD8">
      <w:pPr>
        <w:rPr>
          <w:rFonts w:cstheme="minorHAnsi"/>
          <w:b/>
          <w:bCs/>
        </w:rPr>
      </w:pPr>
    </w:p>
    <w:p w14:paraId="3D3F9E7F" w14:textId="77777777" w:rsidR="003D1DD8" w:rsidRDefault="003D1DD8" w:rsidP="003D1DD8">
      <w:pPr>
        <w:rPr>
          <w:rFonts w:cstheme="minorHAnsi"/>
          <w:b/>
          <w:bCs/>
        </w:rPr>
      </w:pPr>
    </w:p>
    <w:p w14:paraId="4CA2BB80" w14:textId="77777777" w:rsidR="003D1DD8" w:rsidRPr="00F23A80" w:rsidRDefault="003D1DD8" w:rsidP="003D1DD8">
      <w:pPr>
        <w:rPr>
          <w:rFonts w:cstheme="minorHAnsi"/>
          <w:b/>
          <w:bCs/>
        </w:rPr>
      </w:pPr>
    </w:p>
    <w:p w14:paraId="7167E676" w14:textId="77777777" w:rsidR="004B07E5" w:rsidRDefault="00D0246F" w:rsidP="002400B8">
      <w:pPr>
        <w:pStyle w:val="NaslovI"/>
        <w:numPr>
          <w:ilvl w:val="0"/>
          <w:numId w:val="8"/>
        </w:numPr>
      </w:pPr>
      <w:bookmarkStart w:id="7" w:name="_Toc85096103"/>
      <w:bookmarkStart w:id="8" w:name="_Toc178685610"/>
      <w:r w:rsidRPr="00F23A80">
        <w:lastRenderedPageBreak/>
        <w:t>UVJETI RADA</w:t>
      </w:r>
      <w:bookmarkStart w:id="9" w:name="_Toc21988377"/>
      <w:bookmarkStart w:id="10" w:name="_Toc21988461"/>
      <w:bookmarkStart w:id="11" w:name="_Toc21988875"/>
      <w:bookmarkStart w:id="12" w:name="_Toc21991099"/>
      <w:bookmarkEnd w:id="2"/>
      <w:bookmarkEnd w:id="3"/>
      <w:bookmarkEnd w:id="4"/>
      <w:bookmarkEnd w:id="5"/>
      <w:bookmarkEnd w:id="6"/>
      <w:bookmarkEnd w:id="7"/>
      <w:bookmarkEnd w:id="8"/>
    </w:p>
    <w:p w14:paraId="40F36A56" w14:textId="77777777" w:rsidR="005F17BA" w:rsidRPr="00F23A80" w:rsidRDefault="005F17BA" w:rsidP="005F17BA">
      <w:pPr>
        <w:pStyle w:val="NaslovI"/>
        <w:ind w:left="360"/>
      </w:pPr>
    </w:p>
    <w:p w14:paraId="29C5C47D" w14:textId="0F91364E" w:rsidR="00D0246F" w:rsidRDefault="00D0246F" w:rsidP="002400B8">
      <w:pPr>
        <w:pStyle w:val="NaslovI"/>
        <w:numPr>
          <w:ilvl w:val="1"/>
          <w:numId w:val="8"/>
        </w:numPr>
      </w:pPr>
      <w:bookmarkStart w:id="13" w:name="_Toc85096104"/>
      <w:bookmarkStart w:id="14" w:name="_Toc178685611"/>
      <w:r w:rsidRPr="00F23A80">
        <w:t>Podaci o školskom području</w:t>
      </w:r>
      <w:bookmarkEnd w:id="9"/>
      <w:bookmarkEnd w:id="10"/>
      <w:bookmarkEnd w:id="11"/>
      <w:bookmarkEnd w:id="12"/>
      <w:bookmarkEnd w:id="13"/>
      <w:bookmarkEnd w:id="14"/>
      <w:r w:rsidRPr="00F23A80">
        <w:t xml:space="preserve"> </w:t>
      </w:r>
    </w:p>
    <w:p w14:paraId="47F1ED60" w14:textId="77777777" w:rsidR="005F17BA" w:rsidRPr="005F17BA" w:rsidRDefault="005F17BA" w:rsidP="005F17BA">
      <w:pPr>
        <w:pStyle w:val="NaslovI"/>
        <w:ind w:left="792"/>
      </w:pPr>
    </w:p>
    <w:p w14:paraId="230FC85A" w14:textId="16D6F129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Škola je ustanova koja u svom sastavu ima: matičnu školu u Gospiću sa sjedištem u ulici Miroslava Kraljevića 15 te petnaest područnih škola od kojih se u četiri izvodi nastavni proces: PŠ Bilaj, PŠ Smiljan, PŠ Lički Novi i PŠ Brušane.</w:t>
      </w:r>
    </w:p>
    <w:p w14:paraId="2F85EF7A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Jedanaest škola je zatvoreno budući na tom području nema školskih obveznika - PŠ Ribnik, PŠ Debelo Brdo, PŠ Trnovac, PŠ Bužim, PŠ Rastoka, PŠ Divoselo, PŠ Čitluk, PŠ Medak, PŠ Mogorić, PŠ Vrebac i PŠ Barlete.</w:t>
      </w:r>
    </w:p>
    <w:p w14:paraId="4040D970" w14:textId="3A96B326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Školsko područje osim grada Gospića obuhvaća i prigradska sela, gdje su područne škole. Naselja su prilično raspršena, a prometno su povezana školskim autobusnim prijevozom. U upisnom području škole, pored grada Gospića kao županijskog i biskupijskog središta, ostalo su seoska naselja.</w:t>
      </w:r>
    </w:p>
    <w:p w14:paraId="3528ADA5" w14:textId="77777777" w:rsidR="00D0246F" w:rsidRPr="00F23A80" w:rsidRDefault="00D0246F" w:rsidP="00275CF3">
      <w:pPr>
        <w:numPr>
          <w:ilvl w:val="0"/>
          <w:numId w:val="1"/>
        </w:numPr>
        <w:jc w:val="both"/>
        <w:rPr>
          <w:rFonts w:cstheme="minorHAnsi"/>
          <w:b/>
          <w:bCs/>
          <w:i/>
          <w:iCs/>
          <w:vanish/>
          <w:sz w:val="28"/>
          <w:szCs w:val="28"/>
        </w:rPr>
      </w:pPr>
    </w:p>
    <w:p w14:paraId="749A5493" w14:textId="77777777" w:rsidR="00D0246F" w:rsidRPr="00F23A80" w:rsidRDefault="00D0246F" w:rsidP="00275CF3">
      <w:pPr>
        <w:numPr>
          <w:ilvl w:val="1"/>
          <w:numId w:val="1"/>
        </w:numPr>
        <w:jc w:val="both"/>
        <w:rPr>
          <w:rFonts w:cstheme="minorHAnsi"/>
          <w:b/>
          <w:bCs/>
          <w:i/>
          <w:iCs/>
          <w:vanish/>
          <w:sz w:val="28"/>
          <w:szCs w:val="28"/>
        </w:rPr>
      </w:pPr>
    </w:p>
    <w:p w14:paraId="3DCCAD83" w14:textId="77777777" w:rsidR="00D0246F" w:rsidRPr="00FA7D33" w:rsidRDefault="00D0246F" w:rsidP="00FA7D33">
      <w:pPr>
        <w:ind w:left="1440"/>
        <w:jc w:val="both"/>
        <w:rPr>
          <w:rFonts w:cstheme="minorHAnsi"/>
        </w:rPr>
      </w:pPr>
      <w:bookmarkStart w:id="15" w:name="_Toc21988463"/>
      <w:bookmarkStart w:id="16" w:name="_Toc21988877"/>
      <w:bookmarkStart w:id="17" w:name="_Toc21991101"/>
    </w:p>
    <w:p w14:paraId="21BF49E3" w14:textId="157B4D7D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8" w:name="_Toc85096105"/>
      <w:bookmarkStart w:id="19" w:name="_Toc178685612"/>
      <w:r w:rsidRPr="00F23A80">
        <w:t>Unutarnji školski prostori</w:t>
      </w:r>
      <w:bookmarkEnd w:id="15"/>
      <w:bookmarkEnd w:id="16"/>
      <w:bookmarkEnd w:id="17"/>
      <w:bookmarkEnd w:id="18"/>
      <w:bookmarkEnd w:id="19"/>
    </w:p>
    <w:p w14:paraId="428243AF" w14:textId="77777777" w:rsidR="00D0246F" w:rsidRPr="00F23A80" w:rsidRDefault="00D0246F" w:rsidP="00D0246F">
      <w:pPr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1A6B6F96" w14:textId="0B51BAF6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Zgrada osnovne škole u Gospiću izgrađena je 1972. godine. U Domovinskom ratu je znatno oštećena pa je obnovljena u okviru CEB-5 programa. Kompletno je uređen unutarnji prostor, priključak na gradsku kanalizaciju i sanacija fasade nakon čega je izvršeno opremanje škole 2005. godine.</w:t>
      </w:r>
    </w:p>
    <w:p w14:paraId="26A48D42" w14:textId="42637A4B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U siječnju 2011. godine dovršena je izgradnja lijevog krila matične škole, odnosno 16 učionica u kojima se izvodi nastava za učenike razredne nastave. </w:t>
      </w:r>
    </w:p>
    <w:p w14:paraId="11CBE68F" w14:textId="315F86A5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Škola raspolaže s 44 učionice (kabineta) u kojima se izvode određeni predmeti, jednom općom učionicom, školskom knjižnicom, dvoranom za TZK, te školskom kuhinjom sa blagovaonicom. U sastavu škole je i Gradska sportska dvorana s vanjskim igralištima. Školska zgrada funkcionalna je za odvijanje nastavnog procesa, svaka učionica raspolaže s računalom povezanim s internetom i projektorom. </w:t>
      </w:r>
    </w:p>
    <w:p w14:paraId="2570E1B3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Od ostalog prostora škola raspolaže sa zbornicom, uredskim prostorima i ostalim pomoćnim prostorom koji nakon uređenja odgovaraju visokim standardima koje zahtijeva suvremeni školski prostor.</w:t>
      </w:r>
    </w:p>
    <w:p w14:paraId="74705740" w14:textId="1077C20B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Škola surađuje sa Sveučilištem u Zadru, Odsjekom za nastavničke studije u Gospiću i služi mu kao vježbaonica. </w:t>
      </w:r>
    </w:p>
    <w:p w14:paraId="14D039F3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lastRenderedPageBreak/>
        <w:t>Zgrada područne škole Bilaj adaptirana je 2003. godine u onom dijelu gdje se održava nastava. Promijenjen je kompletan pokrov, vanjska i unutarnja stolarija i djelomično sanirana fasada. U kolovozu 2011. godine obnovljena je višenamjenska dvorana područne škole Bilaj koju koriste učenici za izvođenje nastave TZK te mještani sela Bilaj  za održavanje prigodnih događanja.</w:t>
      </w:r>
    </w:p>
    <w:p w14:paraId="134BD0F5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Zgrada područne škole Lički Novi adaptirana je 1990. i 1991. godine. Prostorno i higijenski zadovoljava kriterije, a zadovoljava i svojom opremljenošću.</w:t>
      </w:r>
    </w:p>
    <w:p w14:paraId="5E9C0AE3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Zgrada područne škole u Brušanima također je adaptirana 1990. godine, a 2005. godine promijenjena je stolarija i pokrov škole.</w:t>
      </w:r>
    </w:p>
    <w:p w14:paraId="235A9609" w14:textId="50850C49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Zgrada područne škole u Ribniku potpuno je uništena ratnim razaranjima. </w:t>
      </w:r>
      <w:r w:rsidR="00AC306A">
        <w:rPr>
          <w:rFonts w:cstheme="minorHAnsi"/>
          <w:i/>
          <w:iCs/>
          <w:sz w:val="28"/>
          <w:szCs w:val="28"/>
        </w:rPr>
        <w:t>N</w:t>
      </w:r>
      <w:r w:rsidRPr="00F23A80">
        <w:rPr>
          <w:rFonts w:cstheme="minorHAnsi"/>
          <w:i/>
          <w:iCs/>
          <w:sz w:val="28"/>
          <w:szCs w:val="28"/>
        </w:rPr>
        <w:t xml:space="preserve">astava u Smiljanu izvodi se u Domu kulture, gdje su za potrebe izvođenja nastave potpuno uređene dvije učionice. </w:t>
      </w:r>
    </w:p>
    <w:p w14:paraId="653A9C80" w14:textId="4ECA5E23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Budući da zgrade područnih škola u Trnovcu, Bužimu, Smiljanu</w:t>
      </w:r>
      <w:r w:rsidR="00AC306A">
        <w:rPr>
          <w:rFonts w:cstheme="minorHAnsi"/>
          <w:i/>
          <w:iCs/>
          <w:sz w:val="28"/>
          <w:szCs w:val="28"/>
        </w:rPr>
        <w:t xml:space="preserve"> i</w:t>
      </w:r>
      <w:r w:rsidRPr="00F23A80">
        <w:rPr>
          <w:rFonts w:cstheme="minorHAnsi"/>
          <w:i/>
          <w:iCs/>
          <w:sz w:val="28"/>
          <w:szCs w:val="28"/>
        </w:rPr>
        <w:t xml:space="preserve"> Vrebcu nisu u funkciji učenicima i nastavi, Grad Gospić ustupio je određenim udrugama i Mjesnim odborima na korištenje, a ujedno će se te zgrade obnoviti i očuvati. </w:t>
      </w:r>
    </w:p>
    <w:p w14:paraId="2ADBA99C" w14:textId="77777777" w:rsidR="00F41DE6" w:rsidRPr="00F23A80" w:rsidRDefault="00F41DE6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3182BE1" w14:textId="4377AAA6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20" w:name="_Toc21988878"/>
      <w:bookmarkStart w:id="21" w:name="_Toc21991102"/>
      <w:bookmarkStart w:id="22" w:name="_Toc85096106"/>
      <w:bookmarkStart w:id="23" w:name="_Toc178685613"/>
      <w:r w:rsidRPr="00F23A80">
        <w:t>Unutarnji prostori, matična škola</w:t>
      </w:r>
      <w:bookmarkEnd w:id="20"/>
      <w:bookmarkEnd w:id="21"/>
      <w:bookmarkEnd w:id="22"/>
      <w:bookmarkEnd w:id="23"/>
    </w:p>
    <w:p w14:paraId="1539D016" w14:textId="77777777" w:rsidR="00D0246F" w:rsidRPr="00F23A80" w:rsidRDefault="00D0246F" w:rsidP="00D0246F">
      <w:pPr>
        <w:ind w:firstLine="720"/>
        <w:jc w:val="center"/>
        <w:rPr>
          <w:rFonts w:cstheme="minorHAnsi"/>
          <w:i/>
          <w:iCs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D0246F" w:rsidRPr="00F23A80" w14:paraId="1D06C89D" w14:textId="77777777" w:rsidTr="003F203E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14:paraId="65F09CA7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NAZIV PROSTORA</w:t>
            </w: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5AB6A981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2C9196DA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6854ECA1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Oznaka stanja opremljenosti</w:t>
            </w:r>
          </w:p>
        </w:tc>
      </w:tr>
      <w:tr w:rsidR="00D0246F" w:rsidRPr="00F23A80" w14:paraId="7B74E8B9" w14:textId="77777777" w:rsidTr="003F203E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284AE6A2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7EA626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Broj</w:t>
            </w:r>
          </w:p>
        </w:tc>
        <w:tc>
          <w:tcPr>
            <w:tcW w:w="1080" w:type="dxa"/>
            <w:vAlign w:val="center"/>
          </w:tcPr>
          <w:p w14:paraId="01B8DCB8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Veličina </w:t>
            </w:r>
          </w:p>
          <w:p w14:paraId="2BF83B50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 m</w:t>
            </w:r>
            <w:r w:rsidRPr="00F23A80">
              <w:rPr>
                <w:rFonts w:cstheme="minorHAnsi"/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14:paraId="6D0835F1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14:paraId="6F0A5323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Veličina </w:t>
            </w:r>
          </w:p>
          <w:p w14:paraId="7A2457D4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 m</w:t>
            </w:r>
            <w:r w:rsidRPr="00F23A80">
              <w:rPr>
                <w:rFonts w:cstheme="minorHAnsi"/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5F4A526E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Opća </w:t>
            </w:r>
          </w:p>
          <w:p w14:paraId="41492DE3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2F7234D5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Didaktička </w:t>
            </w:r>
          </w:p>
          <w:p w14:paraId="4B61A146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Opremljenost</w:t>
            </w:r>
          </w:p>
        </w:tc>
      </w:tr>
      <w:tr w:rsidR="00D0246F" w:rsidRPr="00F23A80" w14:paraId="42C42AA7" w14:textId="77777777" w:rsidTr="003F203E">
        <w:trPr>
          <w:jc w:val="center"/>
        </w:trPr>
        <w:tc>
          <w:tcPr>
            <w:tcW w:w="2913" w:type="dxa"/>
            <w:vAlign w:val="center"/>
          </w:tcPr>
          <w:p w14:paraId="4F10E96F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56D81446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  <w:tc>
          <w:tcPr>
            <w:tcW w:w="1080" w:type="dxa"/>
            <w:vAlign w:val="center"/>
          </w:tcPr>
          <w:p w14:paraId="3A8EB02D" w14:textId="5914B138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952 m²</w:t>
            </w:r>
          </w:p>
        </w:tc>
        <w:tc>
          <w:tcPr>
            <w:tcW w:w="821" w:type="dxa"/>
            <w:shd w:val="clear" w:color="auto" w:fill="DBE5F1"/>
          </w:tcPr>
          <w:p w14:paraId="0F0973A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78A6CE8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324E948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0BA48D0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51527A0F" w14:textId="77777777" w:rsidTr="003F203E">
        <w:trPr>
          <w:jc w:val="center"/>
        </w:trPr>
        <w:tc>
          <w:tcPr>
            <w:tcW w:w="2913" w:type="dxa"/>
            <w:vAlign w:val="center"/>
          </w:tcPr>
          <w:p w14:paraId="7AA516F7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1. razredi</w:t>
            </w:r>
          </w:p>
        </w:tc>
        <w:tc>
          <w:tcPr>
            <w:tcW w:w="900" w:type="dxa"/>
            <w:vAlign w:val="center"/>
          </w:tcPr>
          <w:p w14:paraId="2A6EFAD1" w14:textId="5274B5CF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080" w:type="dxa"/>
            <w:vAlign w:val="center"/>
          </w:tcPr>
          <w:p w14:paraId="7E98EBC7" w14:textId="07393731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280</w:t>
            </w:r>
          </w:p>
        </w:tc>
        <w:tc>
          <w:tcPr>
            <w:tcW w:w="821" w:type="dxa"/>
            <w:shd w:val="clear" w:color="auto" w:fill="DBE5F1"/>
          </w:tcPr>
          <w:p w14:paraId="4B9A38E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76863A2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1671DF8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2998431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5E7F9F3B" w14:textId="77777777" w:rsidTr="003F203E">
        <w:trPr>
          <w:jc w:val="center"/>
        </w:trPr>
        <w:tc>
          <w:tcPr>
            <w:tcW w:w="2913" w:type="dxa"/>
            <w:vAlign w:val="center"/>
          </w:tcPr>
          <w:p w14:paraId="64216DD5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2. razredi</w:t>
            </w:r>
          </w:p>
        </w:tc>
        <w:tc>
          <w:tcPr>
            <w:tcW w:w="900" w:type="dxa"/>
            <w:vAlign w:val="center"/>
          </w:tcPr>
          <w:p w14:paraId="717F832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080" w:type="dxa"/>
            <w:vAlign w:val="center"/>
          </w:tcPr>
          <w:p w14:paraId="43D77C4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224</w:t>
            </w:r>
          </w:p>
        </w:tc>
        <w:tc>
          <w:tcPr>
            <w:tcW w:w="821" w:type="dxa"/>
            <w:shd w:val="clear" w:color="auto" w:fill="DBE5F1"/>
          </w:tcPr>
          <w:p w14:paraId="3CC6CB0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3167268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5D3DED3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2BC277E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3F3FDA61" w14:textId="77777777" w:rsidTr="003F203E">
        <w:trPr>
          <w:jc w:val="center"/>
        </w:trPr>
        <w:tc>
          <w:tcPr>
            <w:tcW w:w="2913" w:type="dxa"/>
            <w:vAlign w:val="center"/>
          </w:tcPr>
          <w:p w14:paraId="610C75FF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3. razredi</w:t>
            </w:r>
          </w:p>
        </w:tc>
        <w:tc>
          <w:tcPr>
            <w:tcW w:w="900" w:type="dxa"/>
            <w:vAlign w:val="center"/>
          </w:tcPr>
          <w:p w14:paraId="3617902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080" w:type="dxa"/>
            <w:vAlign w:val="center"/>
          </w:tcPr>
          <w:p w14:paraId="4101095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224</w:t>
            </w:r>
          </w:p>
        </w:tc>
        <w:tc>
          <w:tcPr>
            <w:tcW w:w="821" w:type="dxa"/>
            <w:shd w:val="clear" w:color="auto" w:fill="DBE5F1"/>
          </w:tcPr>
          <w:p w14:paraId="5FCF65A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327ABF5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A0B04A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03BE86A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2EB62234" w14:textId="77777777" w:rsidTr="003F203E">
        <w:trPr>
          <w:jc w:val="center"/>
        </w:trPr>
        <w:tc>
          <w:tcPr>
            <w:tcW w:w="2913" w:type="dxa"/>
            <w:vAlign w:val="center"/>
          </w:tcPr>
          <w:p w14:paraId="0FA999CD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4. razredi</w:t>
            </w:r>
          </w:p>
        </w:tc>
        <w:tc>
          <w:tcPr>
            <w:tcW w:w="900" w:type="dxa"/>
            <w:vAlign w:val="center"/>
          </w:tcPr>
          <w:p w14:paraId="787E09C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080" w:type="dxa"/>
            <w:vAlign w:val="center"/>
          </w:tcPr>
          <w:p w14:paraId="164A6CB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224</w:t>
            </w:r>
          </w:p>
        </w:tc>
        <w:tc>
          <w:tcPr>
            <w:tcW w:w="821" w:type="dxa"/>
            <w:shd w:val="clear" w:color="auto" w:fill="DBE5F1"/>
          </w:tcPr>
          <w:p w14:paraId="403881C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52D7104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1F981FA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2A0220E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39589CD6" w14:textId="77777777" w:rsidTr="003F203E">
        <w:trPr>
          <w:jc w:val="center"/>
        </w:trPr>
        <w:tc>
          <w:tcPr>
            <w:tcW w:w="2913" w:type="dxa"/>
            <w:vAlign w:val="center"/>
          </w:tcPr>
          <w:p w14:paraId="1C4AF345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2635165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26</w:t>
            </w:r>
          </w:p>
        </w:tc>
        <w:tc>
          <w:tcPr>
            <w:tcW w:w="1080" w:type="dxa"/>
            <w:vAlign w:val="center"/>
          </w:tcPr>
          <w:p w14:paraId="3736536D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1440 m²</w:t>
            </w:r>
          </w:p>
        </w:tc>
        <w:tc>
          <w:tcPr>
            <w:tcW w:w="821" w:type="dxa"/>
            <w:shd w:val="clear" w:color="auto" w:fill="DBE5F1"/>
          </w:tcPr>
          <w:p w14:paraId="3A2B5E3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CCAE1E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7E4997B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684EFD4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07414352" w14:textId="77777777" w:rsidTr="003F203E">
        <w:trPr>
          <w:jc w:val="center"/>
        </w:trPr>
        <w:tc>
          <w:tcPr>
            <w:tcW w:w="2913" w:type="dxa"/>
            <w:vAlign w:val="center"/>
          </w:tcPr>
          <w:p w14:paraId="17858F1E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79D02F69" w14:textId="6388F21A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080" w:type="dxa"/>
            <w:vAlign w:val="center"/>
          </w:tcPr>
          <w:p w14:paraId="42B7D438" w14:textId="2AA563B5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200</w:t>
            </w:r>
          </w:p>
        </w:tc>
        <w:tc>
          <w:tcPr>
            <w:tcW w:w="821" w:type="dxa"/>
            <w:shd w:val="clear" w:color="auto" w:fill="DBE5F1"/>
          </w:tcPr>
          <w:p w14:paraId="2155329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5C82F1A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67D2D8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2B48145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2B52F2D2" w14:textId="77777777" w:rsidTr="003F203E">
        <w:trPr>
          <w:jc w:val="center"/>
        </w:trPr>
        <w:tc>
          <w:tcPr>
            <w:tcW w:w="2913" w:type="dxa"/>
            <w:vAlign w:val="center"/>
          </w:tcPr>
          <w:p w14:paraId="6DC061F9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Likovna kultura</w:t>
            </w:r>
          </w:p>
        </w:tc>
        <w:tc>
          <w:tcPr>
            <w:tcW w:w="900" w:type="dxa"/>
            <w:vAlign w:val="center"/>
          </w:tcPr>
          <w:p w14:paraId="087B8EB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071E9C5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3C6035E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5200D4A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80</w:t>
            </w:r>
          </w:p>
        </w:tc>
        <w:tc>
          <w:tcPr>
            <w:tcW w:w="1579" w:type="dxa"/>
            <w:vAlign w:val="center"/>
          </w:tcPr>
          <w:p w14:paraId="04EA0C0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21DCB68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109AF77E" w14:textId="77777777" w:rsidTr="003F203E">
        <w:trPr>
          <w:jc w:val="center"/>
        </w:trPr>
        <w:tc>
          <w:tcPr>
            <w:tcW w:w="2913" w:type="dxa"/>
            <w:vAlign w:val="center"/>
          </w:tcPr>
          <w:p w14:paraId="283A2859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Glazbena kultura</w:t>
            </w:r>
          </w:p>
        </w:tc>
        <w:tc>
          <w:tcPr>
            <w:tcW w:w="900" w:type="dxa"/>
            <w:vAlign w:val="center"/>
          </w:tcPr>
          <w:p w14:paraId="5A2AB1C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2F3ECA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52CA7AB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3CD2933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</w:t>
            </w:r>
          </w:p>
        </w:tc>
        <w:tc>
          <w:tcPr>
            <w:tcW w:w="1579" w:type="dxa"/>
            <w:vAlign w:val="center"/>
          </w:tcPr>
          <w:p w14:paraId="7566DC4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061C8EB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443A1993" w14:textId="77777777" w:rsidTr="003F203E">
        <w:trPr>
          <w:jc w:val="center"/>
        </w:trPr>
        <w:tc>
          <w:tcPr>
            <w:tcW w:w="2913" w:type="dxa"/>
            <w:vAlign w:val="center"/>
          </w:tcPr>
          <w:p w14:paraId="2415526D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Vjeronauk</w:t>
            </w:r>
          </w:p>
        </w:tc>
        <w:tc>
          <w:tcPr>
            <w:tcW w:w="900" w:type="dxa"/>
            <w:vAlign w:val="center"/>
          </w:tcPr>
          <w:p w14:paraId="6107D52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080" w:type="dxa"/>
            <w:vAlign w:val="center"/>
          </w:tcPr>
          <w:p w14:paraId="0489CDF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100</w:t>
            </w:r>
          </w:p>
        </w:tc>
        <w:tc>
          <w:tcPr>
            <w:tcW w:w="821" w:type="dxa"/>
            <w:shd w:val="clear" w:color="auto" w:fill="DBE5F1"/>
          </w:tcPr>
          <w:p w14:paraId="35AEE2B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113CF8A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6B1BD48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25B5A2F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03A286CF" w14:textId="77777777" w:rsidTr="003F203E">
        <w:trPr>
          <w:jc w:val="center"/>
        </w:trPr>
        <w:tc>
          <w:tcPr>
            <w:tcW w:w="2913" w:type="dxa"/>
            <w:vAlign w:val="center"/>
          </w:tcPr>
          <w:p w14:paraId="03F4048F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>Strani jezik</w:t>
            </w:r>
          </w:p>
        </w:tc>
        <w:tc>
          <w:tcPr>
            <w:tcW w:w="900" w:type="dxa"/>
            <w:vAlign w:val="center"/>
          </w:tcPr>
          <w:p w14:paraId="435F817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080" w:type="dxa"/>
            <w:vAlign w:val="center"/>
          </w:tcPr>
          <w:p w14:paraId="41F7AAA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150</w:t>
            </w:r>
          </w:p>
        </w:tc>
        <w:tc>
          <w:tcPr>
            <w:tcW w:w="821" w:type="dxa"/>
            <w:shd w:val="clear" w:color="auto" w:fill="DBE5F1"/>
          </w:tcPr>
          <w:p w14:paraId="555B518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B53F8C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4F7C5F8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7169D1C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14D1C672" w14:textId="77777777" w:rsidTr="003F203E">
        <w:trPr>
          <w:jc w:val="center"/>
        </w:trPr>
        <w:tc>
          <w:tcPr>
            <w:tcW w:w="2913" w:type="dxa"/>
            <w:vAlign w:val="center"/>
          </w:tcPr>
          <w:p w14:paraId="0D1A64E1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Matematika</w:t>
            </w:r>
          </w:p>
        </w:tc>
        <w:tc>
          <w:tcPr>
            <w:tcW w:w="900" w:type="dxa"/>
            <w:vAlign w:val="center"/>
          </w:tcPr>
          <w:p w14:paraId="489CCFA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080" w:type="dxa"/>
            <w:vAlign w:val="center"/>
          </w:tcPr>
          <w:p w14:paraId="42D5F65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150</w:t>
            </w:r>
          </w:p>
        </w:tc>
        <w:tc>
          <w:tcPr>
            <w:tcW w:w="821" w:type="dxa"/>
            <w:shd w:val="clear" w:color="auto" w:fill="DBE5F1"/>
          </w:tcPr>
          <w:p w14:paraId="2557E01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373D8C1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4F33C96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10C29B7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42246C93" w14:textId="77777777" w:rsidTr="003F203E">
        <w:trPr>
          <w:jc w:val="center"/>
        </w:trPr>
        <w:tc>
          <w:tcPr>
            <w:tcW w:w="2913" w:type="dxa"/>
            <w:vAlign w:val="center"/>
          </w:tcPr>
          <w:p w14:paraId="4EB6C414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Priroda i biologija</w:t>
            </w:r>
          </w:p>
        </w:tc>
        <w:tc>
          <w:tcPr>
            <w:tcW w:w="900" w:type="dxa"/>
            <w:vAlign w:val="center"/>
          </w:tcPr>
          <w:p w14:paraId="548D03B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40D546A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14:paraId="510411B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4296BC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6418B59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22FC3FB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73AFC443" w14:textId="77777777" w:rsidTr="003F203E">
        <w:trPr>
          <w:jc w:val="center"/>
        </w:trPr>
        <w:tc>
          <w:tcPr>
            <w:tcW w:w="2913" w:type="dxa"/>
            <w:vAlign w:val="center"/>
          </w:tcPr>
          <w:p w14:paraId="0A66263D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Kemija</w:t>
            </w:r>
          </w:p>
        </w:tc>
        <w:tc>
          <w:tcPr>
            <w:tcW w:w="900" w:type="dxa"/>
            <w:vAlign w:val="center"/>
          </w:tcPr>
          <w:p w14:paraId="0BD595A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BDBEB7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5EE3D62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659B149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100</w:t>
            </w:r>
          </w:p>
        </w:tc>
        <w:tc>
          <w:tcPr>
            <w:tcW w:w="1579" w:type="dxa"/>
            <w:vAlign w:val="center"/>
          </w:tcPr>
          <w:p w14:paraId="0971EC2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727E55D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19D242E1" w14:textId="77777777" w:rsidTr="003F203E">
        <w:trPr>
          <w:jc w:val="center"/>
        </w:trPr>
        <w:tc>
          <w:tcPr>
            <w:tcW w:w="2913" w:type="dxa"/>
            <w:vAlign w:val="center"/>
          </w:tcPr>
          <w:p w14:paraId="39093028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Fizika</w:t>
            </w:r>
          </w:p>
        </w:tc>
        <w:tc>
          <w:tcPr>
            <w:tcW w:w="900" w:type="dxa"/>
            <w:vAlign w:val="center"/>
          </w:tcPr>
          <w:p w14:paraId="3089451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1D2BBBE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31D34F4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1295148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100</w:t>
            </w:r>
          </w:p>
        </w:tc>
        <w:tc>
          <w:tcPr>
            <w:tcW w:w="1579" w:type="dxa"/>
            <w:vAlign w:val="center"/>
          </w:tcPr>
          <w:p w14:paraId="7C41990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7B98391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3E801B0D" w14:textId="77777777" w:rsidTr="003F203E">
        <w:trPr>
          <w:jc w:val="center"/>
        </w:trPr>
        <w:tc>
          <w:tcPr>
            <w:tcW w:w="2913" w:type="dxa"/>
            <w:vAlign w:val="center"/>
          </w:tcPr>
          <w:p w14:paraId="325C7566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Povijest </w:t>
            </w:r>
          </w:p>
        </w:tc>
        <w:tc>
          <w:tcPr>
            <w:tcW w:w="900" w:type="dxa"/>
            <w:vAlign w:val="center"/>
          </w:tcPr>
          <w:p w14:paraId="2010A4B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080" w:type="dxa"/>
            <w:vAlign w:val="center"/>
          </w:tcPr>
          <w:p w14:paraId="398BF87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100</w:t>
            </w:r>
          </w:p>
        </w:tc>
        <w:tc>
          <w:tcPr>
            <w:tcW w:w="821" w:type="dxa"/>
            <w:shd w:val="clear" w:color="auto" w:fill="DBE5F1"/>
          </w:tcPr>
          <w:p w14:paraId="49C6D97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6C91C94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FE480B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6C2ABC2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79C36B45" w14:textId="77777777" w:rsidTr="003F203E">
        <w:trPr>
          <w:jc w:val="center"/>
        </w:trPr>
        <w:tc>
          <w:tcPr>
            <w:tcW w:w="2913" w:type="dxa"/>
            <w:vAlign w:val="center"/>
          </w:tcPr>
          <w:p w14:paraId="539A8C47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Geografija</w:t>
            </w:r>
          </w:p>
        </w:tc>
        <w:tc>
          <w:tcPr>
            <w:tcW w:w="900" w:type="dxa"/>
            <w:vAlign w:val="center"/>
          </w:tcPr>
          <w:p w14:paraId="6B044F5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1F659F3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14:paraId="189ADC2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07FB7FD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5664D24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74E46A0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0B9619DB" w14:textId="77777777" w:rsidTr="003F203E">
        <w:trPr>
          <w:jc w:val="center"/>
        </w:trPr>
        <w:tc>
          <w:tcPr>
            <w:tcW w:w="2913" w:type="dxa"/>
            <w:vAlign w:val="center"/>
          </w:tcPr>
          <w:p w14:paraId="58F73E36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Tehnička kultura</w:t>
            </w:r>
          </w:p>
        </w:tc>
        <w:tc>
          <w:tcPr>
            <w:tcW w:w="900" w:type="dxa"/>
            <w:vAlign w:val="center"/>
          </w:tcPr>
          <w:p w14:paraId="201A791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32A4D25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7825D25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5E02DD5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60</w:t>
            </w:r>
          </w:p>
        </w:tc>
        <w:tc>
          <w:tcPr>
            <w:tcW w:w="1579" w:type="dxa"/>
            <w:vAlign w:val="center"/>
          </w:tcPr>
          <w:p w14:paraId="2EF26A7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24EBF80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2D37ECE2" w14:textId="77777777" w:rsidTr="003F203E">
        <w:trPr>
          <w:jc w:val="center"/>
        </w:trPr>
        <w:tc>
          <w:tcPr>
            <w:tcW w:w="2913" w:type="dxa"/>
            <w:vAlign w:val="center"/>
          </w:tcPr>
          <w:p w14:paraId="186A91B8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Informatika</w:t>
            </w:r>
          </w:p>
        </w:tc>
        <w:tc>
          <w:tcPr>
            <w:tcW w:w="900" w:type="dxa"/>
            <w:vAlign w:val="center"/>
          </w:tcPr>
          <w:p w14:paraId="4B650B4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80" w:type="dxa"/>
            <w:vAlign w:val="center"/>
          </w:tcPr>
          <w:p w14:paraId="7E6F391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21" w:type="dxa"/>
            <w:shd w:val="clear" w:color="auto" w:fill="DBE5F1"/>
          </w:tcPr>
          <w:p w14:paraId="0BED7F4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31384D2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60</w:t>
            </w:r>
          </w:p>
        </w:tc>
        <w:tc>
          <w:tcPr>
            <w:tcW w:w="1579" w:type="dxa"/>
            <w:vAlign w:val="center"/>
          </w:tcPr>
          <w:p w14:paraId="57F5089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6E577BD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7D24EF2C" w14:textId="77777777" w:rsidTr="003F203E">
        <w:trPr>
          <w:jc w:val="center"/>
        </w:trPr>
        <w:tc>
          <w:tcPr>
            <w:tcW w:w="2913" w:type="dxa"/>
            <w:vAlign w:val="center"/>
          </w:tcPr>
          <w:p w14:paraId="5587700B" w14:textId="09CD579E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Od</w:t>
            </w:r>
            <w:r w:rsidR="00AC306A">
              <w:rPr>
                <w:rFonts w:cstheme="minorHAnsi"/>
                <w:i/>
                <w:iCs/>
              </w:rPr>
              <w:t>gojno – obrazovna skupina</w:t>
            </w:r>
          </w:p>
        </w:tc>
        <w:tc>
          <w:tcPr>
            <w:tcW w:w="900" w:type="dxa"/>
            <w:vAlign w:val="center"/>
          </w:tcPr>
          <w:p w14:paraId="47E23CF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4D48FFC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40</w:t>
            </w:r>
          </w:p>
        </w:tc>
        <w:tc>
          <w:tcPr>
            <w:tcW w:w="821" w:type="dxa"/>
            <w:shd w:val="clear" w:color="auto" w:fill="DBE5F1"/>
          </w:tcPr>
          <w:p w14:paraId="04897CC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9842E4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4EEFAFFB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5C3F22B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2   </w:t>
            </w:r>
          </w:p>
        </w:tc>
      </w:tr>
      <w:tr w:rsidR="00D0246F" w:rsidRPr="00F23A80" w14:paraId="24061EA6" w14:textId="77777777" w:rsidTr="003F203E">
        <w:trPr>
          <w:jc w:val="center"/>
        </w:trPr>
        <w:tc>
          <w:tcPr>
            <w:tcW w:w="2913" w:type="dxa"/>
            <w:vAlign w:val="center"/>
          </w:tcPr>
          <w:p w14:paraId="0CF85982" w14:textId="0E52143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O</w:t>
            </w:r>
            <w:r w:rsidR="00AC306A">
              <w:rPr>
                <w:rFonts w:cstheme="minorHAnsi"/>
                <w:i/>
                <w:iCs/>
              </w:rPr>
              <w:t xml:space="preserve">djel posebnog programa </w:t>
            </w:r>
          </w:p>
        </w:tc>
        <w:tc>
          <w:tcPr>
            <w:tcW w:w="900" w:type="dxa"/>
            <w:vAlign w:val="center"/>
          </w:tcPr>
          <w:p w14:paraId="2E8E80B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2BEC673D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14:paraId="27414D9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0F49E60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10999E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561" w:type="dxa"/>
            <w:vAlign w:val="center"/>
          </w:tcPr>
          <w:p w14:paraId="08619E6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6B46F137" w14:textId="77777777" w:rsidTr="003F203E">
        <w:trPr>
          <w:jc w:val="center"/>
        </w:trPr>
        <w:tc>
          <w:tcPr>
            <w:tcW w:w="2913" w:type="dxa"/>
            <w:vAlign w:val="center"/>
          </w:tcPr>
          <w:p w14:paraId="19D28240" w14:textId="46A7CC90" w:rsidR="00D0246F" w:rsidRPr="00F23A80" w:rsidRDefault="00AC306A" w:rsidP="00D0246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</w:t>
            </w:r>
            <w:r w:rsidR="00D0246F" w:rsidRPr="00F23A80">
              <w:rPr>
                <w:rFonts w:cstheme="minorHAnsi"/>
                <w:i/>
                <w:iCs/>
              </w:rPr>
              <w:t>-</w:t>
            </w:r>
            <w:r>
              <w:rPr>
                <w:rFonts w:cstheme="minorHAnsi"/>
                <w:i/>
                <w:iCs/>
              </w:rPr>
              <w:t>U</w:t>
            </w:r>
            <w:r w:rsidR="00D0246F" w:rsidRPr="00F23A80">
              <w:rPr>
                <w:rFonts w:cstheme="minorHAnsi"/>
                <w:i/>
                <w:iCs/>
              </w:rPr>
              <w:t>čionica</w:t>
            </w:r>
          </w:p>
        </w:tc>
        <w:tc>
          <w:tcPr>
            <w:tcW w:w="900" w:type="dxa"/>
            <w:vAlign w:val="center"/>
          </w:tcPr>
          <w:p w14:paraId="3BDB90B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714B908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</w:t>
            </w:r>
          </w:p>
        </w:tc>
        <w:tc>
          <w:tcPr>
            <w:tcW w:w="821" w:type="dxa"/>
            <w:shd w:val="clear" w:color="auto" w:fill="DBE5F1"/>
          </w:tcPr>
          <w:p w14:paraId="7AF5436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E2843C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59BBFB8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1BAD87F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0F1CE53A" w14:textId="77777777" w:rsidTr="003F203E">
        <w:trPr>
          <w:trHeight w:val="296"/>
          <w:jc w:val="center"/>
        </w:trPr>
        <w:tc>
          <w:tcPr>
            <w:tcW w:w="2913" w:type="dxa"/>
            <w:vAlign w:val="center"/>
          </w:tcPr>
          <w:p w14:paraId="1BA0B1EF" w14:textId="77777777" w:rsidR="00D0246F" w:rsidRPr="00F23A80" w:rsidRDefault="00D0246F" w:rsidP="00D0246F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OSTALO</w:t>
            </w:r>
          </w:p>
        </w:tc>
        <w:tc>
          <w:tcPr>
            <w:tcW w:w="900" w:type="dxa"/>
            <w:vAlign w:val="center"/>
          </w:tcPr>
          <w:p w14:paraId="7ED6E77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13</w:t>
            </w:r>
          </w:p>
        </w:tc>
        <w:tc>
          <w:tcPr>
            <w:tcW w:w="1080" w:type="dxa"/>
            <w:vAlign w:val="center"/>
          </w:tcPr>
          <w:p w14:paraId="157B225E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2765 m²</w:t>
            </w:r>
          </w:p>
        </w:tc>
        <w:tc>
          <w:tcPr>
            <w:tcW w:w="821" w:type="dxa"/>
            <w:shd w:val="clear" w:color="auto" w:fill="DBE5F1"/>
          </w:tcPr>
          <w:p w14:paraId="2FE22B1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129CF5D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A91029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61" w:type="dxa"/>
            <w:vAlign w:val="center"/>
          </w:tcPr>
          <w:p w14:paraId="181C420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D0246F" w:rsidRPr="00F23A80" w14:paraId="04D8A7BD" w14:textId="77777777" w:rsidTr="003F203E">
        <w:trPr>
          <w:jc w:val="center"/>
        </w:trPr>
        <w:tc>
          <w:tcPr>
            <w:tcW w:w="2913" w:type="dxa"/>
            <w:vAlign w:val="center"/>
          </w:tcPr>
          <w:p w14:paraId="629292C6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2C15925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080" w:type="dxa"/>
            <w:vAlign w:val="center"/>
          </w:tcPr>
          <w:p w14:paraId="529B05D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500,1500</w:t>
            </w:r>
          </w:p>
        </w:tc>
        <w:tc>
          <w:tcPr>
            <w:tcW w:w="821" w:type="dxa"/>
            <w:shd w:val="clear" w:color="auto" w:fill="DBE5F1"/>
          </w:tcPr>
          <w:p w14:paraId="203BEFD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366C995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7F438C1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5D619D3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3AE0FF35" w14:textId="77777777" w:rsidTr="003F203E">
        <w:trPr>
          <w:jc w:val="center"/>
        </w:trPr>
        <w:tc>
          <w:tcPr>
            <w:tcW w:w="2913" w:type="dxa"/>
            <w:vAlign w:val="center"/>
          </w:tcPr>
          <w:p w14:paraId="06A7BAF5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Kuhinja</w:t>
            </w:r>
          </w:p>
        </w:tc>
        <w:tc>
          <w:tcPr>
            <w:tcW w:w="900" w:type="dxa"/>
            <w:vAlign w:val="center"/>
          </w:tcPr>
          <w:p w14:paraId="6BBBEC7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236AA809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200</w:t>
            </w:r>
          </w:p>
        </w:tc>
        <w:tc>
          <w:tcPr>
            <w:tcW w:w="821" w:type="dxa"/>
            <w:shd w:val="clear" w:color="auto" w:fill="DBE5F1"/>
          </w:tcPr>
          <w:p w14:paraId="4DBD13D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69AF369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01CEE32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78ED18E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6A80A820" w14:textId="77777777" w:rsidTr="003F203E">
        <w:trPr>
          <w:jc w:val="center"/>
        </w:trPr>
        <w:tc>
          <w:tcPr>
            <w:tcW w:w="2913" w:type="dxa"/>
            <w:vAlign w:val="center"/>
          </w:tcPr>
          <w:p w14:paraId="64AB61F4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Produženi boravak</w:t>
            </w:r>
          </w:p>
        </w:tc>
        <w:tc>
          <w:tcPr>
            <w:tcW w:w="900" w:type="dxa"/>
            <w:vAlign w:val="center"/>
          </w:tcPr>
          <w:p w14:paraId="1DD9B558" w14:textId="6B4DD5C3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080" w:type="dxa"/>
            <w:vAlign w:val="center"/>
          </w:tcPr>
          <w:p w14:paraId="440EB36E" w14:textId="5F524881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100</w:t>
            </w:r>
          </w:p>
        </w:tc>
        <w:tc>
          <w:tcPr>
            <w:tcW w:w="821" w:type="dxa"/>
            <w:shd w:val="clear" w:color="auto" w:fill="DBE5F1"/>
          </w:tcPr>
          <w:p w14:paraId="0306613A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26CC8E8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10842A6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395AC69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790AD7F2" w14:textId="77777777" w:rsidTr="003F203E">
        <w:trPr>
          <w:jc w:val="center"/>
        </w:trPr>
        <w:tc>
          <w:tcPr>
            <w:tcW w:w="2913" w:type="dxa"/>
            <w:vAlign w:val="center"/>
          </w:tcPr>
          <w:p w14:paraId="64BED2B4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Knjižnica</w:t>
            </w:r>
          </w:p>
        </w:tc>
        <w:tc>
          <w:tcPr>
            <w:tcW w:w="900" w:type="dxa"/>
            <w:vAlign w:val="center"/>
          </w:tcPr>
          <w:p w14:paraId="07A61FA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0B182DF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55</w:t>
            </w:r>
          </w:p>
        </w:tc>
        <w:tc>
          <w:tcPr>
            <w:tcW w:w="821" w:type="dxa"/>
            <w:shd w:val="clear" w:color="auto" w:fill="DBE5F1"/>
          </w:tcPr>
          <w:p w14:paraId="39A84BB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086CEC3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55AFD4A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557EB5A1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42AF3AE5" w14:textId="77777777" w:rsidTr="003F203E">
        <w:trPr>
          <w:jc w:val="center"/>
        </w:trPr>
        <w:tc>
          <w:tcPr>
            <w:tcW w:w="2913" w:type="dxa"/>
            <w:vAlign w:val="center"/>
          </w:tcPr>
          <w:p w14:paraId="300B65C9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Dvorana za priredbe</w:t>
            </w:r>
          </w:p>
        </w:tc>
        <w:tc>
          <w:tcPr>
            <w:tcW w:w="900" w:type="dxa"/>
            <w:vAlign w:val="center"/>
          </w:tcPr>
          <w:p w14:paraId="404CA81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57D831B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300</w:t>
            </w:r>
          </w:p>
        </w:tc>
        <w:tc>
          <w:tcPr>
            <w:tcW w:w="821" w:type="dxa"/>
            <w:shd w:val="clear" w:color="auto" w:fill="DBE5F1"/>
          </w:tcPr>
          <w:p w14:paraId="1BF7693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7D8CE80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21AE4E7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37047FF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52ED19B5" w14:textId="77777777" w:rsidTr="003F203E">
        <w:trPr>
          <w:jc w:val="center"/>
        </w:trPr>
        <w:tc>
          <w:tcPr>
            <w:tcW w:w="2913" w:type="dxa"/>
            <w:vAlign w:val="center"/>
          </w:tcPr>
          <w:p w14:paraId="57733430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Zbornica</w:t>
            </w:r>
          </w:p>
        </w:tc>
        <w:tc>
          <w:tcPr>
            <w:tcW w:w="900" w:type="dxa"/>
            <w:vAlign w:val="center"/>
          </w:tcPr>
          <w:p w14:paraId="79A5FCD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14:paraId="6FE1910E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90</w:t>
            </w:r>
          </w:p>
        </w:tc>
        <w:tc>
          <w:tcPr>
            <w:tcW w:w="821" w:type="dxa"/>
            <w:shd w:val="clear" w:color="auto" w:fill="DBE5F1"/>
          </w:tcPr>
          <w:p w14:paraId="3B86B4E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39D6F4A2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0673C83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22D4A5E5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7924D79C" w14:textId="77777777" w:rsidTr="003F203E">
        <w:trPr>
          <w:jc w:val="center"/>
        </w:trPr>
        <w:tc>
          <w:tcPr>
            <w:tcW w:w="2913" w:type="dxa"/>
            <w:vAlign w:val="center"/>
          </w:tcPr>
          <w:p w14:paraId="6D001496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Uredi</w:t>
            </w:r>
          </w:p>
        </w:tc>
        <w:tc>
          <w:tcPr>
            <w:tcW w:w="900" w:type="dxa"/>
            <w:vAlign w:val="center"/>
          </w:tcPr>
          <w:p w14:paraId="3722A48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1080" w:type="dxa"/>
            <w:vAlign w:val="center"/>
          </w:tcPr>
          <w:p w14:paraId="470F519F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120</w:t>
            </w:r>
          </w:p>
        </w:tc>
        <w:tc>
          <w:tcPr>
            <w:tcW w:w="821" w:type="dxa"/>
            <w:shd w:val="clear" w:color="auto" w:fill="DBE5F1"/>
          </w:tcPr>
          <w:p w14:paraId="31BB1488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20" w:type="dxa"/>
            <w:shd w:val="clear" w:color="auto" w:fill="DBE5F1"/>
          </w:tcPr>
          <w:p w14:paraId="710F821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79" w:type="dxa"/>
            <w:vAlign w:val="center"/>
          </w:tcPr>
          <w:p w14:paraId="7AFEA0A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1561" w:type="dxa"/>
            <w:vAlign w:val="center"/>
          </w:tcPr>
          <w:p w14:paraId="1565B03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</w:tbl>
    <w:p w14:paraId="2A9DEEA9" w14:textId="176288A0" w:rsidR="00FA7D33" w:rsidRDefault="00D0246F" w:rsidP="00331729">
      <w:pPr>
        <w:jc w:val="center"/>
        <w:rPr>
          <w:rFonts w:cstheme="minorHAnsi"/>
          <w:b/>
          <w:bCs/>
          <w:i/>
          <w:iCs/>
        </w:rPr>
      </w:pPr>
      <w:r w:rsidRPr="00F23A80">
        <w:rPr>
          <w:rFonts w:cstheme="minorHAnsi"/>
          <w:i/>
          <w:iCs/>
        </w:rPr>
        <w:t>Oznaka stanja opremljenosti do 50%..</w:t>
      </w:r>
      <w:r w:rsidRPr="00F23A80">
        <w:rPr>
          <w:rFonts w:cstheme="minorHAnsi"/>
          <w:b/>
          <w:bCs/>
          <w:i/>
          <w:iCs/>
        </w:rPr>
        <w:t>1</w:t>
      </w:r>
      <w:r w:rsidRPr="00F23A80">
        <w:rPr>
          <w:rFonts w:cstheme="minorHAnsi"/>
          <w:i/>
          <w:iCs/>
        </w:rPr>
        <w:t>, od 51-70%..</w:t>
      </w:r>
      <w:r w:rsidRPr="00F23A80">
        <w:rPr>
          <w:rFonts w:cstheme="minorHAnsi"/>
          <w:b/>
          <w:bCs/>
          <w:i/>
          <w:iCs/>
        </w:rPr>
        <w:t>2</w:t>
      </w:r>
      <w:r w:rsidRPr="00F23A80">
        <w:rPr>
          <w:rFonts w:cstheme="minorHAnsi"/>
          <w:i/>
          <w:iCs/>
        </w:rPr>
        <w:t>, od 71-100%..</w:t>
      </w:r>
      <w:r w:rsidRPr="00F23A80">
        <w:rPr>
          <w:rFonts w:cstheme="minorHAnsi"/>
          <w:b/>
          <w:bCs/>
          <w:i/>
          <w:iCs/>
        </w:rPr>
        <w:t>3</w:t>
      </w:r>
      <w:bookmarkStart w:id="24" w:name="_Toc21988879"/>
      <w:bookmarkStart w:id="25" w:name="_Toc21991103"/>
    </w:p>
    <w:p w14:paraId="4190285F" w14:textId="77777777" w:rsidR="00E83DF5" w:rsidRPr="00F23A80" w:rsidRDefault="00E83DF5" w:rsidP="00D0246F">
      <w:pPr>
        <w:jc w:val="center"/>
        <w:rPr>
          <w:rFonts w:cstheme="minorHAnsi"/>
          <w:b/>
          <w:bCs/>
          <w:i/>
          <w:iCs/>
        </w:rPr>
      </w:pPr>
    </w:p>
    <w:p w14:paraId="18F1A4D9" w14:textId="372BDBB2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26" w:name="_Toc85096107"/>
      <w:bookmarkStart w:id="27" w:name="_Toc178685614"/>
      <w:r w:rsidRPr="00F23A80">
        <w:t>Školski okoliš</w:t>
      </w:r>
      <w:bookmarkEnd w:id="24"/>
      <w:bookmarkEnd w:id="25"/>
      <w:bookmarkEnd w:id="26"/>
      <w:bookmarkEnd w:id="27"/>
    </w:p>
    <w:p w14:paraId="0AA0FF83" w14:textId="77777777" w:rsidR="00D0246F" w:rsidRPr="00F23A80" w:rsidRDefault="00D0246F" w:rsidP="00D0246F">
      <w:pPr>
        <w:rPr>
          <w:rFonts w:cstheme="minorHAnsi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D0246F" w:rsidRPr="00F23A80" w14:paraId="441B55E5" w14:textId="77777777" w:rsidTr="003F203E">
        <w:trPr>
          <w:trHeight w:val="397"/>
          <w:jc w:val="center"/>
        </w:trPr>
        <w:tc>
          <w:tcPr>
            <w:tcW w:w="3870" w:type="dxa"/>
            <w:shd w:val="clear" w:color="0000FF" w:fill="auto"/>
            <w:vAlign w:val="center"/>
          </w:tcPr>
          <w:p w14:paraId="5F28A765" w14:textId="77777777" w:rsidR="00D0246F" w:rsidRPr="00F23A80" w:rsidRDefault="00D0246F" w:rsidP="00D0246F">
            <w:pPr>
              <w:jc w:val="center"/>
              <w:rPr>
                <w:rFonts w:cstheme="minorHAnsi"/>
              </w:rPr>
            </w:pPr>
            <w:bookmarkStart w:id="28" w:name="_Toc21987865"/>
            <w:bookmarkStart w:id="29" w:name="_Toc21987904"/>
            <w:bookmarkStart w:id="30" w:name="_Toc21988138"/>
            <w:bookmarkStart w:id="31" w:name="_Toc21988378"/>
            <w:bookmarkStart w:id="32" w:name="_Toc21988464"/>
            <w:bookmarkStart w:id="33" w:name="_Toc21988880"/>
            <w:bookmarkStart w:id="34" w:name="_Toc21991104"/>
            <w:bookmarkStart w:id="35" w:name="_Toc52891995"/>
            <w:r w:rsidRPr="00F23A80">
              <w:rPr>
                <w:rFonts w:cstheme="minorHAnsi"/>
                <w:b/>
                <w:bCs/>
                <w:i/>
                <w:iCs/>
              </w:rPr>
              <w:t>Naziv površine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843" w:type="dxa"/>
            <w:shd w:val="clear" w:color="0000FF" w:fill="auto"/>
            <w:vAlign w:val="center"/>
          </w:tcPr>
          <w:p w14:paraId="35AAB1A6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Veličina u m</w:t>
            </w:r>
            <w:r w:rsidRPr="00F23A80">
              <w:rPr>
                <w:rFonts w:cstheme="minorHAnsi"/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706DEC9E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Ocjena stanja</w:t>
            </w:r>
          </w:p>
        </w:tc>
      </w:tr>
      <w:tr w:rsidR="00D0246F" w:rsidRPr="00F23A80" w14:paraId="0BE7142F" w14:textId="77777777" w:rsidTr="003F203E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67BB0CA1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1. Sportsko igralište</w:t>
            </w:r>
          </w:p>
          <w:p w14:paraId="0DE05F8C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14:paraId="73BE3647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1940 m²</w:t>
            </w:r>
          </w:p>
        </w:tc>
        <w:tc>
          <w:tcPr>
            <w:tcW w:w="4007" w:type="dxa"/>
            <w:vAlign w:val="center"/>
          </w:tcPr>
          <w:p w14:paraId="63353960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  <w:tr w:rsidR="00D0246F" w:rsidRPr="00F23A80" w14:paraId="54CE5862" w14:textId="77777777" w:rsidTr="003F203E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3AFE0FAA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2. Zelene površine</w:t>
            </w:r>
          </w:p>
          <w:p w14:paraId="3FABB643" w14:textId="77777777" w:rsidR="00D0246F" w:rsidRPr="00F23A80" w:rsidRDefault="00D0246F" w:rsidP="00D0246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14:paraId="397C0973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10500 m²</w:t>
            </w:r>
          </w:p>
        </w:tc>
        <w:tc>
          <w:tcPr>
            <w:tcW w:w="4007" w:type="dxa"/>
            <w:vAlign w:val="center"/>
          </w:tcPr>
          <w:p w14:paraId="668343D6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</w:p>
        </w:tc>
      </w:tr>
      <w:tr w:rsidR="00D0246F" w:rsidRPr="00F23A80" w14:paraId="77776DB8" w14:textId="77777777" w:rsidTr="003F203E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0B219A2C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2324330C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12440 m²</w:t>
            </w:r>
          </w:p>
        </w:tc>
        <w:tc>
          <w:tcPr>
            <w:tcW w:w="4007" w:type="dxa"/>
            <w:vAlign w:val="center"/>
          </w:tcPr>
          <w:p w14:paraId="3EC71B84" w14:textId="77777777" w:rsidR="00D0246F" w:rsidRPr="00F23A80" w:rsidRDefault="00D0246F" w:rsidP="00D0246F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</w:p>
        </w:tc>
      </w:tr>
    </w:tbl>
    <w:p w14:paraId="3BB912B9" w14:textId="77777777" w:rsidR="00D0246F" w:rsidRPr="00F23A80" w:rsidRDefault="00D0246F" w:rsidP="00D0246F">
      <w:pPr>
        <w:jc w:val="center"/>
        <w:rPr>
          <w:rFonts w:cstheme="minorHAnsi"/>
          <w:b/>
          <w:bCs/>
          <w:i/>
          <w:iCs/>
        </w:rPr>
      </w:pPr>
      <w:r w:rsidRPr="00F23A80">
        <w:rPr>
          <w:rFonts w:cstheme="minorHAnsi"/>
          <w:i/>
          <w:iCs/>
        </w:rPr>
        <w:t>Oznaka stanja opremljenosti do 50%..</w:t>
      </w:r>
      <w:r w:rsidRPr="00F23A80">
        <w:rPr>
          <w:rFonts w:cstheme="minorHAnsi"/>
          <w:b/>
          <w:bCs/>
          <w:i/>
          <w:iCs/>
        </w:rPr>
        <w:t>1</w:t>
      </w:r>
      <w:r w:rsidRPr="00F23A80">
        <w:rPr>
          <w:rFonts w:cstheme="minorHAnsi"/>
          <w:i/>
          <w:iCs/>
        </w:rPr>
        <w:t>, od 51-70%..</w:t>
      </w:r>
      <w:r w:rsidRPr="00F23A80">
        <w:rPr>
          <w:rFonts w:cstheme="minorHAnsi"/>
          <w:b/>
          <w:bCs/>
          <w:i/>
          <w:iCs/>
        </w:rPr>
        <w:t>2</w:t>
      </w:r>
      <w:r w:rsidRPr="00F23A80">
        <w:rPr>
          <w:rFonts w:cstheme="minorHAnsi"/>
          <w:i/>
          <w:iCs/>
        </w:rPr>
        <w:t>, od 71-100%..</w:t>
      </w:r>
      <w:r w:rsidRPr="00F23A80">
        <w:rPr>
          <w:rFonts w:cstheme="minorHAnsi"/>
          <w:b/>
          <w:bCs/>
          <w:i/>
          <w:iCs/>
        </w:rPr>
        <w:t>3</w:t>
      </w:r>
    </w:p>
    <w:p w14:paraId="6B5C2D85" w14:textId="77777777" w:rsidR="003D1DD8" w:rsidRPr="00F23A80" w:rsidRDefault="003D1DD8" w:rsidP="00D0246F">
      <w:pPr>
        <w:rPr>
          <w:rFonts w:cstheme="minorHAnsi"/>
        </w:rPr>
      </w:pPr>
      <w:bookmarkStart w:id="36" w:name="_Toc21988881"/>
      <w:bookmarkStart w:id="37" w:name="_Toc21991105"/>
    </w:p>
    <w:p w14:paraId="1C9CFD31" w14:textId="0B78F3C6" w:rsidR="00D0246F" w:rsidRDefault="00D0246F" w:rsidP="002400B8">
      <w:pPr>
        <w:pStyle w:val="NaslovI"/>
        <w:numPr>
          <w:ilvl w:val="1"/>
          <w:numId w:val="8"/>
        </w:numPr>
      </w:pPr>
      <w:bookmarkStart w:id="38" w:name="_Toc85096108"/>
      <w:bookmarkStart w:id="39" w:name="_Toc178685615"/>
      <w:r w:rsidRPr="00F23A80">
        <w:lastRenderedPageBreak/>
        <w:t>Nastavna sredstva i pomagala</w:t>
      </w:r>
      <w:bookmarkEnd w:id="36"/>
      <w:bookmarkEnd w:id="37"/>
      <w:bookmarkEnd w:id="38"/>
      <w:bookmarkEnd w:id="39"/>
    </w:p>
    <w:p w14:paraId="3A2CAC40" w14:textId="5ED8EB5D" w:rsidR="007A360D" w:rsidRDefault="007A360D" w:rsidP="007A360D">
      <w:pPr>
        <w:pStyle w:val="NaslovI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275"/>
      </w:tblGrid>
      <w:tr w:rsidR="006D7C47" w:rsidRPr="00F23A80" w14:paraId="6803B544" w14:textId="77777777" w:rsidTr="00FD0E7B">
        <w:trPr>
          <w:jc w:val="center"/>
        </w:trPr>
        <w:tc>
          <w:tcPr>
            <w:tcW w:w="4390" w:type="dxa"/>
          </w:tcPr>
          <w:p w14:paraId="65768614" w14:textId="77777777" w:rsidR="006D7C47" w:rsidRPr="00F23A80" w:rsidRDefault="006D7C47" w:rsidP="00FD0E7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NASTAVNA SREDSTVA I POMAGALA</w:t>
            </w:r>
          </w:p>
        </w:tc>
        <w:tc>
          <w:tcPr>
            <w:tcW w:w="1275" w:type="dxa"/>
            <w:vAlign w:val="center"/>
          </w:tcPr>
          <w:p w14:paraId="0F0293FF" w14:textId="77777777" w:rsidR="006D7C47" w:rsidRPr="00F23A80" w:rsidRDefault="006D7C47" w:rsidP="00FD0E7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STANJE</w:t>
            </w:r>
          </w:p>
        </w:tc>
      </w:tr>
      <w:tr w:rsidR="006D7C47" w:rsidRPr="00F23A80" w14:paraId="1B1C94A7" w14:textId="77777777" w:rsidTr="00FD0E7B">
        <w:trPr>
          <w:jc w:val="center"/>
        </w:trPr>
        <w:tc>
          <w:tcPr>
            <w:tcW w:w="4390" w:type="dxa"/>
          </w:tcPr>
          <w:p w14:paraId="714DDA13" w14:textId="77777777" w:rsidR="006D7C47" w:rsidRPr="00F23A80" w:rsidRDefault="006D7C47" w:rsidP="00FD0E7B">
            <w:pPr>
              <w:rPr>
                <w:rFonts w:cstheme="minorHAnsi"/>
                <w:b/>
                <w:i/>
                <w:iCs/>
              </w:rPr>
            </w:pPr>
            <w:r w:rsidRPr="00F23A80">
              <w:rPr>
                <w:rFonts w:cstheme="minorHAnsi"/>
                <w:b/>
                <w:i/>
                <w:iCs/>
              </w:rPr>
              <w:t>Informatička oprema:</w:t>
            </w:r>
          </w:p>
        </w:tc>
        <w:tc>
          <w:tcPr>
            <w:tcW w:w="1275" w:type="dxa"/>
          </w:tcPr>
          <w:p w14:paraId="52B40C14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6D7C47" w:rsidRPr="00F23A80" w14:paraId="1182CFE5" w14:textId="77777777" w:rsidTr="00FD0E7B">
        <w:trPr>
          <w:jc w:val="center"/>
        </w:trPr>
        <w:tc>
          <w:tcPr>
            <w:tcW w:w="4390" w:type="dxa"/>
          </w:tcPr>
          <w:p w14:paraId="327F9DC4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Računalo (prijenosno)</w:t>
            </w:r>
          </w:p>
        </w:tc>
        <w:tc>
          <w:tcPr>
            <w:tcW w:w="1275" w:type="dxa"/>
          </w:tcPr>
          <w:p w14:paraId="64D42C89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175</w:t>
            </w:r>
          </w:p>
        </w:tc>
      </w:tr>
      <w:tr w:rsidR="006D7C47" w:rsidRPr="00F23A80" w14:paraId="11A9FEFE" w14:textId="77777777" w:rsidTr="00FD0E7B">
        <w:trPr>
          <w:jc w:val="center"/>
        </w:trPr>
        <w:tc>
          <w:tcPr>
            <w:tcW w:w="4390" w:type="dxa"/>
          </w:tcPr>
          <w:p w14:paraId="626E339F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Računalo (stolno)</w:t>
            </w:r>
          </w:p>
        </w:tc>
        <w:tc>
          <w:tcPr>
            <w:tcW w:w="1275" w:type="dxa"/>
          </w:tcPr>
          <w:p w14:paraId="38BF33C7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45</w:t>
            </w:r>
          </w:p>
        </w:tc>
      </w:tr>
      <w:tr w:rsidR="006D7C47" w:rsidRPr="00F23A80" w14:paraId="535A0996" w14:textId="77777777" w:rsidTr="00FD0E7B">
        <w:trPr>
          <w:jc w:val="center"/>
        </w:trPr>
        <w:tc>
          <w:tcPr>
            <w:tcW w:w="4390" w:type="dxa"/>
          </w:tcPr>
          <w:p w14:paraId="41A82061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Projektor</w:t>
            </w:r>
          </w:p>
        </w:tc>
        <w:tc>
          <w:tcPr>
            <w:tcW w:w="1275" w:type="dxa"/>
          </w:tcPr>
          <w:p w14:paraId="69EEF55D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48</w:t>
            </w:r>
          </w:p>
        </w:tc>
      </w:tr>
      <w:tr w:rsidR="006D7C47" w:rsidRPr="00F23A80" w14:paraId="443938EF" w14:textId="77777777" w:rsidTr="00FD0E7B">
        <w:trPr>
          <w:jc w:val="center"/>
        </w:trPr>
        <w:tc>
          <w:tcPr>
            <w:tcW w:w="4390" w:type="dxa"/>
          </w:tcPr>
          <w:p w14:paraId="402E95E3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Interaktivni monitori</w:t>
            </w:r>
          </w:p>
        </w:tc>
        <w:tc>
          <w:tcPr>
            <w:tcW w:w="1275" w:type="dxa"/>
          </w:tcPr>
          <w:p w14:paraId="5638E980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</w:tr>
      <w:tr w:rsidR="006D7C47" w:rsidRPr="00F23A80" w14:paraId="49C2E9EA" w14:textId="77777777" w:rsidTr="00FD0E7B">
        <w:trPr>
          <w:jc w:val="center"/>
        </w:trPr>
        <w:tc>
          <w:tcPr>
            <w:tcW w:w="4390" w:type="dxa"/>
          </w:tcPr>
          <w:p w14:paraId="6249FD1E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Interaktivn</w:t>
            </w:r>
            <w:r>
              <w:rPr>
                <w:rFonts w:cstheme="minorHAnsi"/>
                <w:i/>
                <w:iCs/>
              </w:rPr>
              <w:t>a ploča</w:t>
            </w:r>
          </w:p>
        </w:tc>
        <w:tc>
          <w:tcPr>
            <w:tcW w:w="1275" w:type="dxa"/>
          </w:tcPr>
          <w:p w14:paraId="4B804F00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</w:p>
        </w:tc>
      </w:tr>
      <w:tr w:rsidR="006D7C47" w:rsidRPr="00F23A80" w14:paraId="1D4CDF0B" w14:textId="77777777" w:rsidTr="00FD0E7B">
        <w:trPr>
          <w:jc w:val="center"/>
        </w:trPr>
        <w:tc>
          <w:tcPr>
            <w:tcW w:w="4390" w:type="dxa"/>
          </w:tcPr>
          <w:p w14:paraId="5594A02E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Tablet uređaji</w:t>
            </w:r>
          </w:p>
        </w:tc>
        <w:tc>
          <w:tcPr>
            <w:tcW w:w="1275" w:type="dxa"/>
          </w:tcPr>
          <w:p w14:paraId="41D1ED50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454</w:t>
            </w:r>
          </w:p>
        </w:tc>
      </w:tr>
      <w:tr w:rsidR="006D7C47" w:rsidRPr="00F23A80" w14:paraId="505D3271" w14:textId="77777777" w:rsidTr="00FD0E7B">
        <w:trPr>
          <w:jc w:val="center"/>
        </w:trPr>
        <w:tc>
          <w:tcPr>
            <w:tcW w:w="4390" w:type="dxa"/>
          </w:tcPr>
          <w:p w14:paraId="2915744D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C1679">
              <w:rPr>
                <w:rFonts w:cstheme="minorHAnsi"/>
                <w:i/>
                <w:iCs/>
              </w:rPr>
              <w:t>Veliki set za</w:t>
            </w:r>
            <w:r>
              <w:rPr>
                <w:rFonts w:cstheme="minorHAnsi"/>
                <w:i/>
                <w:iCs/>
              </w:rPr>
              <w:t xml:space="preserve"> u</w:t>
            </w:r>
            <w:r w:rsidRPr="00FC1679">
              <w:rPr>
                <w:rFonts w:cstheme="minorHAnsi"/>
                <w:i/>
                <w:iCs/>
              </w:rPr>
              <w:t>vod u elektroniku</w:t>
            </w:r>
            <w:r>
              <w:rPr>
                <w:rFonts w:cstheme="minorHAnsi"/>
                <w:i/>
                <w:iCs/>
              </w:rPr>
              <w:t xml:space="preserve"> i</w:t>
            </w:r>
            <w:r w:rsidRPr="00FC1679">
              <w:rPr>
                <w:rFonts w:cstheme="minorHAnsi"/>
                <w:i/>
                <w:iCs/>
              </w:rPr>
              <w:t xml:space="preserve"> programiranje</w:t>
            </w:r>
          </w:p>
        </w:tc>
        <w:tc>
          <w:tcPr>
            <w:tcW w:w="1275" w:type="dxa"/>
          </w:tcPr>
          <w:p w14:paraId="371B7681" w14:textId="77777777" w:rsidR="006D7C47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</w:p>
        </w:tc>
      </w:tr>
      <w:tr w:rsidR="006D7C47" w:rsidRPr="00F23A80" w14:paraId="2B32E7E1" w14:textId="77777777" w:rsidTr="00FD0E7B">
        <w:trPr>
          <w:jc w:val="center"/>
        </w:trPr>
        <w:tc>
          <w:tcPr>
            <w:tcW w:w="4390" w:type="dxa"/>
          </w:tcPr>
          <w:p w14:paraId="226503D3" w14:textId="77777777" w:rsidR="006D7C47" w:rsidRPr="00FC1679" w:rsidRDefault="006D7C47" w:rsidP="00FD0E7B">
            <w:pPr>
              <w:rPr>
                <w:rFonts w:cstheme="minorHAnsi"/>
                <w:i/>
                <w:iCs/>
              </w:rPr>
            </w:pPr>
            <w:r w:rsidRPr="003B489F">
              <w:rPr>
                <w:rFonts w:cstheme="minorHAnsi"/>
                <w:i/>
                <w:iCs/>
              </w:rPr>
              <w:t>Set za programiranje</w:t>
            </w:r>
            <w:r>
              <w:rPr>
                <w:rFonts w:cstheme="minorHAnsi"/>
                <w:i/>
                <w:iCs/>
              </w:rPr>
              <w:t xml:space="preserve"> n</w:t>
            </w:r>
            <w:r w:rsidRPr="003B489F">
              <w:rPr>
                <w:rFonts w:cstheme="minorHAnsi"/>
                <w:i/>
                <w:iCs/>
              </w:rPr>
              <w:t>a bazi mikromodula</w:t>
            </w:r>
          </w:p>
        </w:tc>
        <w:tc>
          <w:tcPr>
            <w:tcW w:w="1275" w:type="dxa"/>
          </w:tcPr>
          <w:p w14:paraId="18508946" w14:textId="77777777" w:rsidR="006D7C47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</w:tr>
      <w:tr w:rsidR="006D7C47" w:rsidRPr="00F23A80" w14:paraId="0D031EBC" w14:textId="77777777" w:rsidTr="00FD0E7B">
        <w:trPr>
          <w:jc w:val="center"/>
        </w:trPr>
        <w:tc>
          <w:tcPr>
            <w:tcW w:w="4390" w:type="dxa"/>
          </w:tcPr>
          <w:p w14:paraId="5AF6783B" w14:textId="77777777" w:rsidR="006D7C47" w:rsidRPr="003B489F" w:rsidRDefault="006D7C47" w:rsidP="00FD0E7B">
            <w:pPr>
              <w:rPr>
                <w:rFonts w:cstheme="minorHAnsi"/>
                <w:i/>
                <w:iCs/>
              </w:rPr>
            </w:pPr>
            <w:r w:rsidRPr="003B489F">
              <w:rPr>
                <w:rFonts w:cstheme="minorHAnsi"/>
                <w:i/>
                <w:iCs/>
              </w:rPr>
              <w:t>Programibilni</w:t>
            </w:r>
            <w:r>
              <w:rPr>
                <w:rFonts w:cstheme="minorHAnsi"/>
                <w:i/>
                <w:iCs/>
              </w:rPr>
              <w:t xml:space="preserve"> i</w:t>
            </w:r>
            <w:r w:rsidRPr="003B489F">
              <w:rPr>
                <w:rFonts w:cstheme="minorHAnsi"/>
                <w:i/>
                <w:iCs/>
              </w:rPr>
              <w:t>nteraktivni robot</w:t>
            </w:r>
          </w:p>
        </w:tc>
        <w:tc>
          <w:tcPr>
            <w:tcW w:w="1275" w:type="dxa"/>
          </w:tcPr>
          <w:p w14:paraId="3C6F52F0" w14:textId="77777777" w:rsidR="006D7C47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</w:t>
            </w:r>
          </w:p>
        </w:tc>
      </w:tr>
      <w:tr w:rsidR="006D7C47" w:rsidRPr="00F23A80" w14:paraId="5D0CE414" w14:textId="77777777" w:rsidTr="00FD0E7B">
        <w:trPr>
          <w:jc w:val="center"/>
        </w:trPr>
        <w:tc>
          <w:tcPr>
            <w:tcW w:w="4390" w:type="dxa"/>
          </w:tcPr>
          <w:p w14:paraId="4BBEC420" w14:textId="77777777" w:rsidR="006D7C47" w:rsidRPr="003B489F" w:rsidRDefault="006D7C47" w:rsidP="00FD0E7B">
            <w:pPr>
              <w:rPr>
                <w:rFonts w:cstheme="minorHAnsi"/>
                <w:i/>
                <w:iCs/>
              </w:rPr>
            </w:pPr>
            <w:r w:rsidRPr="003B489F">
              <w:rPr>
                <w:rFonts w:cstheme="minorHAnsi"/>
                <w:i/>
                <w:iCs/>
              </w:rPr>
              <w:t xml:space="preserve">3D </w:t>
            </w:r>
            <w:r>
              <w:rPr>
                <w:rFonts w:cstheme="minorHAnsi"/>
                <w:i/>
                <w:iCs/>
              </w:rPr>
              <w:t>printer</w:t>
            </w:r>
          </w:p>
        </w:tc>
        <w:tc>
          <w:tcPr>
            <w:tcW w:w="1275" w:type="dxa"/>
          </w:tcPr>
          <w:p w14:paraId="7076D172" w14:textId="77777777" w:rsidR="006D7C47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</w:t>
            </w:r>
          </w:p>
        </w:tc>
      </w:tr>
      <w:tr w:rsidR="006D7C47" w:rsidRPr="00F23A80" w14:paraId="1BE67BB6" w14:textId="77777777" w:rsidTr="00FD0E7B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D19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Fotokopirni</w:t>
            </w:r>
            <w:r>
              <w:rPr>
                <w:rFonts w:cstheme="minorHAnsi"/>
                <w:i/>
                <w:iCs/>
              </w:rPr>
              <w:t xml:space="preserve"> uređaji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F41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</w:tr>
      <w:tr w:rsidR="006D7C47" w:rsidRPr="00F23A80" w14:paraId="336003A8" w14:textId="77777777" w:rsidTr="00FD0E7B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94D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Multifunkcijiski uređaj (pisač, kopirni, skener)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40D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</w:tr>
      <w:tr w:rsidR="006D7C47" w:rsidRPr="00F23A80" w14:paraId="0006CEA3" w14:textId="77777777" w:rsidTr="00FD0E7B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FF9" w14:textId="77777777" w:rsidR="006D7C47" w:rsidRPr="00FA7D33" w:rsidRDefault="006D7C47" w:rsidP="00FD0E7B">
            <w:pPr>
              <w:rPr>
                <w:rFonts w:cstheme="minorHAnsi"/>
                <w:b/>
                <w:bCs/>
                <w:i/>
                <w:iCs/>
              </w:rPr>
            </w:pPr>
            <w:r w:rsidRPr="00FA7D33">
              <w:rPr>
                <w:rFonts w:cstheme="minorHAnsi"/>
                <w:b/>
                <w:bCs/>
                <w:i/>
                <w:iCs/>
              </w:rPr>
              <w:t>Video- i foto oprema: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211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6D7C47" w:rsidRPr="00F23A80" w14:paraId="0B598403" w14:textId="77777777" w:rsidTr="00FD0E7B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917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Videokamera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1D6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</w:tr>
      <w:tr w:rsidR="006D7C47" w:rsidRPr="00F23A80" w14:paraId="7553376F" w14:textId="77777777" w:rsidTr="00FD0E7B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01D" w14:textId="77777777" w:rsidR="006D7C47" w:rsidRPr="00F23A80" w:rsidRDefault="006D7C47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Fotografski aparat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4C7" w14:textId="77777777" w:rsidR="006D7C47" w:rsidRPr="00F23A80" w:rsidRDefault="006D7C47" w:rsidP="00FD0E7B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</w:p>
        </w:tc>
      </w:tr>
    </w:tbl>
    <w:p w14:paraId="4209564D" w14:textId="77777777" w:rsidR="007A360D" w:rsidRPr="00F23A80" w:rsidRDefault="007A360D" w:rsidP="00B30141">
      <w:pPr>
        <w:rPr>
          <w:rFonts w:cstheme="minorHAnsi"/>
          <w:b/>
          <w:bCs/>
          <w:i/>
          <w:iCs/>
        </w:rPr>
      </w:pPr>
    </w:p>
    <w:p w14:paraId="50479D69" w14:textId="49C6A144" w:rsidR="00D0246F" w:rsidRDefault="00D0246F" w:rsidP="002400B8">
      <w:pPr>
        <w:pStyle w:val="NaslovI"/>
        <w:numPr>
          <w:ilvl w:val="1"/>
          <w:numId w:val="8"/>
        </w:numPr>
      </w:pPr>
      <w:bookmarkStart w:id="40" w:name="_Toc21988882"/>
      <w:bookmarkStart w:id="41" w:name="_Toc21991106"/>
      <w:bookmarkStart w:id="42" w:name="_Toc85096109"/>
      <w:bookmarkStart w:id="43" w:name="_Toc178685616"/>
      <w:r w:rsidRPr="00F23A80">
        <w:t>Knjižni fond škole</w:t>
      </w:r>
      <w:bookmarkEnd w:id="40"/>
      <w:bookmarkEnd w:id="41"/>
      <w:bookmarkEnd w:id="42"/>
      <w:bookmarkEnd w:id="43"/>
    </w:p>
    <w:p w14:paraId="64258AC3" w14:textId="0F494B9C" w:rsidR="004D37C8" w:rsidRDefault="004D37C8" w:rsidP="004D37C8">
      <w:pPr>
        <w:pStyle w:val="NaslovI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1570"/>
        <w:gridCol w:w="1571"/>
      </w:tblGrid>
      <w:tr w:rsidR="00B66DFD" w14:paraId="3B34B7A3" w14:textId="77777777" w:rsidTr="00E61A35">
        <w:trPr>
          <w:trHeight w:val="861"/>
        </w:trPr>
        <w:tc>
          <w:tcPr>
            <w:tcW w:w="4236" w:type="dxa"/>
          </w:tcPr>
          <w:p w14:paraId="261D2913" w14:textId="77777777" w:rsidR="00B66DFD" w:rsidRDefault="00B66DFD" w:rsidP="00E61A35">
            <w:pPr>
              <w:jc w:val="center"/>
            </w:pPr>
          </w:p>
          <w:p w14:paraId="47BD96B1" w14:textId="77777777" w:rsidR="00B66DFD" w:rsidRDefault="00B66DFD" w:rsidP="00E61A35">
            <w:pPr>
              <w:jc w:val="center"/>
            </w:pPr>
            <w:r>
              <w:t>KNJIŽNI FOND</w:t>
            </w:r>
          </w:p>
        </w:tc>
        <w:tc>
          <w:tcPr>
            <w:tcW w:w="1570" w:type="dxa"/>
          </w:tcPr>
          <w:p w14:paraId="4F4AE781" w14:textId="77777777" w:rsidR="00B66DFD" w:rsidRDefault="00B66DFD" w:rsidP="00E61A35">
            <w:pPr>
              <w:jc w:val="center"/>
            </w:pPr>
          </w:p>
          <w:p w14:paraId="07A02C97" w14:textId="77777777" w:rsidR="00B66DFD" w:rsidRDefault="00B66DFD" w:rsidP="00E61A35">
            <w:pPr>
              <w:jc w:val="center"/>
            </w:pPr>
            <w:r>
              <w:t>STANJE</w:t>
            </w:r>
          </w:p>
        </w:tc>
        <w:tc>
          <w:tcPr>
            <w:tcW w:w="1571" w:type="dxa"/>
          </w:tcPr>
          <w:p w14:paraId="26DB3F79" w14:textId="77777777" w:rsidR="00B66DFD" w:rsidRDefault="00B66DFD" w:rsidP="00E61A35">
            <w:pPr>
              <w:jc w:val="center"/>
            </w:pPr>
          </w:p>
          <w:p w14:paraId="441EDBA6" w14:textId="77777777" w:rsidR="00B66DFD" w:rsidRDefault="00B66DFD" w:rsidP="00E61A35">
            <w:pPr>
              <w:jc w:val="center"/>
            </w:pPr>
            <w:r>
              <w:t>STANDARD</w:t>
            </w:r>
          </w:p>
          <w:p w14:paraId="6EDD4F36" w14:textId="77777777" w:rsidR="00B66DFD" w:rsidRDefault="00B66DFD" w:rsidP="00E61A35">
            <w:pPr>
              <w:jc w:val="center"/>
            </w:pPr>
          </w:p>
        </w:tc>
      </w:tr>
      <w:tr w:rsidR="00B66DFD" w14:paraId="09C313B4" w14:textId="77777777" w:rsidTr="00E61A35">
        <w:trPr>
          <w:trHeight w:val="410"/>
        </w:trPr>
        <w:tc>
          <w:tcPr>
            <w:tcW w:w="4236" w:type="dxa"/>
          </w:tcPr>
          <w:p w14:paraId="7075CD24" w14:textId="77777777" w:rsidR="00B66DFD" w:rsidRDefault="00B66DFD" w:rsidP="00E61A35">
            <w:r>
              <w:rPr>
                <w:rFonts w:ascii="Calibri" w:hAnsi="Calibr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Lektirni naslovi</w:t>
            </w:r>
          </w:p>
        </w:tc>
        <w:tc>
          <w:tcPr>
            <w:tcW w:w="1570" w:type="dxa"/>
          </w:tcPr>
          <w:p w14:paraId="724BD19D" w14:textId="77777777" w:rsidR="00B66DFD" w:rsidRDefault="00B66DFD" w:rsidP="00E61A35">
            <w:pPr>
              <w:jc w:val="center"/>
            </w:pPr>
            <w:r>
              <w:t>3538</w:t>
            </w:r>
          </w:p>
        </w:tc>
        <w:tc>
          <w:tcPr>
            <w:tcW w:w="1571" w:type="dxa"/>
          </w:tcPr>
          <w:p w14:paraId="61B577D5" w14:textId="77777777" w:rsidR="00B66DFD" w:rsidRDefault="00B66DFD" w:rsidP="00E61A35">
            <w:pPr>
              <w:jc w:val="center"/>
            </w:pPr>
            <w:r>
              <w:t>2</w:t>
            </w:r>
          </w:p>
        </w:tc>
      </w:tr>
      <w:tr w:rsidR="00B66DFD" w14:paraId="2BF8C05B" w14:textId="77777777" w:rsidTr="00E61A35">
        <w:trPr>
          <w:trHeight w:val="410"/>
        </w:trPr>
        <w:tc>
          <w:tcPr>
            <w:tcW w:w="4236" w:type="dxa"/>
          </w:tcPr>
          <w:p w14:paraId="1BD79465" w14:textId="77777777" w:rsidR="00B66DFD" w:rsidRDefault="00B66DFD" w:rsidP="00E61A35">
            <w:r>
              <w:rPr>
                <w:rFonts w:ascii="Calibri" w:hAnsi="Calibr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Književna djela</w:t>
            </w:r>
          </w:p>
        </w:tc>
        <w:tc>
          <w:tcPr>
            <w:tcW w:w="1570" w:type="dxa"/>
          </w:tcPr>
          <w:p w14:paraId="38649C6A" w14:textId="77777777" w:rsidR="00B66DFD" w:rsidRDefault="00B66DFD" w:rsidP="00E61A35">
            <w:pPr>
              <w:jc w:val="center"/>
            </w:pPr>
            <w:r>
              <w:t>2349</w:t>
            </w:r>
          </w:p>
        </w:tc>
        <w:tc>
          <w:tcPr>
            <w:tcW w:w="1571" w:type="dxa"/>
          </w:tcPr>
          <w:p w14:paraId="06D1716B" w14:textId="77777777" w:rsidR="00B66DFD" w:rsidRDefault="00B66DFD" w:rsidP="00E61A35">
            <w:pPr>
              <w:jc w:val="center"/>
            </w:pPr>
            <w:r>
              <w:t>2</w:t>
            </w:r>
          </w:p>
        </w:tc>
      </w:tr>
      <w:tr w:rsidR="00B66DFD" w14:paraId="33AE968B" w14:textId="77777777" w:rsidTr="00E61A35">
        <w:trPr>
          <w:trHeight w:val="387"/>
        </w:trPr>
        <w:tc>
          <w:tcPr>
            <w:tcW w:w="4236" w:type="dxa"/>
          </w:tcPr>
          <w:p w14:paraId="00F83C87" w14:textId="77777777" w:rsidR="00B66DFD" w:rsidRDefault="00B66DFD" w:rsidP="00E61A35">
            <w:r>
              <w:rPr>
                <w:rFonts w:ascii="Calibri" w:hAnsi="Calibr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Stručna literatura za učitelje</w:t>
            </w:r>
          </w:p>
        </w:tc>
        <w:tc>
          <w:tcPr>
            <w:tcW w:w="1570" w:type="dxa"/>
          </w:tcPr>
          <w:p w14:paraId="4E36B5DF" w14:textId="77777777" w:rsidR="00B66DFD" w:rsidRDefault="00B66DFD" w:rsidP="00E61A35">
            <w:pPr>
              <w:jc w:val="center"/>
            </w:pPr>
            <w:r>
              <w:t>1408</w:t>
            </w:r>
          </w:p>
        </w:tc>
        <w:tc>
          <w:tcPr>
            <w:tcW w:w="1571" w:type="dxa"/>
          </w:tcPr>
          <w:p w14:paraId="23EC1A02" w14:textId="77777777" w:rsidR="00B66DFD" w:rsidRDefault="00B66DFD" w:rsidP="00E61A35">
            <w:pPr>
              <w:jc w:val="center"/>
            </w:pPr>
            <w:r>
              <w:t>2</w:t>
            </w:r>
          </w:p>
        </w:tc>
      </w:tr>
      <w:tr w:rsidR="00B66DFD" w14:paraId="50EA7D1D" w14:textId="77777777" w:rsidTr="00E61A35">
        <w:trPr>
          <w:trHeight w:val="410"/>
        </w:trPr>
        <w:tc>
          <w:tcPr>
            <w:tcW w:w="4236" w:type="dxa"/>
          </w:tcPr>
          <w:p w14:paraId="4BD227D7" w14:textId="77777777" w:rsidR="00B66DFD" w:rsidRDefault="00B66DFD" w:rsidP="00E61A35">
            <w:r>
              <w:rPr>
                <w:rFonts w:ascii="Calibri" w:hAnsi="Calibri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Ostalo</w:t>
            </w:r>
          </w:p>
        </w:tc>
        <w:tc>
          <w:tcPr>
            <w:tcW w:w="1570" w:type="dxa"/>
          </w:tcPr>
          <w:p w14:paraId="584F38AC" w14:textId="77777777" w:rsidR="00B66DFD" w:rsidRDefault="00B66DFD" w:rsidP="00E61A35">
            <w:pPr>
              <w:jc w:val="center"/>
            </w:pPr>
            <w:r>
              <w:t>233</w:t>
            </w:r>
          </w:p>
        </w:tc>
        <w:tc>
          <w:tcPr>
            <w:tcW w:w="1571" w:type="dxa"/>
          </w:tcPr>
          <w:p w14:paraId="723E08F4" w14:textId="77777777" w:rsidR="00B66DFD" w:rsidRDefault="00B66DFD" w:rsidP="00E61A35">
            <w:pPr>
              <w:jc w:val="center"/>
            </w:pPr>
            <w:r>
              <w:t>2</w:t>
            </w:r>
          </w:p>
        </w:tc>
      </w:tr>
      <w:tr w:rsidR="00B66DFD" w14:paraId="472FD313" w14:textId="77777777" w:rsidTr="00E61A35">
        <w:trPr>
          <w:trHeight w:val="387"/>
        </w:trPr>
        <w:tc>
          <w:tcPr>
            <w:tcW w:w="4236" w:type="dxa"/>
          </w:tcPr>
          <w:p w14:paraId="4ECEA0C5" w14:textId="77777777" w:rsidR="00B66DFD" w:rsidRDefault="00B66DFD" w:rsidP="00E61A35">
            <w:pPr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 K U P N O</w:t>
            </w:r>
          </w:p>
        </w:tc>
        <w:tc>
          <w:tcPr>
            <w:tcW w:w="1570" w:type="dxa"/>
          </w:tcPr>
          <w:p w14:paraId="67FA7A3C" w14:textId="77777777" w:rsidR="00B66DFD" w:rsidRDefault="00B66DFD" w:rsidP="00E61A35"/>
        </w:tc>
        <w:tc>
          <w:tcPr>
            <w:tcW w:w="1571" w:type="dxa"/>
          </w:tcPr>
          <w:p w14:paraId="0F303361" w14:textId="77777777" w:rsidR="00B66DFD" w:rsidRPr="00135E0A" w:rsidRDefault="00B66DFD" w:rsidP="00E61A35">
            <w:pPr>
              <w:jc w:val="center"/>
              <w:rPr>
                <w:b/>
                <w:i/>
              </w:rPr>
            </w:pPr>
            <w:r w:rsidRPr="00135E0A">
              <w:rPr>
                <w:b/>
                <w:i/>
              </w:rPr>
              <w:t>7 528</w:t>
            </w:r>
          </w:p>
        </w:tc>
      </w:tr>
    </w:tbl>
    <w:p w14:paraId="62845B43" w14:textId="77777777" w:rsidR="00F41DE6" w:rsidRDefault="00F41DE6" w:rsidP="00D0246F">
      <w:pPr>
        <w:jc w:val="both"/>
        <w:rPr>
          <w:rFonts w:cstheme="minorHAnsi"/>
          <w:b/>
          <w:bCs/>
          <w:i/>
          <w:iCs/>
        </w:rPr>
      </w:pPr>
    </w:p>
    <w:p w14:paraId="4309A1D3" w14:textId="77777777" w:rsidR="003D1DD8" w:rsidRPr="00F23A80" w:rsidRDefault="003D1DD8" w:rsidP="00D0246F">
      <w:pPr>
        <w:jc w:val="both"/>
        <w:rPr>
          <w:rFonts w:cstheme="minorHAnsi"/>
          <w:b/>
          <w:bCs/>
          <w:i/>
          <w:iCs/>
        </w:rPr>
      </w:pPr>
    </w:p>
    <w:p w14:paraId="038A7E30" w14:textId="42E93C23" w:rsidR="00A0786E" w:rsidRDefault="00D0246F" w:rsidP="002400B8">
      <w:pPr>
        <w:pStyle w:val="NaslovI"/>
        <w:numPr>
          <w:ilvl w:val="0"/>
          <w:numId w:val="8"/>
        </w:numPr>
      </w:pPr>
      <w:bookmarkStart w:id="44" w:name="_Toc21988883"/>
      <w:bookmarkStart w:id="45" w:name="_Toc21991107"/>
      <w:bookmarkStart w:id="46" w:name="_Toc85096110"/>
      <w:bookmarkStart w:id="47" w:name="_Toc178685617"/>
      <w:r w:rsidRPr="00F23A80">
        <w:lastRenderedPageBreak/>
        <w:t>ŠKOLSKA EKOLOGIJA</w:t>
      </w:r>
      <w:bookmarkEnd w:id="44"/>
      <w:bookmarkEnd w:id="45"/>
      <w:bookmarkEnd w:id="46"/>
      <w:bookmarkEnd w:id="47"/>
      <w:r w:rsidRPr="00F23A80">
        <w:t xml:space="preserve"> </w:t>
      </w:r>
      <w:bookmarkStart w:id="48" w:name="_Toc21988884"/>
      <w:bookmarkStart w:id="49" w:name="_Toc21991108"/>
      <w:r w:rsidR="003A039D">
        <w:t xml:space="preserve"> </w:t>
      </w:r>
    </w:p>
    <w:p w14:paraId="30A60898" w14:textId="77777777" w:rsidR="002C6632" w:rsidRPr="00F23A80" w:rsidRDefault="002C6632" w:rsidP="002C6632">
      <w:pPr>
        <w:pStyle w:val="NaslovI"/>
        <w:ind w:left="360"/>
      </w:pPr>
    </w:p>
    <w:p w14:paraId="681FE0E4" w14:textId="516644D1" w:rsidR="00D0246F" w:rsidRDefault="00D0246F" w:rsidP="002400B8">
      <w:pPr>
        <w:pStyle w:val="NaslovI"/>
        <w:numPr>
          <w:ilvl w:val="1"/>
          <w:numId w:val="8"/>
        </w:numPr>
      </w:pPr>
      <w:bookmarkStart w:id="50" w:name="_Toc85096111"/>
      <w:bookmarkStart w:id="51" w:name="_Toc178685618"/>
      <w:r w:rsidRPr="00F23A80">
        <w:t>Higijensko-tehnički uvjeti rada</w:t>
      </w:r>
      <w:bookmarkEnd w:id="48"/>
      <w:bookmarkEnd w:id="49"/>
      <w:bookmarkEnd w:id="50"/>
      <w:bookmarkEnd w:id="51"/>
    </w:p>
    <w:p w14:paraId="3158CE5F" w14:textId="77777777" w:rsidR="001E3F3D" w:rsidRPr="001E3F3D" w:rsidRDefault="001E3F3D" w:rsidP="001E3F3D">
      <w:pPr>
        <w:pStyle w:val="NaslovI"/>
        <w:ind w:left="360"/>
      </w:pPr>
    </w:p>
    <w:p w14:paraId="222101B7" w14:textId="46A14294" w:rsidR="003F203E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Osvjetljenje učionica, dnevno i električno, u potpunosti zadovoljava uvjete u matičnoj i područnim školama. U matičnoj školi učionice se griju na bio masu - centralno grijanje, a u područnim školama na kruto gorivo – drva. </w:t>
      </w:r>
    </w:p>
    <w:p w14:paraId="0A543079" w14:textId="77777777" w:rsidR="002C6632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Školski namještaj je prikladan. Sanitarni čvorovi, vodovodne instalacije i električne instalacije u potpunosti su zadovoljavajući. </w:t>
      </w:r>
    </w:p>
    <w:p w14:paraId="2C78C170" w14:textId="3DD93C2E" w:rsidR="00D0246F" w:rsidRPr="00F23A80" w:rsidRDefault="00563980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U </w:t>
      </w:r>
      <w:r w:rsidR="00080757">
        <w:rPr>
          <w:rFonts w:cstheme="minorHAnsi"/>
          <w:i/>
          <w:iCs/>
          <w:sz w:val="28"/>
          <w:szCs w:val="28"/>
        </w:rPr>
        <w:t>202</w:t>
      </w:r>
      <w:r w:rsidR="00004A9A">
        <w:rPr>
          <w:rFonts w:cstheme="minorHAnsi"/>
          <w:i/>
          <w:iCs/>
          <w:sz w:val="28"/>
          <w:szCs w:val="28"/>
        </w:rPr>
        <w:t xml:space="preserve">2. </w:t>
      </w:r>
      <w:r w:rsidR="00080757">
        <w:rPr>
          <w:rFonts w:cstheme="minorHAnsi"/>
          <w:i/>
          <w:iCs/>
          <w:sz w:val="28"/>
          <w:szCs w:val="28"/>
        </w:rPr>
        <w:t>godin</w:t>
      </w:r>
      <w:r w:rsidR="00004A9A">
        <w:rPr>
          <w:rFonts w:cstheme="minorHAnsi"/>
          <w:i/>
          <w:iCs/>
          <w:sz w:val="28"/>
          <w:szCs w:val="28"/>
        </w:rPr>
        <w:t>i</w:t>
      </w:r>
      <w:r w:rsidR="00080757">
        <w:rPr>
          <w:rFonts w:cstheme="minorHAnsi"/>
          <w:i/>
          <w:iCs/>
          <w:sz w:val="28"/>
          <w:szCs w:val="28"/>
        </w:rPr>
        <w:t xml:space="preserve"> </w:t>
      </w:r>
      <w:r w:rsidR="00004A9A">
        <w:rPr>
          <w:rFonts w:cstheme="minorHAnsi"/>
          <w:i/>
          <w:iCs/>
          <w:sz w:val="28"/>
          <w:szCs w:val="28"/>
        </w:rPr>
        <w:t>u potpunosti smo obnovili dva</w:t>
      </w:r>
      <w:r w:rsidR="00080757">
        <w:rPr>
          <w:rFonts w:cstheme="minorHAnsi"/>
          <w:i/>
          <w:iCs/>
          <w:sz w:val="28"/>
          <w:szCs w:val="28"/>
        </w:rPr>
        <w:t xml:space="preserve"> sanitarna čvor</w:t>
      </w:r>
      <w:r w:rsidR="00004A9A">
        <w:rPr>
          <w:rFonts w:cstheme="minorHAnsi"/>
          <w:i/>
          <w:iCs/>
          <w:sz w:val="28"/>
          <w:szCs w:val="28"/>
        </w:rPr>
        <w:t>a</w:t>
      </w:r>
      <w:r w:rsidR="00080757">
        <w:rPr>
          <w:rFonts w:cstheme="minorHAnsi"/>
          <w:i/>
          <w:iCs/>
          <w:sz w:val="28"/>
          <w:szCs w:val="28"/>
        </w:rPr>
        <w:t xml:space="preserve"> kroz projekt Ministarstva regionalnog razvoja i fondova Europske unije</w:t>
      </w:r>
      <w:r w:rsidR="000D5037">
        <w:rPr>
          <w:rFonts w:cstheme="minorHAnsi"/>
          <w:i/>
          <w:iCs/>
          <w:sz w:val="28"/>
          <w:szCs w:val="28"/>
        </w:rPr>
        <w:t xml:space="preserve"> i Programa ulaganja u zajednicu</w:t>
      </w:r>
      <w:r>
        <w:rPr>
          <w:rFonts w:cstheme="minorHAnsi"/>
          <w:i/>
          <w:iCs/>
          <w:sz w:val="28"/>
          <w:szCs w:val="28"/>
        </w:rPr>
        <w:t xml:space="preserve"> pod nazivom ”Adaptacija sanitarnih čvorova u OŠ dr. Jure Turića”, a tijekom </w:t>
      </w:r>
      <w:r w:rsidR="006813DB">
        <w:rPr>
          <w:rFonts w:cstheme="minorHAnsi"/>
          <w:i/>
          <w:iCs/>
          <w:sz w:val="28"/>
          <w:szCs w:val="28"/>
        </w:rPr>
        <w:t xml:space="preserve">2023. </w:t>
      </w:r>
      <w:r w:rsidR="00004A9A">
        <w:rPr>
          <w:rFonts w:cstheme="minorHAnsi"/>
          <w:i/>
          <w:iCs/>
          <w:sz w:val="28"/>
          <w:szCs w:val="28"/>
        </w:rPr>
        <w:t xml:space="preserve">godine </w:t>
      </w:r>
      <w:r>
        <w:rPr>
          <w:rFonts w:cstheme="minorHAnsi"/>
          <w:i/>
          <w:iCs/>
          <w:sz w:val="28"/>
          <w:szCs w:val="28"/>
        </w:rPr>
        <w:t xml:space="preserve">u potpunosti </w:t>
      </w:r>
      <w:r w:rsidR="00004A9A">
        <w:rPr>
          <w:rFonts w:cstheme="minorHAnsi"/>
          <w:i/>
          <w:iCs/>
          <w:sz w:val="28"/>
          <w:szCs w:val="28"/>
        </w:rPr>
        <w:t>smo</w:t>
      </w:r>
      <w:r>
        <w:rPr>
          <w:rFonts w:cstheme="minorHAnsi"/>
          <w:i/>
          <w:iCs/>
          <w:sz w:val="28"/>
          <w:szCs w:val="28"/>
        </w:rPr>
        <w:t xml:space="preserve"> obnovi</w:t>
      </w:r>
      <w:r w:rsidR="00004A9A">
        <w:rPr>
          <w:rFonts w:cstheme="minorHAnsi"/>
          <w:i/>
          <w:iCs/>
          <w:sz w:val="28"/>
          <w:szCs w:val="28"/>
        </w:rPr>
        <w:t>li</w:t>
      </w:r>
      <w:r>
        <w:rPr>
          <w:rFonts w:cstheme="minorHAnsi"/>
          <w:i/>
          <w:iCs/>
          <w:sz w:val="28"/>
          <w:szCs w:val="28"/>
        </w:rPr>
        <w:t xml:space="preserve"> još četiri sanitarna čvora u prizemlju i prvom katu škole kroz projekt Ministarstva regionalnog razvoja i fondova Europske unije ”Adaptacija sanitarnih čvorova u OŠ dr. Jure Turića – faza 2”. </w:t>
      </w:r>
    </w:p>
    <w:p w14:paraId="540CB91C" w14:textId="183C1FB4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Zdravstveno-higijensku ispravnost pripremljenih obroka uzimanjem uzoraka hrane redovito kontrolira Zavod za javno zdravstvo LSŽ</w:t>
      </w:r>
      <w:r w:rsidR="000D5037">
        <w:rPr>
          <w:rFonts w:cstheme="minorHAnsi"/>
          <w:i/>
          <w:sz w:val="28"/>
          <w:szCs w:val="28"/>
        </w:rPr>
        <w:t xml:space="preserve">, kao i prostor kuhinje i blagovaonice. </w:t>
      </w:r>
    </w:p>
    <w:p w14:paraId="133EA1D5" w14:textId="77777777" w:rsidR="00004A9A" w:rsidRPr="00F23A80" w:rsidRDefault="00004A9A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52868FB" w14:textId="187DB258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52" w:name="_Toc21988885"/>
      <w:bookmarkStart w:id="53" w:name="_Toc21991109"/>
      <w:bookmarkStart w:id="54" w:name="_Toc85096112"/>
      <w:bookmarkStart w:id="55" w:name="_Toc178685619"/>
      <w:r w:rsidRPr="00F23A80">
        <w:t>Čistoća u školi i oko nje</w:t>
      </w:r>
      <w:bookmarkEnd w:id="52"/>
      <w:bookmarkEnd w:id="53"/>
      <w:bookmarkEnd w:id="54"/>
      <w:bookmarkEnd w:id="55"/>
    </w:p>
    <w:p w14:paraId="379E30AE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0588F1DA" w14:textId="1053C415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Osam spremačica u matičnoj školi te četiri </w:t>
      </w:r>
      <w:r w:rsidR="002C6632">
        <w:rPr>
          <w:rFonts w:cstheme="minorHAnsi"/>
          <w:i/>
          <w:iCs/>
          <w:sz w:val="28"/>
          <w:szCs w:val="28"/>
        </w:rPr>
        <w:t xml:space="preserve">spremačice </w:t>
      </w:r>
      <w:r w:rsidRPr="00F23A80">
        <w:rPr>
          <w:rFonts w:cstheme="minorHAnsi"/>
          <w:i/>
          <w:iCs/>
          <w:sz w:val="28"/>
          <w:szCs w:val="28"/>
        </w:rPr>
        <w:t>u područnim školama dnevno održava</w:t>
      </w:r>
      <w:r w:rsidR="00004A9A">
        <w:rPr>
          <w:rFonts w:cstheme="minorHAnsi"/>
          <w:i/>
          <w:iCs/>
          <w:sz w:val="28"/>
          <w:szCs w:val="28"/>
        </w:rPr>
        <w:t>ju</w:t>
      </w:r>
      <w:r w:rsidRPr="00F23A80">
        <w:rPr>
          <w:rFonts w:cstheme="minorHAnsi"/>
          <w:i/>
          <w:iCs/>
          <w:sz w:val="28"/>
          <w:szCs w:val="28"/>
        </w:rPr>
        <w:t xml:space="preserve"> čistoću u učionicama, hodnicima, sanitarnim čvorovima i ostalim prostorima. </w:t>
      </w:r>
    </w:p>
    <w:p w14:paraId="71B2F08A" w14:textId="3F0F10B8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 Gradsko</w:t>
      </w:r>
      <w:r w:rsidR="00A56F57">
        <w:rPr>
          <w:rFonts w:cstheme="minorHAnsi"/>
          <w:i/>
          <w:iCs/>
          <w:sz w:val="28"/>
          <w:szCs w:val="28"/>
        </w:rPr>
        <w:t xml:space="preserve">j </w:t>
      </w:r>
      <w:r w:rsidRPr="00F23A80">
        <w:rPr>
          <w:rFonts w:cstheme="minorHAnsi"/>
          <w:i/>
          <w:iCs/>
          <w:sz w:val="28"/>
          <w:szCs w:val="28"/>
        </w:rPr>
        <w:t>sportskoj dvorani tri spremačice održavaju čistoću. Isto tako</w:t>
      </w:r>
      <w:r w:rsidR="00A56F57">
        <w:rPr>
          <w:rFonts w:cstheme="minorHAnsi"/>
          <w:i/>
          <w:iCs/>
          <w:sz w:val="28"/>
          <w:szCs w:val="28"/>
        </w:rPr>
        <w:t>,</w:t>
      </w:r>
      <w:r w:rsidRPr="00F23A80">
        <w:rPr>
          <w:rFonts w:cstheme="minorHAnsi"/>
          <w:i/>
          <w:iCs/>
          <w:sz w:val="28"/>
          <w:szCs w:val="28"/>
        </w:rPr>
        <w:t xml:space="preserve"> vodi se briga o okolišu škole. U matičnoj školi zaposlen je 1 domar, 1 domar – loža</w:t>
      </w:r>
      <w:r w:rsidR="00004A9A">
        <w:rPr>
          <w:rFonts w:cstheme="minorHAnsi"/>
          <w:i/>
          <w:iCs/>
          <w:sz w:val="28"/>
          <w:szCs w:val="28"/>
        </w:rPr>
        <w:t>č</w:t>
      </w:r>
      <w:r w:rsidRPr="00F23A80">
        <w:rPr>
          <w:rFonts w:cstheme="minorHAnsi"/>
          <w:i/>
          <w:iCs/>
          <w:sz w:val="28"/>
          <w:szCs w:val="28"/>
        </w:rPr>
        <w:t xml:space="preserve"> te u Gradsk</w:t>
      </w:r>
      <w:r w:rsidR="00A56F57">
        <w:rPr>
          <w:rFonts w:cstheme="minorHAnsi"/>
          <w:i/>
          <w:iCs/>
          <w:sz w:val="28"/>
          <w:szCs w:val="28"/>
        </w:rPr>
        <w:t>oj</w:t>
      </w:r>
      <w:r w:rsidRPr="00F23A80">
        <w:rPr>
          <w:rFonts w:cstheme="minorHAnsi"/>
          <w:i/>
          <w:iCs/>
          <w:sz w:val="28"/>
          <w:szCs w:val="28"/>
        </w:rPr>
        <w:t xml:space="preserve"> sportskoj dvorani 1 domar – ložač.</w:t>
      </w:r>
    </w:p>
    <w:p w14:paraId="50B94B94" w14:textId="062E1E20" w:rsidR="003F203E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Škola je članica međunarodne grupe "Eko – škola" od 2. travnja 2003. godine i svake dvije godine obnavlja svoj status. Školske godine 2016./17. dobili smo trajni (</w:t>
      </w:r>
      <w:r w:rsidR="00811C19">
        <w:rPr>
          <w:rFonts w:cstheme="minorHAnsi"/>
          <w:i/>
          <w:iCs/>
          <w:sz w:val="28"/>
          <w:szCs w:val="28"/>
        </w:rPr>
        <w:t>platinasti</w:t>
      </w:r>
      <w:r w:rsidRPr="00F23A80">
        <w:rPr>
          <w:rFonts w:cstheme="minorHAnsi"/>
          <w:i/>
          <w:iCs/>
          <w:sz w:val="28"/>
          <w:szCs w:val="28"/>
        </w:rPr>
        <w:t xml:space="preserve">) status </w:t>
      </w:r>
      <w:r w:rsidR="00004A9A">
        <w:rPr>
          <w:rFonts w:cstheme="minorHAnsi"/>
          <w:i/>
          <w:iCs/>
          <w:sz w:val="28"/>
          <w:szCs w:val="28"/>
        </w:rPr>
        <w:t>M</w:t>
      </w:r>
      <w:r w:rsidRPr="00F23A80">
        <w:rPr>
          <w:rFonts w:cstheme="minorHAnsi"/>
          <w:i/>
          <w:iCs/>
          <w:sz w:val="28"/>
          <w:szCs w:val="28"/>
        </w:rPr>
        <w:t>eđunarodne Eko – škole</w:t>
      </w:r>
      <w:r w:rsidR="00004A9A">
        <w:rPr>
          <w:rFonts w:cstheme="minorHAnsi"/>
          <w:i/>
          <w:iCs/>
          <w:sz w:val="28"/>
          <w:szCs w:val="28"/>
        </w:rPr>
        <w:t xml:space="preserve">. </w:t>
      </w:r>
    </w:p>
    <w:p w14:paraId="2D9B8BD2" w14:textId="77777777" w:rsidR="003F203E" w:rsidRPr="00F23A80" w:rsidRDefault="003F203E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EF48F97" w14:textId="44D7F588" w:rsidR="00D0246F" w:rsidRDefault="00D0246F" w:rsidP="002400B8">
      <w:pPr>
        <w:pStyle w:val="NaslovI"/>
        <w:numPr>
          <w:ilvl w:val="0"/>
          <w:numId w:val="8"/>
        </w:numPr>
      </w:pPr>
      <w:bookmarkStart w:id="56" w:name="_Toc21988888"/>
      <w:bookmarkStart w:id="57" w:name="_Toc21991112"/>
      <w:bookmarkStart w:id="58" w:name="_Toc85096113"/>
      <w:bookmarkStart w:id="59" w:name="_Toc178685620"/>
      <w:r w:rsidRPr="00F23A80">
        <w:lastRenderedPageBreak/>
        <w:t>KADROV</w:t>
      </w:r>
      <w:bookmarkEnd w:id="56"/>
      <w:r w:rsidRPr="00F23A80">
        <w:t>I</w:t>
      </w:r>
      <w:bookmarkEnd w:id="57"/>
      <w:bookmarkEnd w:id="58"/>
      <w:bookmarkEnd w:id="59"/>
      <w:r w:rsidR="002C6632">
        <w:t xml:space="preserve">            </w:t>
      </w:r>
    </w:p>
    <w:p w14:paraId="2BF336DA" w14:textId="77777777" w:rsidR="002C6632" w:rsidRPr="002C6632" w:rsidRDefault="002C6632" w:rsidP="002C6632">
      <w:pPr>
        <w:pStyle w:val="NaslovI"/>
        <w:ind w:left="360"/>
      </w:pPr>
    </w:p>
    <w:p w14:paraId="1C10C58C" w14:textId="139D3014" w:rsidR="00D0246F" w:rsidRPr="00F23A80" w:rsidRDefault="00D0246F" w:rsidP="002C6632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 školskoj godini 202</w:t>
      </w:r>
      <w:r w:rsidR="00004A9A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./</w:t>
      </w:r>
      <w:r w:rsidR="00811C19">
        <w:rPr>
          <w:rFonts w:cstheme="minorHAnsi"/>
          <w:i/>
          <w:iCs/>
          <w:sz w:val="28"/>
          <w:szCs w:val="28"/>
        </w:rPr>
        <w:t>20</w:t>
      </w:r>
      <w:r w:rsidRPr="00F23A80">
        <w:rPr>
          <w:rFonts w:cstheme="minorHAnsi"/>
          <w:i/>
          <w:iCs/>
          <w:sz w:val="28"/>
          <w:szCs w:val="28"/>
        </w:rPr>
        <w:t>2</w:t>
      </w:r>
      <w:r w:rsidR="00004A9A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 xml:space="preserve">. ukupno je </w:t>
      </w:r>
      <w:r w:rsidRPr="003D1DD8">
        <w:rPr>
          <w:rFonts w:cstheme="minorHAnsi"/>
          <w:i/>
          <w:iCs/>
          <w:sz w:val="28"/>
          <w:szCs w:val="28"/>
        </w:rPr>
        <w:t>zaposleno 1</w:t>
      </w:r>
      <w:r w:rsidR="00771343" w:rsidRPr="003D1DD8">
        <w:rPr>
          <w:rFonts w:cstheme="minorHAnsi"/>
          <w:i/>
          <w:iCs/>
          <w:sz w:val="28"/>
          <w:szCs w:val="28"/>
        </w:rPr>
        <w:t>1</w:t>
      </w:r>
      <w:r w:rsidR="002B5E5A" w:rsidRPr="003D1DD8">
        <w:rPr>
          <w:rFonts w:cstheme="minorHAnsi"/>
          <w:i/>
          <w:iCs/>
          <w:sz w:val="28"/>
          <w:szCs w:val="28"/>
        </w:rPr>
        <w:t>6</w:t>
      </w:r>
      <w:r w:rsidRPr="003D1DD8">
        <w:rPr>
          <w:rFonts w:cstheme="minorHAnsi"/>
          <w:i/>
          <w:iCs/>
          <w:sz w:val="28"/>
          <w:szCs w:val="28"/>
        </w:rPr>
        <w:t xml:space="preserve"> djelatnika </w:t>
      </w:r>
      <w:r w:rsidRPr="00F23A80">
        <w:rPr>
          <w:rFonts w:cstheme="minorHAnsi"/>
          <w:i/>
          <w:iCs/>
          <w:sz w:val="28"/>
          <w:szCs w:val="28"/>
        </w:rPr>
        <w:t>od kojih su:</w:t>
      </w:r>
    </w:p>
    <w:p w14:paraId="4A775789" w14:textId="5508EF05" w:rsidR="00D0246F" w:rsidRPr="006137CF" w:rsidRDefault="006137C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R</w:t>
      </w:r>
      <w:r w:rsidR="00D0246F" w:rsidRPr="006137CF">
        <w:rPr>
          <w:rFonts w:cstheme="minorHAnsi"/>
          <w:i/>
          <w:iCs/>
          <w:sz w:val="28"/>
          <w:szCs w:val="28"/>
        </w:rPr>
        <w:t>avnatelj</w:t>
      </w:r>
    </w:p>
    <w:p w14:paraId="32675B66" w14:textId="5AA46867" w:rsidR="00D0246F" w:rsidRPr="006137CF" w:rsidRDefault="006137C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T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ajnica </w:t>
      </w:r>
    </w:p>
    <w:p w14:paraId="69396014" w14:textId="4B396C79" w:rsidR="00D0246F" w:rsidRDefault="00D0246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 xml:space="preserve">5 stručnih suradnika (pedagoginja, </w:t>
      </w:r>
      <w:r w:rsidR="00E07334" w:rsidRPr="006137CF">
        <w:rPr>
          <w:rFonts w:cstheme="minorHAnsi"/>
          <w:i/>
          <w:iCs/>
          <w:sz w:val="28"/>
          <w:szCs w:val="28"/>
        </w:rPr>
        <w:t>socijalna pedagoginja</w:t>
      </w:r>
      <w:r w:rsidRPr="006137CF">
        <w:rPr>
          <w:rFonts w:cstheme="minorHAnsi"/>
          <w:i/>
          <w:iCs/>
          <w:sz w:val="28"/>
          <w:szCs w:val="28"/>
        </w:rPr>
        <w:t>, psihologinja,</w:t>
      </w:r>
      <w:r w:rsidR="00E07334" w:rsidRPr="006137CF">
        <w:rPr>
          <w:rFonts w:cstheme="minorHAnsi"/>
          <w:i/>
          <w:iCs/>
          <w:sz w:val="28"/>
          <w:szCs w:val="28"/>
        </w:rPr>
        <w:t xml:space="preserve"> logope</w:t>
      </w:r>
      <w:r w:rsidR="00DE1111">
        <w:rPr>
          <w:rFonts w:cstheme="minorHAnsi"/>
          <w:i/>
          <w:iCs/>
          <w:sz w:val="28"/>
          <w:szCs w:val="28"/>
        </w:rPr>
        <w:t>tk</w:t>
      </w:r>
      <w:r w:rsidR="00E07334" w:rsidRPr="006137CF">
        <w:rPr>
          <w:rFonts w:cstheme="minorHAnsi"/>
          <w:i/>
          <w:iCs/>
          <w:sz w:val="28"/>
          <w:szCs w:val="28"/>
        </w:rPr>
        <w:t xml:space="preserve">inja, </w:t>
      </w:r>
      <w:r w:rsidRPr="006137CF">
        <w:rPr>
          <w:rFonts w:cstheme="minorHAnsi"/>
          <w:i/>
          <w:iCs/>
          <w:sz w:val="28"/>
          <w:szCs w:val="28"/>
        </w:rPr>
        <w:t xml:space="preserve"> knjižničarka)   </w:t>
      </w:r>
      <w:r w:rsidR="00DE1111">
        <w:rPr>
          <w:rFonts w:cstheme="minorHAnsi"/>
          <w:i/>
          <w:iCs/>
          <w:sz w:val="28"/>
          <w:szCs w:val="28"/>
        </w:rPr>
        <w:t xml:space="preserve"> </w:t>
      </w:r>
    </w:p>
    <w:p w14:paraId="75195C09" w14:textId="3A8E9BFD" w:rsidR="006137CF" w:rsidRPr="006137CF" w:rsidRDefault="006137C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7</w:t>
      </w:r>
      <w:r w:rsidR="00DE1111">
        <w:rPr>
          <w:rFonts w:cstheme="minorHAnsi"/>
          <w:i/>
          <w:iCs/>
          <w:sz w:val="28"/>
          <w:szCs w:val="28"/>
        </w:rPr>
        <w:t>2</w:t>
      </w:r>
      <w:r w:rsidRPr="006137CF">
        <w:rPr>
          <w:rFonts w:cstheme="minorHAnsi"/>
          <w:i/>
          <w:iCs/>
          <w:sz w:val="28"/>
          <w:szCs w:val="28"/>
        </w:rPr>
        <w:t xml:space="preserve"> učite</w:t>
      </w:r>
      <w:r w:rsidR="00DE1111">
        <w:rPr>
          <w:rFonts w:cstheme="minorHAnsi"/>
          <w:i/>
          <w:iCs/>
          <w:sz w:val="28"/>
          <w:szCs w:val="28"/>
        </w:rPr>
        <w:t>lja</w:t>
      </w:r>
      <w:r w:rsidR="003D1DD8">
        <w:rPr>
          <w:rFonts w:cstheme="minorHAnsi"/>
          <w:i/>
          <w:iCs/>
          <w:sz w:val="28"/>
          <w:szCs w:val="28"/>
        </w:rPr>
        <w:t xml:space="preserve"> </w:t>
      </w:r>
    </w:p>
    <w:p w14:paraId="12198432" w14:textId="1824376A" w:rsidR="00E07334" w:rsidRPr="006137CF" w:rsidRDefault="00E07334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1</w:t>
      </w:r>
      <w:r w:rsidR="00DE1111">
        <w:rPr>
          <w:rFonts w:cstheme="minorHAnsi"/>
          <w:i/>
          <w:iCs/>
          <w:sz w:val="28"/>
          <w:szCs w:val="28"/>
        </w:rPr>
        <w:t>2</w:t>
      </w:r>
      <w:r w:rsidRPr="006137CF">
        <w:rPr>
          <w:rFonts w:cstheme="minorHAnsi"/>
          <w:i/>
          <w:iCs/>
          <w:sz w:val="28"/>
          <w:szCs w:val="28"/>
        </w:rPr>
        <w:t xml:space="preserve"> pomoćnika u nastavi  </w:t>
      </w:r>
    </w:p>
    <w:p w14:paraId="68DA5A18" w14:textId="145CDDED" w:rsidR="00D0246F" w:rsidRPr="006137CF" w:rsidRDefault="00D0246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2 administrativno – financijska djelatnika</w:t>
      </w:r>
    </w:p>
    <w:p w14:paraId="1BBF2A68" w14:textId="462D714E" w:rsidR="00D0246F" w:rsidRPr="006137CF" w:rsidRDefault="00E07334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2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 domar</w:t>
      </w:r>
      <w:r w:rsidRPr="006137CF">
        <w:rPr>
          <w:rFonts w:cstheme="minorHAnsi"/>
          <w:i/>
          <w:iCs/>
          <w:sz w:val="28"/>
          <w:szCs w:val="28"/>
        </w:rPr>
        <w:t>a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 </w:t>
      </w:r>
      <w:r w:rsidR="006137CF">
        <w:rPr>
          <w:rFonts w:cstheme="minorHAnsi"/>
          <w:i/>
          <w:iCs/>
          <w:sz w:val="28"/>
          <w:szCs w:val="28"/>
        </w:rPr>
        <w:t>–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 ložač</w:t>
      </w:r>
      <w:r w:rsidRPr="006137CF">
        <w:rPr>
          <w:rFonts w:cstheme="minorHAnsi"/>
          <w:i/>
          <w:iCs/>
          <w:sz w:val="28"/>
          <w:szCs w:val="28"/>
        </w:rPr>
        <w:t>a</w:t>
      </w:r>
    </w:p>
    <w:p w14:paraId="0FCA8989" w14:textId="539C2273" w:rsidR="00D0246F" w:rsidRPr="006137CF" w:rsidRDefault="00E07334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1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 domar </w:t>
      </w:r>
      <w:r w:rsidR="00D0246F" w:rsidRPr="006137CF">
        <w:rPr>
          <w:rFonts w:cstheme="minorHAnsi"/>
          <w:i/>
          <w:iCs/>
          <w:sz w:val="28"/>
          <w:szCs w:val="28"/>
        </w:rPr>
        <w:tab/>
      </w:r>
      <w:r w:rsidR="00012EB5" w:rsidRPr="006137CF">
        <w:rPr>
          <w:rFonts w:cstheme="minorHAnsi"/>
          <w:i/>
          <w:iCs/>
          <w:sz w:val="28"/>
          <w:szCs w:val="28"/>
        </w:rPr>
        <w:t xml:space="preserve"> </w:t>
      </w:r>
    </w:p>
    <w:p w14:paraId="680B179F" w14:textId="7D4A5D62" w:rsidR="00D0246F" w:rsidRPr="006137CF" w:rsidRDefault="00D0246F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 xml:space="preserve">15 spremačica </w:t>
      </w:r>
    </w:p>
    <w:p w14:paraId="47DDABEF" w14:textId="3077FECA" w:rsidR="006137CF" w:rsidRDefault="00004A9A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4</w:t>
      </w:r>
      <w:r w:rsidR="00D0246F" w:rsidRPr="006137CF">
        <w:rPr>
          <w:rFonts w:cstheme="minorHAnsi"/>
          <w:i/>
          <w:iCs/>
          <w:sz w:val="28"/>
          <w:szCs w:val="28"/>
        </w:rPr>
        <w:t xml:space="preserve"> kuharice</w:t>
      </w:r>
    </w:p>
    <w:p w14:paraId="0D4A24F9" w14:textId="3722A9ED" w:rsidR="00D0246F" w:rsidRPr="006137CF" w:rsidRDefault="00E07334" w:rsidP="002400B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6137CF">
        <w:rPr>
          <w:rFonts w:cstheme="minorHAnsi"/>
          <w:i/>
          <w:iCs/>
          <w:sz w:val="28"/>
          <w:szCs w:val="28"/>
        </w:rPr>
        <w:t>1 kuhar</w:t>
      </w:r>
      <w:r w:rsidR="00A56F57" w:rsidRPr="006137CF">
        <w:rPr>
          <w:rFonts w:cstheme="minorHAnsi"/>
          <w:i/>
          <w:iCs/>
          <w:sz w:val="28"/>
          <w:szCs w:val="28"/>
        </w:rPr>
        <w:t xml:space="preserve"> </w:t>
      </w:r>
    </w:p>
    <w:p w14:paraId="0D80DD54" w14:textId="77777777" w:rsidR="00004A9A" w:rsidRPr="00F23A80" w:rsidRDefault="00004A9A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</w:p>
    <w:p w14:paraId="5F616CEC" w14:textId="0891AFB1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60" w:name="_Toc21991113"/>
      <w:bookmarkStart w:id="61" w:name="_Toc21988889"/>
      <w:bookmarkStart w:id="62" w:name="_Toc21991116"/>
      <w:bookmarkStart w:id="63" w:name="_Toc85096114"/>
      <w:bookmarkStart w:id="64" w:name="_Toc178685621"/>
      <w:bookmarkEnd w:id="60"/>
      <w:r w:rsidRPr="00F23A80">
        <w:t>Zaposleni radnici na početku školske godine 202</w:t>
      </w:r>
      <w:r w:rsidR="00004A9A">
        <w:t>4</w:t>
      </w:r>
      <w:r w:rsidRPr="00F23A80">
        <w:t>./202</w:t>
      </w:r>
      <w:r w:rsidR="00004A9A">
        <w:t>5</w:t>
      </w:r>
      <w:r w:rsidRPr="00F23A80">
        <w:t>.</w:t>
      </w:r>
      <w:bookmarkStart w:id="65" w:name="_Toc21988890"/>
      <w:bookmarkEnd w:id="61"/>
      <w:bookmarkEnd w:id="62"/>
      <w:bookmarkEnd w:id="63"/>
      <w:bookmarkEnd w:id="64"/>
    </w:p>
    <w:p w14:paraId="10A6EB54" w14:textId="0329DBC0" w:rsidR="00D0246F" w:rsidRPr="00F23A80" w:rsidRDefault="00D0246F" w:rsidP="00D0246F">
      <w:pPr>
        <w:rPr>
          <w:rFonts w:cstheme="minorHAnsi"/>
        </w:rPr>
      </w:pPr>
    </w:p>
    <w:p w14:paraId="256232C9" w14:textId="580DD504" w:rsidR="001E3F3D" w:rsidRDefault="001E3F3D" w:rsidP="002400B8">
      <w:pPr>
        <w:pStyle w:val="NaslovI"/>
        <w:numPr>
          <w:ilvl w:val="1"/>
          <w:numId w:val="8"/>
        </w:numPr>
      </w:pPr>
      <w:bookmarkStart w:id="66" w:name="_Toc21991122"/>
      <w:bookmarkStart w:id="67" w:name="_Toc85096116"/>
      <w:bookmarkStart w:id="68" w:name="_Toc178685622"/>
      <w:bookmarkStart w:id="69" w:name="_Toc21991117"/>
      <w:bookmarkStart w:id="70" w:name="_Toc85096115"/>
      <w:r w:rsidRPr="00F23A80">
        <w:t>Poda</w:t>
      </w:r>
      <w:r>
        <w:t>t</w:t>
      </w:r>
      <w:r w:rsidRPr="00F23A80">
        <w:t>ci o ravnatelju i stručnim suradnicima</w:t>
      </w:r>
      <w:bookmarkEnd w:id="66"/>
      <w:bookmarkEnd w:id="67"/>
      <w:bookmarkEnd w:id="68"/>
      <w:r w:rsidR="00004A9A">
        <w:t xml:space="preserve"> </w:t>
      </w:r>
    </w:p>
    <w:p w14:paraId="120DC261" w14:textId="77777777" w:rsidR="001E3F3D" w:rsidRPr="0016231B" w:rsidRDefault="001E3F3D" w:rsidP="001E3F3D">
      <w:pPr>
        <w:pStyle w:val="NaslovI"/>
        <w:ind w:left="792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94"/>
        <w:gridCol w:w="2126"/>
        <w:gridCol w:w="1701"/>
        <w:gridCol w:w="2694"/>
        <w:gridCol w:w="1417"/>
      </w:tblGrid>
      <w:tr w:rsidR="001E3F3D" w:rsidRPr="00F23A80" w14:paraId="21990C3B" w14:textId="77777777" w:rsidTr="00E61A35">
        <w:trPr>
          <w:jc w:val="center"/>
        </w:trPr>
        <w:tc>
          <w:tcPr>
            <w:tcW w:w="694" w:type="dxa"/>
            <w:shd w:val="pct30" w:color="FFFF00" w:fill="FFFFFF"/>
          </w:tcPr>
          <w:p w14:paraId="434317EB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Redni broj</w:t>
            </w:r>
          </w:p>
        </w:tc>
        <w:tc>
          <w:tcPr>
            <w:tcW w:w="2126" w:type="dxa"/>
            <w:shd w:val="pct30" w:color="FFFF00" w:fill="FFFFFF"/>
          </w:tcPr>
          <w:p w14:paraId="7FF97679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Ime i prezime</w:t>
            </w:r>
          </w:p>
        </w:tc>
        <w:tc>
          <w:tcPr>
            <w:tcW w:w="1701" w:type="dxa"/>
            <w:shd w:val="pct30" w:color="FFFF00" w:fill="FFFFFF"/>
          </w:tcPr>
          <w:p w14:paraId="2042F393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Školska sprema</w:t>
            </w:r>
          </w:p>
        </w:tc>
        <w:tc>
          <w:tcPr>
            <w:tcW w:w="2694" w:type="dxa"/>
            <w:shd w:val="pct30" w:color="FFFF00" w:fill="FFFFFF"/>
          </w:tcPr>
          <w:p w14:paraId="43870C5E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Poslovi koje obavlja</w:t>
            </w:r>
          </w:p>
        </w:tc>
        <w:tc>
          <w:tcPr>
            <w:tcW w:w="1417" w:type="dxa"/>
            <w:shd w:val="pct30" w:color="FFFF00" w:fill="FFFFFF"/>
          </w:tcPr>
          <w:p w14:paraId="2EF2544E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Radno vrijeme</w:t>
            </w:r>
          </w:p>
        </w:tc>
      </w:tr>
      <w:tr w:rsidR="001E3F3D" w:rsidRPr="00F23A80" w14:paraId="651C4A67" w14:textId="77777777" w:rsidTr="00E61A35">
        <w:trPr>
          <w:jc w:val="center"/>
        </w:trPr>
        <w:tc>
          <w:tcPr>
            <w:tcW w:w="694" w:type="dxa"/>
          </w:tcPr>
          <w:p w14:paraId="0776E96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2126" w:type="dxa"/>
          </w:tcPr>
          <w:p w14:paraId="77E4260C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Ivica Radošević</w:t>
            </w:r>
          </w:p>
        </w:tc>
        <w:tc>
          <w:tcPr>
            <w:tcW w:w="1701" w:type="dxa"/>
          </w:tcPr>
          <w:p w14:paraId="0694853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0AC71CFF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Ravnatelj</w:t>
            </w:r>
          </w:p>
        </w:tc>
        <w:tc>
          <w:tcPr>
            <w:tcW w:w="1417" w:type="dxa"/>
          </w:tcPr>
          <w:p w14:paraId="13B014D7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15.30</w:t>
            </w:r>
          </w:p>
        </w:tc>
      </w:tr>
      <w:tr w:rsidR="001E3F3D" w:rsidRPr="00F23A80" w14:paraId="05AA7519" w14:textId="77777777" w:rsidTr="00E61A35">
        <w:trPr>
          <w:jc w:val="center"/>
        </w:trPr>
        <w:tc>
          <w:tcPr>
            <w:tcW w:w="694" w:type="dxa"/>
          </w:tcPr>
          <w:p w14:paraId="095F4A8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2126" w:type="dxa"/>
          </w:tcPr>
          <w:p w14:paraId="27B9FEB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Marija Zdunić</w:t>
            </w:r>
          </w:p>
        </w:tc>
        <w:tc>
          <w:tcPr>
            <w:tcW w:w="1701" w:type="dxa"/>
          </w:tcPr>
          <w:p w14:paraId="256DBA1A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7D894870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Socijalna pedagoginja </w:t>
            </w:r>
          </w:p>
        </w:tc>
        <w:tc>
          <w:tcPr>
            <w:tcW w:w="1417" w:type="dxa"/>
          </w:tcPr>
          <w:p w14:paraId="16ACFE74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13.30</w:t>
            </w:r>
          </w:p>
        </w:tc>
      </w:tr>
      <w:tr w:rsidR="001E3F3D" w:rsidRPr="00F23A80" w14:paraId="0E1E494A" w14:textId="77777777" w:rsidTr="00E61A35">
        <w:trPr>
          <w:jc w:val="center"/>
        </w:trPr>
        <w:tc>
          <w:tcPr>
            <w:tcW w:w="694" w:type="dxa"/>
          </w:tcPr>
          <w:p w14:paraId="775AE21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2126" w:type="dxa"/>
          </w:tcPr>
          <w:p w14:paraId="74A0C4C0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Anka Nikšić</w:t>
            </w:r>
          </w:p>
        </w:tc>
        <w:tc>
          <w:tcPr>
            <w:tcW w:w="1701" w:type="dxa"/>
          </w:tcPr>
          <w:p w14:paraId="56A8FAB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2BA69618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Pedagoginja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30D8F43B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13.30</w:t>
            </w:r>
          </w:p>
        </w:tc>
      </w:tr>
      <w:tr w:rsidR="001E3F3D" w:rsidRPr="00F23A80" w14:paraId="5A78235E" w14:textId="77777777" w:rsidTr="00E61A35">
        <w:trPr>
          <w:jc w:val="center"/>
        </w:trPr>
        <w:tc>
          <w:tcPr>
            <w:tcW w:w="694" w:type="dxa"/>
          </w:tcPr>
          <w:p w14:paraId="3AEE44CB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2126" w:type="dxa"/>
          </w:tcPr>
          <w:p w14:paraId="61D2005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Antonija Prpić</w:t>
            </w:r>
          </w:p>
        </w:tc>
        <w:tc>
          <w:tcPr>
            <w:tcW w:w="1701" w:type="dxa"/>
          </w:tcPr>
          <w:p w14:paraId="5063758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12A07BCF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Psiholog</w:t>
            </w:r>
            <w:r>
              <w:rPr>
                <w:rFonts w:cstheme="minorHAnsi"/>
                <w:b/>
                <w:bCs/>
                <w:i/>
                <w:iCs/>
              </w:rPr>
              <w:t xml:space="preserve">inja </w:t>
            </w:r>
          </w:p>
        </w:tc>
        <w:tc>
          <w:tcPr>
            <w:tcW w:w="1417" w:type="dxa"/>
          </w:tcPr>
          <w:p w14:paraId="31BA7DC8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7.30 – 13.30 </w:t>
            </w:r>
          </w:p>
        </w:tc>
      </w:tr>
      <w:tr w:rsidR="001E3F3D" w:rsidRPr="00F23A80" w14:paraId="7EC955E9" w14:textId="77777777" w:rsidTr="00E61A35">
        <w:trPr>
          <w:jc w:val="center"/>
        </w:trPr>
        <w:tc>
          <w:tcPr>
            <w:tcW w:w="694" w:type="dxa"/>
          </w:tcPr>
          <w:p w14:paraId="4DF1B27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 xml:space="preserve">. </w:t>
            </w:r>
          </w:p>
        </w:tc>
        <w:tc>
          <w:tcPr>
            <w:tcW w:w="2126" w:type="dxa"/>
          </w:tcPr>
          <w:p w14:paraId="4C57D5CB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Lucija Ratković</w:t>
            </w:r>
          </w:p>
        </w:tc>
        <w:tc>
          <w:tcPr>
            <w:tcW w:w="1701" w:type="dxa"/>
          </w:tcPr>
          <w:p w14:paraId="60B1BBCA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1D7E1591" w14:textId="0BEE72AD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Logope</w:t>
            </w:r>
            <w:r w:rsidR="00004A9A">
              <w:rPr>
                <w:rFonts w:cstheme="minorHAnsi"/>
                <w:b/>
                <w:bCs/>
                <w:i/>
                <w:iCs/>
              </w:rPr>
              <w:t>t</w:t>
            </w:r>
            <w:r w:rsidR="00BB6AB7">
              <w:rPr>
                <w:rFonts w:cstheme="minorHAnsi"/>
                <w:b/>
                <w:bCs/>
                <w:i/>
                <w:iCs/>
              </w:rPr>
              <w:t>k</w:t>
            </w:r>
            <w:r>
              <w:rPr>
                <w:rFonts w:cstheme="minorHAnsi"/>
                <w:b/>
                <w:bCs/>
                <w:i/>
                <w:iCs/>
              </w:rPr>
              <w:t>inja</w:t>
            </w:r>
            <w:r w:rsidR="00004A9A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090E25B5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</w:t>
            </w:r>
            <w:r>
              <w:rPr>
                <w:rFonts w:cstheme="minorHAnsi"/>
                <w:b/>
                <w:bCs/>
                <w:i/>
                <w:iCs/>
              </w:rPr>
              <w:t>3</w:t>
            </w:r>
            <w:r w:rsidRPr="00F23A80">
              <w:rPr>
                <w:rFonts w:cstheme="minorHAnsi"/>
                <w:b/>
                <w:bCs/>
                <w:i/>
                <w:iCs/>
              </w:rPr>
              <w:t>.30</w:t>
            </w:r>
          </w:p>
        </w:tc>
      </w:tr>
      <w:tr w:rsidR="001E3F3D" w:rsidRPr="00F23A80" w14:paraId="0FF47533" w14:textId="77777777" w:rsidTr="00E61A35">
        <w:trPr>
          <w:jc w:val="center"/>
        </w:trPr>
        <w:tc>
          <w:tcPr>
            <w:tcW w:w="694" w:type="dxa"/>
          </w:tcPr>
          <w:p w14:paraId="0CF1BE9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126" w:type="dxa"/>
          </w:tcPr>
          <w:p w14:paraId="31294C8C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Ivana Rukavina</w:t>
            </w:r>
          </w:p>
        </w:tc>
        <w:tc>
          <w:tcPr>
            <w:tcW w:w="1701" w:type="dxa"/>
          </w:tcPr>
          <w:p w14:paraId="186A585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2694" w:type="dxa"/>
          </w:tcPr>
          <w:p w14:paraId="42CC1EBB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Knjižničarka</w:t>
            </w:r>
          </w:p>
        </w:tc>
        <w:tc>
          <w:tcPr>
            <w:tcW w:w="1417" w:type="dxa"/>
          </w:tcPr>
          <w:p w14:paraId="2BC3C1F4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13.30</w:t>
            </w:r>
          </w:p>
        </w:tc>
      </w:tr>
    </w:tbl>
    <w:p w14:paraId="71ABD470" w14:textId="6FDC7B96" w:rsidR="00E35606" w:rsidRDefault="00E35606" w:rsidP="00331729">
      <w:pPr>
        <w:pStyle w:val="NaslovI"/>
      </w:pPr>
    </w:p>
    <w:p w14:paraId="6D702A27" w14:textId="4D1C9705" w:rsidR="00E35606" w:rsidRDefault="00E35606">
      <w:pPr>
        <w:rPr>
          <w:rFonts w:eastAsiaTheme="majorEastAsia" w:cstheme="majorBidi"/>
          <w:b/>
          <w:color w:val="002060"/>
          <w:sz w:val="28"/>
          <w:szCs w:val="26"/>
        </w:rPr>
      </w:pPr>
      <w:r>
        <w:br w:type="page"/>
      </w:r>
    </w:p>
    <w:p w14:paraId="1C828EC4" w14:textId="6AACA2D2" w:rsidR="001E3F3D" w:rsidRDefault="00D0246F" w:rsidP="002400B8">
      <w:pPr>
        <w:pStyle w:val="NaslovI"/>
        <w:numPr>
          <w:ilvl w:val="1"/>
          <w:numId w:val="8"/>
        </w:numPr>
      </w:pPr>
      <w:bookmarkStart w:id="71" w:name="_Toc178685623"/>
      <w:r w:rsidRPr="00F23A80">
        <w:lastRenderedPageBreak/>
        <w:t>Poda</w:t>
      </w:r>
      <w:r w:rsidR="00012EB5">
        <w:t>t</w:t>
      </w:r>
      <w:r w:rsidRPr="00F23A80">
        <w:t>ci o učiteljima</w:t>
      </w:r>
      <w:bookmarkEnd w:id="65"/>
      <w:bookmarkEnd w:id="69"/>
      <w:bookmarkEnd w:id="70"/>
      <w:bookmarkEnd w:id="71"/>
    </w:p>
    <w:p w14:paraId="1052EF4C" w14:textId="77777777" w:rsidR="001E3F3D" w:rsidRPr="0016231B" w:rsidRDefault="001E3F3D" w:rsidP="001E3F3D">
      <w:pPr>
        <w:pStyle w:val="NaslovI"/>
        <w:ind w:left="792"/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94"/>
        <w:gridCol w:w="2552"/>
        <w:gridCol w:w="2268"/>
        <w:gridCol w:w="1559"/>
        <w:gridCol w:w="1984"/>
      </w:tblGrid>
      <w:tr w:rsidR="00771343" w:rsidRPr="00F23A80" w14:paraId="4E8EBFEA" w14:textId="77777777" w:rsidTr="00EA1D41">
        <w:trPr>
          <w:trHeight w:val="481"/>
          <w:jc w:val="center"/>
        </w:trPr>
        <w:tc>
          <w:tcPr>
            <w:tcW w:w="694" w:type="dxa"/>
            <w:shd w:val="pct30" w:color="FFFF00" w:fill="FFFFFF"/>
            <w:vAlign w:val="center"/>
          </w:tcPr>
          <w:p w14:paraId="7EA3270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Redni broj</w:t>
            </w:r>
          </w:p>
        </w:tc>
        <w:tc>
          <w:tcPr>
            <w:tcW w:w="2552" w:type="dxa"/>
            <w:shd w:val="pct30" w:color="FFFF00" w:fill="FFFFFF"/>
            <w:vAlign w:val="center"/>
          </w:tcPr>
          <w:p w14:paraId="541D7303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Ime i prezime</w:t>
            </w:r>
          </w:p>
        </w:tc>
        <w:tc>
          <w:tcPr>
            <w:tcW w:w="2268" w:type="dxa"/>
            <w:shd w:val="pct30" w:color="FFFF00" w:fill="FFFFFF"/>
            <w:vAlign w:val="center"/>
          </w:tcPr>
          <w:p w14:paraId="08D225E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Struka</w:t>
            </w:r>
          </w:p>
        </w:tc>
        <w:tc>
          <w:tcPr>
            <w:tcW w:w="1559" w:type="dxa"/>
            <w:shd w:val="pct30" w:color="FFFF00" w:fill="FFFFFF"/>
            <w:vAlign w:val="center"/>
          </w:tcPr>
          <w:p w14:paraId="0105441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Školska sprema</w:t>
            </w:r>
          </w:p>
        </w:tc>
        <w:tc>
          <w:tcPr>
            <w:tcW w:w="1984" w:type="dxa"/>
            <w:shd w:val="pct30" w:color="FFFF00" w:fill="FFFFFF"/>
            <w:vAlign w:val="center"/>
          </w:tcPr>
          <w:p w14:paraId="42122E8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Predaje</w:t>
            </w:r>
          </w:p>
        </w:tc>
      </w:tr>
      <w:tr w:rsidR="00771343" w:rsidRPr="00F23A80" w14:paraId="676F0EAB" w14:textId="77777777" w:rsidTr="00EA1D41">
        <w:trPr>
          <w:trHeight w:val="575"/>
          <w:jc w:val="center"/>
        </w:trPr>
        <w:tc>
          <w:tcPr>
            <w:tcW w:w="694" w:type="dxa"/>
            <w:vAlign w:val="center"/>
          </w:tcPr>
          <w:p w14:paraId="55654A0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2552" w:type="dxa"/>
            <w:vAlign w:val="center"/>
          </w:tcPr>
          <w:p w14:paraId="29D5B61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Kristina Ambrožić</w:t>
            </w:r>
          </w:p>
        </w:tc>
        <w:tc>
          <w:tcPr>
            <w:tcW w:w="2268" w:type="dxa"/>
            <w:vAlign w:val="center"/>
          </w:tcPr>
          <w:p w14:paraId="06B7C8D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53A04E7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7F0440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69B52DD7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A92AA9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2552" w:type="dxa"/>
            <w:vAlign w:val="center"/>
          </w:tcPr>
          <w:p w14:paraId="57A6142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Anamarija Asić</w:t>
            </w:r>
          </w:p>
        </w:tc>
        <w:tc>
          <w:tcPr>
            <w:tcW w:w="2268" w:type="dxa"/>
            <w:vAlign w:val="center"/>
          </w:tcPr>
          <w:p w14:paraId="195F0A3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6E17736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  <w:p w14:paraId="14B2788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  <w:vAlign w:val="center"/>
          </w:tcPr>
          <w:p w14:paraId="1DC6ABB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0C9B4B2E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6AC861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2552" w:type="dxa"/>
            <w:vAlign w:val="center"/>
          </w:tcPr>
          <w:p w14:paraId="03A028C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Jasminka Ćaćić</w:t>
            </w:r>
          </w:p>
        </w:tc>
        <w:tc>
          <w:tcPr>
            <w:tcW w:w="2268" w:type="dxa"/>
            <w:vAlign w:val="center"/>
          </w:tcPr>
          <w:p w14:paraId="3248EB4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hrv. jez.</w:t>
            </w:r>
          </w:p>
        </w:tc>
        <w:tc>
          <w:tcPr>
            <w:tcW w:w="1559" w:type="dxa"/>
            <w:vAlign w:val="center"/>
          </w:tcPr>
          <w:p w14:paraId="3277CBB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8CF87D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04D0654A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C9FD1C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2552" w:type="dxa"/>
            <w:vAlign w:val="center"/>
          </w:tcPr>
          <w:p w14:paraId="5A40276B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Marko Franić</w:t>
            </w:r>
          </w:p>
          <w:p w14:paraId="6A35296E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</w:p>
          <w:p w14:paraId="148360F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</w:t>
            </w:r>
            <w:r w:rsidRPr="00F23A80">
              <w:rPr>
                <w:rFonts w:cstheme="minorHAnsi"/>
                <w:i/>
                <w:iCs/>
              </w:rPr>
              <w:t>zamjena Ivana Majić Mirić</w:t>
            </w:r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268" w:type="dxa"/>
            <w:vAlign w:val="center"/>
          </w:tcPr>
          <w:p w14:paraId="0F2ABA52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 xml:space="preserve">jezik </w:t>
            </w:r>
          </w:p>
          <w:p w14:paraId="753A9B2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646000CF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  <w:p w14:paraId="520C01F4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</w:p>
          <w:p w14:paraId="31B3D80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B73CEC6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5A6CBFF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9CA75D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2552" w:type="dxa"/>
            <w:vAlign w:val="center"/>
          </w:tcPr>
          <w:p w14:paraId="771693A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Vlatka Galac</w:t>
            </w:r>
          </w:p>
        </w:tc>
        <w:tc>
          <w:tcPr>
            <w:tcW w:w="2268" w:type="dxa"/>
            <w:vAlign w:val="center"/>
          </w:tcPr>
          <w:p w14:paraId="382BB83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hrv. jez.</w:t>
            </w:r>
          </w:p>
        </w:tc>
        <w:tc>
          <w:tcPr>
            <w:tcW w:w="1559" w:type="dxa"/>
            <w:vAlign w:val="center"/>
          </w:tcPr>
          <w:p w14:paraId="0046557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2549A76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042BCE02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AECA764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6.</w:t>
            </w:r>
          </w:p>
        </w:tc>
        <w:tc>
          <w:tcPr>
            <w:tcW w:w="2552" w:type="dxa"/>
            <w:vAlign w:val="center"/>
          </w:tcPr>
          <w:p w14:paraId="23DE722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Ljubica Ilievska Radošević</w:t>
            </w:r>
          </w:p>
        </w:tc>
        <w:tc>
          <w:tcPr>
            <w:tcW w:w="2268" w:type="dxa"/>
            <w:vAlign w:val="center"/>
          </w:tcPr>
          <w:p w14:paraId="27CF3A2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53F6FC8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541B0E3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5EC8D3F" w14:textId="77777777" w:rsidTr="00EA1D41">
        <w:trPr>
          <w:trHeight w:val="497"/>
          <w:jc w:val="center"/>
        </w:trPr>
        <w:tc>
          <w:tcPr>
            <w:tcW w:w="694" w:type="dxa"/>
            <w:vAlign w:val="center"/>
          </w:tcPr>
          <w:p w14:paraId="1F8AD88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2552" w:type="dxa"/>
            <w:vAlign w:val="center"/>
          </w:tcPr>
          <w:p w14:paraId="2CA1768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Ivanetić</w:t>
            </w:r>
          </w:p>
        </w:tc>
        <w:tc>
          <w:tcPr>
            <w:tcW w:w="2268" w:type="dxa"/>
            <w:vAlign w:val="center"/>
          </w:tcPr>
          <w:p w14:paraId="494DF25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.jezik</w:t>
            </w:r>
          </w:p>
        </w:tc>
        <w:tc>
          <w:tcPr>
            <w:tcW w:w="1559" w:type="dxa"/>
            <w:vAlign w:val="center"/>
          </w:tcPr>
          <w:p w14:paraId="4E55C0E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AD62F97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60AFDB4" w14:textId="77777777" w:rsidTr="00EA1D41">
        <w:trPr>
          <w:trHeight w:val="497"/>
          <w:jc w:val="center"/>
        </w:trPr>
        <w:tc>
          <w:tcPr>
            <w:tcW w:w="694" w:type="dxa"/>
            <w:vAlign w:val="center"/>
          </w:tcPr>
          <w:p w14:paraId="2EF3781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2552" w:type="dxa"/>
            <w:vAlign w:val="center"/>
          </w:tcPr>
          <w:p w14:paraId="4D53BC4A" w14:textId="00CF51B8" w:rsidR="00771343" w:rsidRPr="00F23A80" w:rsidRDefault="00811C19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Hana Štimac</w:t>
            </w:r>
          </w:p>
        </w:tc>
        <w:tc>
          <w:tcPr>
            <w:tcW w:w="2268" w:type="dxa"/>
            <w:vAlign w:val="center"/>
          </w:tcPr>
          <w:p w14:paraId="206B2EDD" w14:textId="142DBCE7" w:rsidR="00771343" w:rsidRPr="00F23A80" w:rsidRDefault="00811C19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4AF18ECE" w14:textId="64DF8111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</w:t>
            </w:r>
            <w:r w:rsidR="00811C19">
              <w:rPr>
                <w:rFonts w:cstheme="minorHAnsi"/>
                <w:i/>
                <w:iCs/>
              </w:rPr>
              <w:t>S</w:t>
            </w:r>
            <w:r w:rsidRPr="00F23A80"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984" w:type="dxa"/>
            <w:vAlign w:val="center"/>
          </w:tcPr>
          <w:p w14:paraId="3000495B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C67EEEE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EB3AD7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2552" w:type="dxa"/>
            <w:vAlign w:val="center"/>
          </w:tcPr>
          <w:p w14:paraId="0E12AE9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Šejla Kolatahi</w:t>
            </w:r>
          </w:p>
        </w:tc>
        <w:tc>
          <w:tcPr>
            <w:tcW w:w="2268" w:type="dxa"/>
            <w:vAlign w:val="center"/>
          </w:tcPr>
          <w:p w14:paraId="7DC069B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59A548C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4E6FC4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623E924C" w14:textId="77777777" w:rsidTr="00EA1D41">
        <w:trPr>
          <w:trHeight w:val="241"/>
          <w:jc w:val="center"/>
        </w:trPr>
        <w:tc>
          <w:tcPr>
            <w:tcW w:w="694" w:type="dxa"/>
            <w:vAlign w:val="center"/>
          </w:tcPr>
          <w:p w14:paraId="5A45E57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10.</w:t>
            </w:r>
          </w:p>
        </w:tc>
        <w:tc>
          <w:tcPr>
            <w:tcW w:w="2552" w:type="dxa"/>
            <w:vAlign w:val="center"/>
          </w:tcPr>
          <w:p w14:paraId="4681119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Kata Milković</w:t>
            </w:r>
          </w:p>
        </w:tc>
        <w:tc>
          <w:tcPr>
            <w:tcW w:w="2268" w:type="dxa"/>
            <w:vAlign w:val="center"/>
          </w:tcPr>
          <w:p w14:paraId="608CEEB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hrv. jez.</w:t>
            </w:r>
          </w:p>
        </w:tc>
        <w:tc>
          <w:tcPr>
            <w:tcW w:w="1559" w:type="dxa"/>
            <w:vAlign w:val="center"/>
          </w:tcPr>
          <w:p w14:paraId="19AF2EB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0A0C1F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3C75195B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57F5ED4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11.</w:t>
            </w:r>
          </w:p>
        </w:tc>
        <w:tc>
          <w:tcPr>
            <w:tcW w:w="2552" w:type="dxa"/>
            <w:vAlign w:val="center"/>
          </w:tcPr>
          <w:p w14:paraId="5265B01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Nikšić</w:t>
            </w:r>
          </w:p>
        </w:tc>
        <w:tc>
          <w:tcPr>
            <w:tcW w:w="2268" w:type="dxa"/>
            <w:vAlign w:val="center"/>
          </w:tcPr>
          <w:p w14:paraId="22219B0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7E46381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6E363B6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335D153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735A828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12. </w:t>
            </w:r>
          </w:p>
        </w:tc>
        <w:tc>
          <w:tcPr>
            <w:tcW w:w="2552" w:type="dxa"/>
            <w:vAlign w:val="center"/>
          </w:tcPr>
          <w:p w14:paraId="724EB0B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Nikolina Grbac</w:t>
            </w:r>
          </w:p>
        </w:tc>
        <w:tc>
          <w:tcPr>
            <w:tcW w:w="2268" w:type="dxa"/>
            <w:vAlign w:val="center"/>
          </w:tcPr>
          <w:p w14:paraId="4FDF1CF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3D666B7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VSS </w:t>
            </w:r>
          </w:p>
        </w:tc>
        <w:tc>
          <w:tcPr>
            <w:tcW w:w="1984" w:type="dxa"/>
            <w:vAlign w:val="center"/>
          </w:tcPr>
          <w:p w14:paraId="1D35C897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589E489A" w14:textId="77777777" w:rsidTr="00EA1D41">
        <w:trPr>
          <w:trHeight w:val="497"/>
          <w:jc w:val="center"/>
        </w:trPr>
        <w:tc>
          <w:tcPr>
            <w:tcW w:w="694" w:type="dxa"/>
            <w:vAlign w:val="center"/>
          </w:tcPr>
          <w:p w14:paraId="15036F9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13.</w:t>
            </w:r>
          </w:p>
        </w:tc>
        <w:tc>
          <w:tcPr>
            <w:tcW w:w="2552" w:type="dxa"/>
            <w:vAlign w:val="center"/>
          </w:tcPr>
          <w:p w14:paraId="3E7BD199" w14:textId="3D9A4D26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Katarina Brkljačić</w:t>
            </w:r>
          </w:p>
        </w:tc>
        <w:tc>
          <w:tcPr>
            <w:tcW w:w="2268" w:type="dxa"/>
            <w:vAlign w:val="center"/>
          </w:tcPr>
          <w:p w14:paraId="2FFEEFD4" w14:textId="6FFA4ED1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7DCC3003" w14:textId="13B5B981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352C00B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4815601B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B54174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14.</w:t>
            </w:r>
          </w:p>
        </w:tc>
        <w:tc>
          <w:tcPr>
            <w:tcW w:w="2552" w:type="dxa"/>
            <w:vAlign w:val="center"/>
          </w:tcPr>
          <w:p w14:paraId="740E0F1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Josipa Svetić Pavelić</w:t>
            </w:r>
          </w:p>
        </w:tc>
        <w:tc>
          <w:tcPr>
            <w:tcW w:w="2268" w:type="dxa"/>
            <w:vAlign w:val="center"/>
          </w:tcPr>
          <w:p w14:paraId="5A66528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2277F4A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EF1AA0B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3196E1C0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7714CC3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15.</w:t>
            </w:r>
          </w:p>
        </w:tc>
        <w:tc>
          <w:tcPr>
            <w:tcW w:w="2552" w:type="dxa"/>
            <w:vAlign w:val="center"/>
          </w:tcPr>
          <w:p w14:paraId="73EC379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Vesna Miškulin </w:t>
            </w:r>
          </w:p>
        </w:tc>
        <w:tc>
          <w:tcPr>
            <w:tcW w:w="2268" w:type="dxa"/>
            <w:vAlign w:val="center"/>
          </w:tcPr>
          <w:p w14:paraId="481DB0B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3612198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VSS </w:t>
            </w:r>
          </w:p>
        </w:tc>
        <w:tc>
          <w:tcPr>
            <w:tcW w:w="1984" w:type="dxa"/>
            <w:vAlign w:val="center"/>
          </w:tcPr>
          <w:p w14:paraId="6F69315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9DD0BE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45F421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16.</w:t>
            </w:r>
          </w:p>
        </w:tc>
        <w:tc>
          <w:tcPr>
            <w:tcW w:w="2552" w:type="dxa"/>
            <w:vAlign w:val="center"/>
          </w:tcPr>
          <w:p w14:paraId="55764C4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Brbot Balenović</w:t>
            </w:r>
          </w:p>
        </w:tc>
        <w:tc>
          <w:tcPr>
            <w:tcW w:w="2268" w:type="dxa"/>
            <w:vAlign w:val="center"/>
          </w:tcPr>
          <w:p w14:paraId="365A4D2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eng. jez.</w:t>
            </w:r>
          </w:p>
        </w:tc>
        <w:tc>
          <w:tcPr>
            <w:tcW w:w="1559" w:type="dxa"/>
            <w:vAlign w:val="center"/>
          </w:tcPr>
          <w:p w14:paraId="414E1AC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C65D65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5FF407D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501F0C5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>17.</w:t>
            </w:r>
          </w:p>
        </w:tc>
        <w:tc>
          <w:tcPr>
            <w:tcW w:w="2552" w:type="dxa"/>
            <w:vAlign w:val="center"/>
          </w:tcPr>
          <w:p w14:paraId="5228400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Lidij</w:t>
            </w:r>
            <w:r>
              <w:rPr>
                <w:rFonts w:cstheme="minorHAnsi"/>
                <w:i/>
                <w:iCs/>
              </w:rPr>
              <w:t xml:space="preserve">a </w:t>
            </w:r>
            <w:r w:rsidRPr="00F23A80">
              <w:rPr>
                <w:rFonts w:cstheme="minorHAnsi"/>
                <w:i/>
                <w:iCs/>
              </w:rPr>
              <w:t>Štimac</w:t>
            </w:r>
          </w:p>
        </w:tc>
        <w:tc>
          <w:tcPr>
            <w:tcW w:w="2268" w:type="dxa"/>
            <w:vAlign w:val="center"/>
          </w:tcPr>
          <w:p w14:paraId="6D2CA2F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Nastavnik razredne nastave</w:t>
            </w:r>
          </w:p>
        </w:tc>
        <w:tc>
          <w:tcPr>
            <w:tcW w:w="1559" w:type="dxa"/>
            <w:vAlign w:val="center"/>
          </w:tcPr>
          <w:p w14:paraId="6474721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1984" w:type="dxa"/>
            <w:vAlign w:val="center"/>
          </w:tcPr>
          <w:p w14:paraId="624A859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5DB348A8" w14:textId="77777777" w:rsidTr="00EA1D41">
        <w:trPr>
          <w:trHeight w:val="241"/>
          <w:jc w:val="center"/>
        </w:trPr>
        <w:tc>
          <w:tcPr>
            <w:tcW w:w="694" w:type="dxa"/>
            <w:vAlign w:val="center"/>
          </w:tcPr>
          <w:p w14:paraId="2FDE757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18.</w:t>
            </w:r>
          </w:p>
        </w:tc>
        <w:tc>
          <w:tcPr>
            <w:tcW w:w="2552" w:type="dxa"/>
            <w:vAlign w:val="center"/>
          </w:tcPr>
          <w:p w14:paraId="044E0BD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Tanja Hećimović</w:t>
            </w:r>
          </w:p>
        </w:tc>
        <w:tc>
          <w:tcPr>
            <w:tcW w:w="2268" w:type="dxa"/>
            <w:vAlign w:val="center"/>
          </w:tcPr>
          <w:p w14:paraId="4128D8E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eng. jez.</w:t>
            </w:r>
          </w:p>
        </w:tc>
        <w:tc>
          <w:tcPr>
            <w:tcW w:w="1559" w:type="dxa"/>
            <w:vAlign w:val="center"/>
          </w:tcPr>
          <w:p w14:paraId="5715C65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9661EA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6CE7D73B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1F73A4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19.</w:t>
            </w:r>
          </w:p>
        </w:tc>
        <w:tc>
          <w:tcPr>
            <w:tcW w:w="2552" w:type="dxa"/>
            <w:vAlign w:val="center"/>
          </w:tcPr>
          <w:p w14:paraId="4482DF0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Ankica Valentić</w:t>
            </w:r>
          </w:p>
        </w:tc>
        <w:tc>
          <w:tcPr>
            <w:tcW w:w="2268" w:type="dxa"/>
            <w:vAlign w:val="center"/>
          </w:tcPr>
          <w:p w14:paraId="6BB2DC5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Nastavnik razredne nastave </w:t>
            </w:r>
          </w:p>
        </w:tc>
        <w:tc>
          <w:tcPr>
            <w:tcW w:w="1559" w:type="dxa"/>
            <w:vAlign w:val="center"/>
          </w:tcPr>
          <w:p w14:paraId="47BBFCC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VŠS </w:t>
            </w:r>
          </w:p>
        </w:tc>
        <w:tc>
          <w:tcPr>
            <w:tcW w:w="1984" w:type="dxa"/>
            <w:vAlign w:val="center"/>
          </w:tcPr>
          <w:p w14:paraId="11DD2BD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08FE562E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538E38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20.</w:t>
            </w:r>
          </w:p>
        </w:tc>
        <w:tc>
          <w:tcPr>
            <w:tcW w:w="2552" w:type="dxa"/>
            <w:vAlign w:val="center"/>
          </w:tcPr>
          <w:p w14:paraId="427C831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Ivanka Živković </w:t>
            </w:r>
          </w:p>
        </w:tc>
        <w:tc>
          <w:tcPr>
            <w:tcW w:w="2268" w:type="dxa"/>
            <w:vAlign w:val="center"/>
          </w:tcPr>
          <w:p w14:paraId="3DBDB7D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Nastavnik razredne nastave</w:t>
            </w:r>
          </w:p>
        </w:tc>
        <w:tc>
          <w:tcPr>
            <w:tcW w:w="1559" w:type="dxa"/>
            <w:vAlign w:val="center"/>
          </w:tcPr>
          <w:p w14:paraId="324171B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1984" w:type="dxa"/>
            <w:vAlign w:val="center"/>
          </w:tcPr>
          <w:p w14:paraId="13B45A7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44DBABE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57020BAE" w14:textId="6DE16DC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5D5C24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0486E51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Dragana Sokolić</w:t>
            </w:r>
          </w:p>
        </w:tc>
        <w:tc>
          <w:tcPr>
            <w:tcW w:w="2268" w:type="dxa"/>
            <w:vAlign w:val="center"/>
          </w:tcPr>
          <w:p w14:paraId="460F2C6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4F28044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  <w:p w14:paraId="4D37DCF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  <w:vAlign w:val="center"/>
          </w:tcPr>
          <w:p w14:paraId="732602FE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Razredna nastava</w:t>
            </w:r>
          </w:p>
        </w:tc>
      </w:tr>
      <w:tr w:rsidR="00771343" w:rsidRPr="00F23A80" w14:paraId="16B190A2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501D73B" w14:textId="0405C402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5D5C24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2AA9B7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Sanja Puškarić Delač</w:t>
            </w:r>
          </w:p>
        </w:tc>
        <w:tc>
          <w:tcPr>
            <w:tcW w:w="2268" w:type="dxa"/>
            <w:vAlign w:val="center"/>
          </w:tcPr>
          <w:p w14:paraId="561C1F4B" w14:textId="009F7123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 w:rsidR="00A56F57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 w:rsidR="00A56F57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0FE95704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VSS </w:t>
            </w:r>
          </w:p>
        </w:tc>
        <w:tc>
          <w:tcPr>
            <w:tcW w:w="1984" w:type="dxa"/>
            <w:vAlign w:val="center"/>
          </w:tcPr>
          <w:p w14:paraId="05BBF4F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Razredna nastava </w:t>
            </w:r>
          </w:p>
        </w:tc>
      </w:tr>
      <w:tr w:rsidR="00771343" w:rsidRPr="00F23A80" w14:paraId="68942E9F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50655B8" w14:textId="00A71BFC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5D5C24">
              <w:rPr>
                <w:rFonts w:cstheme="minorHAnsi"/>
                <w:i/>
                <w:iCs/>
              </w:rPr>
              <w:t>3</w:t>
            </w:r>
            <w:r w:rsidRPr="00F23A80">
              <w:rPr>
                <w:rFonts w:cstheme="minorHAnsi"/>
                <w:i/>
                <w:iCs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4F13368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Vanja Antić</w:t>
            </w:r>
          </w:p>
        </w:tc>
        <w:tc>
          <w:tcPr>
            <w:tcW w:w="2268" w:type="dxa"/>
            <w:vAlign w:val="center"/>
          </w:tcPr>
          <w:p w14:paraId="2F1FCC36" w14:textId="1E8BFC2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</w:t>
            </w:r>
            <w:r w:rsidR="00A56F57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 w:rsidR="00A56F57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71E9EE0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65EA95D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Produženi boravak</w:t>
            </w:r>
          </w:p>
        </w:tc>
      </w:tr>
      <w:tr w:rsidR="00771343" w:rsidRPr="00F23A80" w14:paraId="014D95E0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7CD81CD" w14:textId="7FD7355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5D5C24">
              <w:rPr>
                <w:rFonts w:cstheme="minorHAnsi"/>
                <w:i/>
                <w:iCs/>
              </w:rPr>
              <w:t>4</w:t>
            </w:r>
            <w:r w:rsidRPr="00F23A80">
              <w:rPr>
                <w:rFonts w:cstheme="minorHAnsi"/>
                <w:i/>
                <w:iCs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1514B6E0" w14:textId="6251C738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Maja </w:t>
            </w:r>
            <w:r w:rsidR="0016231B">
              <w:rPr>
                <w:rFonts w:cstheme="minorHAnsi"/>
                <w:i/>
                <w:iCs/>
              </w:rPr>
              <w:t>Žarković</w:t>
            </w:r>
          </w:p>
          <w:p w14:paraId="41F94880" w14:textId="62BBE410" w:rsidR="00B26B5F" w:rsidRPr="00F23A80" w:rsidRDefault="00B26B5F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(zamjena Marija Dasović Škrbina)</w:t>
            </w:r>
          </w:p>
        </w:tc>
        <w:tc>
          <w:tcPr>
            <w:tcW w:w="2268" w:type="dxa"/>
            <w:vAlign w:val="center"/>
          </w:tcPr>
          <w:p w14:paraId="142010EA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Magistra primarnog obrazovanja   </w:t>
            </w:r>
          </w:p>
          <w:p w14:paraId="135F24BA" w14:textId="2D35AF76" w:rsidR="00B26B5F" w:rsidRPr="00F23A80" w:rsidRDefault="00B26B5F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Magistra primarnog obrazovanja   </w:t>
            </w:r>
          </w:p>
        </w:tc>
        <w:tc>
          <w:tcPr>
            <w:tcW w:w="1559" w:type="dxa"/>
            <w:vAlign w:val="center"/>
          </w:tcPr>
          <w:p w14:paraId="4410BF5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1889F2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Produženi boravak</w:t>
            </w:r>
          </w:p>
        </w:tc>
      </w:tr>
      <w:tr w:rsidR="00B96400" w:rsidRPr="00F23A80" w14:paraId="0F03934A" w14:textId="77777777" w:rsidTr="00FD0E7B">
        <w:trPr>
          <w:trHeight w:val="481"/>
          <w:jc w:val="center"/>
        </w:trPr>
        <w:tc>
          <w:tcPr>
            <w:tcW w:w="694" w:type="dxa"/>
            <w:vAlign w:val="center"/>
          </w:tcPr>
          <w:p w14:paraId="59D46DE2" w14:textId="78E213F0" w:rsidR="00B96400" w:rsidRPr="00F23A80" w:rsidRDefault="00B96400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45884FE4" w14:textId="75D263CE" w:rsidR="00B96400" w:rsidRPr="00F23A80" w:rsidRDefault="00B96400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Katarina Trešnjić</w:t>
            </w:r>
          </w:p>
        </w:tc>
        <w:tc>
          <w:tcPr>
            <w:tcW w:w="2268" w:type="dxa"/>
            <w:vAlign w:val="center"/>
          </w:tcPr>
          <w:p w14:paraId="196DC109" w14:textId="37302255" w:rsidR="00B96400" w:rsidRPr="00F23A80" w:rsidRDefault="00B96400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Magistra primarnog obrazovanja   </w:t>
            </w:r>
          </w:p>
        </w:tc>
        <w:tc>
          <w:tcPr>
            <w:tcW w:w="1559" w:type="dxa"/>
            <w:vAlign w:val="center"/>
          </w:tcPr>
          <w:p w14:paraId="22933CA1" w14:textId="77777777" w:rsidR="00B96400" w:rsidRPr="00F23A80" w:rsidRDefault="00B96400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589B579" w14:textId="77777777" w:rsidR="00B96400" w:rsidRPr="00F23A80" w:rsidRDefault="00B96400" w:rsidP="00FD0E7B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Produženi boravak</w:t>
            </w:r>
          </w:p>
        </w:tc>
      </w:tr>
      <w:tr w:rsidR="00771343" w:rsidRPr="00F23A80" w14:paraId="2953ABB9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87B6089" w14:textId="3F9E8E12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B96400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033170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Ivona Hećimović </w:t>
            </w:r>
          </w:p>
        </w:tc>
        <w:tc>
          <w:tcPr>
            <w:tcW w:w="2268" w:type="dxa"/>
            <w:vAlign w:val="center"/>
          </w:tcPr>
          <w:p w14:paraId="5308244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edukacijske rehabilitacije</w:t>
            </w:r>
          </w:p>
        </w:tc>
        <w:tc>
          <w:tcPr>
            <w:tcW w:w="1559" w:type="dxa"/>
            <w:vAlign w:val="center"/>
          </w:tcPr>
          <w:p w14:paraId="7A65869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23E87EC2" w14:textId="44E7BEA0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Od</w:t>
            </w:r>
            <w:r w:rsidR="009A11B9">
              <w:rPr>
                <w:rFonts w:cstheme="minorHAnsi"/>
                <w:b/>
                <w:bCs/>
                <w:i/>
                <w:iCs/>
              </w:rPr>
              <w:t>gojno obrazovna skupina do 21. godine</w:t>
            </w:r>
          </w:p>
        </w:tc>
      </w:tr>
      <w:tr w:rsidR="00771343" w:rsidRPr="00F23A80" w14:paraId="16D43491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9EFAA7B" w14:textId="349A40D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B96400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A6BF51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Katarina Uršić</w:t>
            </w:r>
          </w:p>
        </w:tc>
        <w:tc>
          <w:tcPr>
            <w:tcW w:w="2268" w:type="dxa"/>
            <w:vAlign w:val="center"/>
          </w:tcPr>
          <w:p w14:paraId="2AA66D57" w14:textId="6A4D1BCA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Magistra </w:t>
            </w:r>
            <w:r w:rsidR="009A11B9">
              <w:rPr>
                <w:rFonts w:cstheme="minorHAnsi"/>
                <w:i/>
                <w:iCs/>
              </w:rPr>
              <w:t xml:space="preserve">primarnog obrazovanja </w:t>
            </w:r>
          </w:p>
        </w:tc>
        <w:tc>
          <w:tcPr>
            <w:tcW w:w="1559" w:type="dxa"/>
            <w:vAlign w:val="center"/>
          </w:tcPr>
          <w:p w14:paraId="4DBD715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7B2863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Odjel posebnog  programa</w:t>
            </w:r>
          </w:p>
        </w:tc>
      </w:tr>
      <w:tr w:rsidR="00771343" w:rsidRPr="00F23A80" w14:paraId="793CA25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5F15BE4" w14:textId="3DE23EED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B96400">
              <w:rPr>
                <w:rFonts w:cstheme="minorHAnsi"/>
                <w:i/>
                <w:iCs/>
              </w:rPr>
              <w:t>8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75F230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Đurđica Luketić</w:t>
            </w:r>
          </w:p>
        </w:tc>
        <w:tc>
          <w:tcPr>
            <w:tcW w:w="2268" w:type="dxa"/>
            <w:vAlign w:val="center"/>
          </w:tcPr>
          <w:p w14:paraId="17CF9E49" w14:textId="0F41C856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hrv.</w:t>
            </w:r>
            <w:r w:rsidR="00B26B5F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jezika i književnosti</w:t>
            </w:r>
          </w:p>
        </w:tc>
        <w:tc>
          <w:tcPr>
            <w:tcW w:w="1559" w:type="dxa"/>
            <w:vAlign w:val="center"/>
          </w:tcPr>
          <w:p w14:paraId="12F808C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0764F6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  <w:p w14:paraId="65D00AD6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771343" w:rsidRPr="00F23A80" w14:paraId="3443ADF3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62C9AFB" w14:textId="068C874F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B96400">
              <w:rPr>
                <w:rFonts w:cstheme="minorHAnsi"/>
                <w:i/>
                <w:iCs/>
              </w:rPr>
              <w:t>9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8424BA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Debora Lukac</w:t>
            </w:r>
          </w:p>
        </w:tc>
        <w:tc>
          <w:tcPr>
            <w:tcW w:w="2268" w:type="dxa"/>
            <w:vAlign w:val="center"/>
          </w:tcPr>
          <w:p w14:paraId="425D0F8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Prof. hrvatskog jezika i književnosti </w:t>
            </w:r>
          </w:p>
        </w:tc>
        <w:tc>
          <w:tcPr>
            <w:tcW w:w="1559" w:type="dxa"/>
            <w:vAlign w:val="center"/>
          </w:tcPr>
          <w:p w14:paraId="072A4B7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C9D293B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</w:tr>
      <w:tr w:rsidR="00771343" w:rsidRPr="00F23A80" w14:paraId="40E708C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3752450" w14:textId="28E183BB" w:rsidR="00771343" w:rsidRPr="00F23A80" w:rsidRDefault="00B96400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30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FFECD2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Dragica Uzelac</w:t>
            </w:r>
          </w:p>
        </w:tc>
        <w:tc>
          <w:tcPr>
            <w:tcW w:w="2268" w:type="dxa"/>
            <w:vAlign w:val="center"/>
          </w:tcPr>
          <w:p w14:paraId="4D1144E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hrv. jez.</w:t>
            </w:r>
          </w:p>
        </w:tc>
        <w:tc>
          <w:tcPr>
            <w:tcW w:w="1559" w:type="dxa"/>
            <w:vAlign w:val="center"/>
          </w:tcPr>
          <w:p w14:paraId="2A8E50A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0B8E99D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</w:tr>
      <w:tr w:rsidR="00771343" w:rsidRPr="00F23A80" w14:paraId="04B7A0E4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7A494F00" w14:textId="59D0EA8C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968AB7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Anita Borovac</w:t>
            </w:r>
          </w:p>
        </w:tc>
        <w:tc>
          <w:tcPr>
            <w:tcW w:w="2268" w:type="dxa"/>
            <w:vAlign w:val="center"/>
          </w:tcPr>
          <w:p w14:paraId="6F8790E1" w14:textId="7B56411B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hrv.</w:t>
            </w:r>
            <w:r w:rsidR="00A56F57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jezika i književnosti</w:t>
            </w:r>
          </w:p>
        </w:tc>
        <w:tc>
          <w:tcPr>
            <w:tcW w:w="1559" w:type="dxa"/>
            <w:vAlign w:val="center"/>
          </w:tcPr>
          <w:p w14:paraId="3ECE09F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16116E3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</w:tr>
      <w:tr w:rsidR="00771343" w:rsidRPr="00F23A80" w14:paraId="0F418C13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3A3F491" w14:textId="539C63BC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3EA245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Tomislav Vukelić</w:t>
            </w:r>
          </w:p>
        </w:tc>
        <w:tc>
          <w:tcPr>
            <w:tcW w:w="2268" w:type="dxa"/>
            <w:vAlign w:val="center"/>
          </w:tcPr>
          <w:p w14:paraId="1880167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hrv. jez.</w:t>
            </w:r>
          </w:p>
        </w:tc>
        <w:tc>
          <w:tcPr>
            <w:tcW w:w="1559" w:type="dxa"/>
            <w:vAlign w:val="center"/>
          </w:tcPr>
          <w:p w14:paraId="04EBAE5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08CA923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</w:tr>
      <w:tr w:rsidR="00771343" w:rsidRPr="00F23A80" w14:paraId="4A3401B2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0A77138" w14:textId="06DDC37A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>3</w:t>
            </w:r>
            <w:r w:rsidR="00B96400">
              <w:rPr>
                <w:rFonts w:cstheme="minorHAnsi"/>
                <w:i/>
                <w:iCs/>
              </w:rPr>
              <w:t>3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2AF53A7" w14:textId="64B78115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Antonela Tomljenović</w:t>
            </w:r>
            <w:r w:rsidR="00811C19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C1E056C" w14:textId="1EA0A7AE" w:rsidR="00811C19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edukacije matematike</w:t>
            </w:r>
          </w:p>
        </w:tc>
        <w:tc>
          <w:tcPr>
            <w:tcW w:w="1559" w:type="dxa"/>
            <w:vAlign w:val="center"/>
          </w:tcPr>
          <w:p w14:paraId="3B156982" w14:textId="144D8060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F7D6FB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Matematika</w:t>
            </w:r>
          </w:p>
        </w:tc>
      </w:tr>
      <w:tr w:rsidR="00771343" w:rsidRPr="00F23A80" w14:paraId="12F3386A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831DC4F" w14:textId="2AE01578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4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BDDA9F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Ivana Duić Smolčić</w:t>
            </w:r>
          </w:p>
        </w:tc>
        <w:tc>
          <w:tcPr>
            <w:tcW w:w="2268" w:type="dxa"/>
            <w:vAlign w:val="center"/>
          </w:tcPr>
          <w:p w14:paraId="41CDB4A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Magistra matematike </w:t>
            </w:r>
          </w:p>
        </w:tc>
        <w:tc>
          <w:tcPr>
            <w:tcW w:w="1559" w:type="dxa"/>
            <w:vAlign w:val="center"/>
          </w:tcPr>
          <w:p w14:paraId="0B9861A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FE72E97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Matematika </w:t>
            </w:r>
          </w:p>
        </w:tc>
      </w:tr>
      <w:tr w:rsidR="00771343" w:rsidRPr="00F23A80" w14:paraId="7BAE7DA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7C8012B" w14:textId="4C2F9FB4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EE18D1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Tea Katnić</w:t>
            </w:r>
          </w:p>
        </w:tc>
        <w:tc>
          <w:tcPr>
            <w:tcW w:w="2268" w:type="dxa"/>
            <w:vAlign w:val="center"/>
          </w:tcPr>
          <w:p w14:paraId="5DEF57BE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edukacije matematike i informatike</w:t>
            </w:r>
          </w:p>
        </w:tc>
        <w:tc>
          <w:tcPr>
            <w:tcW w:w="1559" w:type="dxa"/>
            <w:vAlign w:val="center"/>
          </w:tcPr>
          <w:p w14:paraId="4205F58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9A83BC3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  <w:p w14:paraId="4609A93E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Matematika</w:t>
            </w:r>
          </w:p>
        </w:tc>
      </w:tr>
      <w:tr w:rsidR="00771343" w:rsidRPr="00F23A80" w14:paraId="18B3E92D" w14:textId="77777777" w:rsidTr="00F10290">
        <w:trPr>
          <w:trHeight w:val="735"/>
          <w:jc w:val="center"/>
        </w:trPr>
        <w:tc>
          <w:tcPr>
            <w:tcW w:w="694" w:type="dxa"/>
            <w:vAlign w:val="center"/>
          </w:tcPr>
          <w:p w14:paraId="70181AA1" w14:textId="7ECE0E45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7C2891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Marijana Rukavina</w:t>
            </w:r>
          </w:p>
        </w:tc>
        <w:tc>
          <w:tcPr>
            <w:tcW w:w="2268" w:type="dxa"/>
            <w:vAlign w:val="center"/>
          </w:tcPr>
          <w:p w14:paraId="2D12729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matematike</w:t>
            </w:r>
          </w:p>
        </w:tc>
        <w:tc>
          <w:tcPr>
            <w:tcW w:w="1559" w:type="dxa"/>
            <w:vAlign w:val="center"/>
          </w:tcPr>
          <w:p w14:paraId="37C354B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B95B0FE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Matematika</w:t>
            </w:r>
          </w:p>
        </w:tc>
      </w:tr>
      <w:tr w:rsidR="00771343" w:rsidRPr="00F23A80" w14:paraId="46F6C420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9052236" w14:textId="0DB169C3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B2B169F" w14:textId="3F320027" w:rsidR="00004A9A" w:rsidRDefault="00004A9A" w:rsidP="00004A9A">
            <w:pPr>
              <w:spacing w:after="3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Jelena Kovačević</w:t>
            </w:r>
          </w:p>
          <w:p w14:paraId="64FE5AAA" w14:textId="2CC2F260" w:rsidR="00771343" w:rsidRPr="00F23A80" w:rsidRDefault="00004A9A" w:rsidP="00004A9A">
            <w:pPr>
              <w:spacing w:after="3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(zamjena </w:t>
            </w:r>
            <w:r w:rsidR="00811C19">
              <w:rPr>
                <w:rFonts w:cstheme="minorHAnsi"/>
                <w:i/>
                <w:iCs/>
              </w:rPr>
              <w:t>Anamarija Špoljari</w:t>
            </w:r>
            <w:r>
              <w:rPr>
                <w:rFonts w:cstheme="minorHAnsi"/>
                <w:i/>
                <w:iCs/>
              </w:rPr>
              <w:t>ć)</w:t>
            </w:r>
          </w:p>
        </w:tc>
        <w:tc>
          <w:tcPr>
            <w:tcW w:w="2268" w:type="dxa"/>
            <w:vAlign w:val="center"/>
          </w:tcPr>
          <w:p w14:paraId="2E503337" w14:textId="77777777" w:rsidR="00004A9A" w:rsidRDefault="00004A9A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Magistra molekularne biologije</w:t>
            </w:r>
            <w:r w:rsidRPr="00F23A80">
              <w:rPr>
                <w:rFonts w:cstheme="minorHAnsi"/>
                <w:i/>
                <w:iCs/>
              </w:rPr>
              <w:t xml:space="preserve"> </w:t>
            </w:r>
          </w:p>
          <w:p w14:paraId="0CE91EED" w14:textId="2A62E0A0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6654248A" w14:textId="0FE91B91" w:rsidR="00004A9A" w:rsidRPr="00F23A80" w:rsidRDefault="00004A9A" w:rsidP="00004A9A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VSS </w:t>
            </w:r>
          </w:p>
        </w:tc>
        <w:tc>
          <w:tcPr>
            <w:tcW w:w="1984" w:type="dxa"/>
            <w:vAlign w:val="center"/>
          </w:tcPr>
          <w:p w14:paraId="450AB60C" w14:textId="3FACF37C" w:rsidR="00771343" w:rsidRPr="00F23A80" w:rsidRDefault="00004A9A" w:rsidP="00EA1D4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Priroda i Biologija</w:t>
            </w:r>
          </w:p>
        </w:tc>
      </w:tr>
      <w:tr w:rsidR="00771343" w:rsidRPr="00F23A80" w14:paraId="50D5FC7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C2A55AA" w14:textId="4542F58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8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0F254AB4" w14:textId="662AAF4D" w:rsidR="00771343" w:rsidRPr="00F23A80" w:rsidRDefault="00004A9A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Mihael VIdmar</w:t>
            </w:r>
          </w:p>
        </w:tc>
        <w:tc>
          <w:tcPr>
            <w:tcW w:w="2268" w:type="dxa"/>
            <w:vAlign w:val="center"/>
          </w:tcPr>
          <w:p w14:paraId="24AF9D1B" w14:textId="5EEE81BA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Magistra </w:t>
            </w:r>
            <w:r w:rsidR="00004A9A">
              <w:rPr>
                <w:rFonts w:cstheme="minorHAnsi"/>
                <w:i/>
                <w:iCs/>
              </w:rPr>
              <w:t>primarnog obrazovanja</w:t>
            </w:r>
          </w:p>
        </w:tc>
        <w:tc>
          <w:tcPr>
            <w:tcW w:w="1559" w:type="dxa"/>
            <w:vAlign w:val="center"/>
          </w:tcPr>
          <w:p w14:paraId="002AD3C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60A3669" w14:textId="61771C05" w:rsidR="00771343" w:rsidRPr="00F23A80" w:rsidRDefault="00004A9A" w:rsidP="00EA1D4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Fizika </w:t>
            </w:r>
          </w:p>
        </w:tc>
      </w:tr>
      <w:tr w:rsidR="00771343" w:rsidRPr="00F23A80" w14:paraId="286BBCC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C432A6C" w14:textId="20613DDA" w:rsidR="00771343" w:rsidRPr="00F23A80" w:rsidRDefault="005D5C2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</w:t>
            </w:r>
            <w:r w:rsidR="00B96400">
              <w:rPr>
                <w:rFonts w:cstheme="minorHAnsi"/>
                <w:i/>
                <w:iCs/>
              </w:rPr>
              <w:t>9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7BF45F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Andrijana Piasevoli Klarić</w:t>
            </w:r>
          </w:p>
        </w:tc>
        <w:tc>
          <w:tcPr>
            <w:tcW w:w="2268" w:type="dxa"/>
            <w:vAlign w:val="center"/>
          </w:tcPr>
          <w:p w14:paraId="7FEC725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njemačkog jezika i povijesti</w:t>
            </w:r>
          </w:p>
        </w:tc>
        <w:tc>
          <w:tcPr>
            <w:tcW w:w="1559" w:type="dxa"/>
            <w:vAlign w:val="center"/>
          </w:tcPr>
          <w:p w14:paraId="2CEC6561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3F9FD0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Njemački jezik</w:t>
            </w:r>
          </w:p>
        </w:tc>
      </w:tr>
      <w:tr w:rsidR="00771343" w:rsidRPr="00F23A80" w14:paraId="48CFB279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835AE41" w14:textId="64E91DBD" w:rsidR="00771343" w:rsidRPr="00F23A80" w:rsidRDefault="00B96400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40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E6AC18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Rose Madeleine </w:t>
            </w:r>
            <w:r>
              <w:rPr>
                <w:rFonts w:cstheme="minorHAnsi"/>
                <w:i/>
                <w:iCs/>
              </w:rPr>
              <w:t xml:space="preserve">Pogorilić </w:t>
            </w:r>
          </w:p>
        </w:tc>
        <w:tc>
          <w:tcPr>
            <w:tcW w:w="2268" w:type="dxa"/>
            <w:vAlign w:val="center"/>
          </w:tcPr>
          <w:p w14:paraId="708FA15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Učitelj</w:t>
            </w:r>
            <w:r>
              <w:rPr>
                <w:rFonts w:cstheme="minorHAnsi"/>
                <w:i/>
                <w:iCs/>
              </w:rPr>
              <w:t>ica</w:t>
            </w:r>
            <w:r w:rsidRPr="00F23A80">
              <w:rPr>
                <w:rFonts w:cstheme="minorHAnsi"/>
                <w:i/>
                <w:iCs/>
              </w:rPr>
              <w:t xml:space="preserve"> engleskog jezika</w:t>
            </w:r>
          </w:p>
        </w:tc>
        <w:tc>
          <w:tcPr>
            <w:tcW w:w="1559" w:type="dxa"/>
            <w:vAlign w:val="center"/>
          </w:tcPr>
          <w:p w14:paraId="512EBC5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8FC0EC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Engleski jezik</w:t>
            </w:r>
          </w:p>
        </w:tc>
      </w:tr>
      <w:tr w:rsidR="00771343" w:rsidRPr="00F23A80" w14:paraId="0D977D07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2FE9F0D" w14:textId="12662F20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D28A06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Marinela Božić</w:t>
            </w:r>
          </w:p>
        </w:tc>
        <w:tc>
          <w:tcPr>
            <w:tcW w:w="2268" w:type="dxa"/>
            <w:vAlign w:val="center"/>
          </w:tcPr>
          <w:p w14:paraId="7A9F1BE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eng. jez.</w:t>
            </w:r>
          </w:p>
        </w:tc>
        <w:tc>
          <w:tcPr>
            <w:tcW w:w="1559" w:type="dxa"/>
            <w:vAlign w:val="center"/>
          </w:tcPr>
          <w:p w14:paraId="44FDA65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1E3072F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Engleski jezik </w:t>
            </w:r>
          </w:p>
        </w:tc>
      </w:tr>
      <w:tr w:rsidR="00771343" w:rsidRPr="00F23A80" w14:paraId="4A4C7120" w14:textId="77777777" w:rsidTr="00EA1D41">
        <w:trPr>
          <w:trHeight w:val="256"/>
          <w:jc w:val="center"/>
        </w:trPr>
        <w:tc>
          <w:tcPr>
            <w:tcW w:w="694" w:type="dxa"/>
            <w:vAlign w:val="center"/>
          </w:tcPr>
          <w:p w14:paraId="07A43F0D" w14:textId="4416013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E5C6B6F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Marina Brlić</w:t>
            </w:r>
          </w:p>
          <w:p w14:paraId="43139077" w14:textId="7D881429" w:rsidR="00004A9A" w:rsidRPr="00F23A80" w:rsidRDefault="00004A9A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(zamjena Natalija Tomljenović) </w:t>
            </w:r>
          </w:p>
        </w:tc>
        <w:tc>
          <w:tcPr>
            <w:tcW w:w="2268" w:type="dxa"/>
            <w:vAlign w:val="center"/>
          </w:tcPr>
          <w:p w14:paraId="72F28947" w14:textId="77777777" w:rsidR="00771343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edukacije engleskog jezika i lingvistike</w:t>
            </w:r>
          </w:p>
          <w:p w14:paraId="609A0EA7" w14:textId="77777777" w:rsidR="00004A9A" w:rsidRPr="00F23A80" w:rsidRDefault="00004A9A" w:rsidP="00EA1D41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11310C5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21B22544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Engleski jezik</w:t>
            </w:r>
          </w:p>
        </w:tc>
      </w:tr>
      <w:tr w:rsidR="00771343" w:rsidRPr="00F23A80" w14:paraId="373753C2" w14:textId="77777777" w:rsidTr="00EA1D41">
        <w:trPr>
          <w:trHeight w:val="256"/>
          <w:jc w:val="center"/>
        </w:trPr>
        <w:tc>
          <w:tcPr>
            <w:tcW w:w="694" w:type="dxa"/>
            <w:vAlign w:val="center"/>
          </w:tcPr>
          <w:p w14:paraId="719CC724" w14:textId="2F64B43E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3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2690AD3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Anna Marie Devčić </w:t>
            </w:r>
          </w:p>
        </w:tc>
        <w:tc>
          <w:tcPr>
            <w:tcW w:w="2268" w:type="dxa"/>
            <w:vAlign w:val="center"/>
          </w:tcPr>
          <w:p w14:paraId="1751B14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eng. jez.</w:t>
            </w:r>
          </w:p>
        </w:tc>
        <w:tc>
          <w:tcPr>
            <w:tcW w:w="1559" w:type="dxa"/>
            <w:vAlign w:val="center"/>
          </w:tcPr>
          <w:p w14:paraId="340AE7A1" w14:textId="58F0F254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  <w:r w:rsidR="00B9640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164E87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Engleski jezik </w:t>
            </w:r>
          </w:p>
        </w:tc>
      </w:tr>
      <w:tr w:rsidR="00771343" w:rsidRPr="00F23A80" w14:paraId="288E482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094FF3C" w14:textId="13962A70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4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F107EC2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Paula Perković</w:t>
            </w:r>
          </w:p>
        </w:tc>
        <w:tc>
          <w:tcPr>
            <w:tcW w:w="2268" w:type="dxa"/>
            <w:vAlign w:val="center"/>
          </w:tcPr>
          <w:p w14:paraId="46DBA9C6" w14:textId="4CE0ACC9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s pojačanim pro.</w:t>
            </w:r>
            <w:r w:rsidR="00012EB5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eng.</w:t>
            </w:r>
            <w:r w:rsidR="00012EB5"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jezik</w:t>
            </w:r>
          </w:p>
        </w:tc>
        <w:tc>
          <w:tcPr>
            <w:tcW w:w="1559" w:type="dxa"/>
            <w:vAlign w:val="center"/>
          </w:tcPr>
          <w:p w14:paraId="740CEDD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2F0D33F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Engleski jezik</w:t>
            </w:r>
          </w:p>
        </w:tc>
      </w:tr>
      <w:tr w:rsidR="00771343" w:rsidRPr="00F23A80" w14:paraId="2BF3C14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757271A1" w14:textId="6B4AA9B5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125830F" w14:textId="2C9362D4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Anita Karamarko</w:t>
            </w:r>
          </w:p>
        </w:tc>
        <w:tc>
          <w:tcPr>
            <w:tcW w:w="2268" w:type="dxa"/>
            <w:vAlign w:val="center"/>
          </w:tcPr>
          <w:p w14:paraId="2EFF8063" w14:textId="2D432E3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eksperimental</w:t>
            </w:r>
            <w:r>
              <w:rPr>
                <w:rFonts w:cstheme="minorHAnsi"/>
                <w:i/>
                <w:iCs/>
              </w:rPr>
              <w:t>n</w:t>
            </w:r>
            <w:r w:rsidRPr="00F23A80">
              <w:rPr>
                <w:rFonts w:cstheme="minorHAnsi"/>
                <w:i/>
                <w:iCs/>
              </w:rPr>
              <w:t>e biologije</w:t>
            </w:r>
          </w:p>
        </w:tc>
        <w:tc>
          <w:tcPr>
            <w:tcW w:w="1559" w:type="dxa"/>
            <w:vAlign w:val="center"/>
          </w:tcPr>
          <w:p w14:paraId="36460254" w14:textId="0914F31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A795662" w14:textId="5310D7DA" w:rsidR="00771343" w:rsidRPr="00F23A80" w:rsidRDefault="00D97F08" w:rsidP="00EA1D4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Biologija</w:t>
            </w:r>
          </w:p>
        </w:tc>
      </w:tr>
      <w:tr w:rsidR="00771343" w:rsidRPr="00F23A80" w14:paraId="0895717F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EAE1D51" w14:textId="60FEF109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28A79627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Dalibor Marijanović</w:t>
            </w:r>
          </w:p>
        </w:tc>
        <w:tc>
          <w:tcPr>
            <w:tcW w:w="2268" w:type="dxa"/>
            <w:vAlign w:val="center"/>
          </w:tcPr>
          <w:p w14:paraId="4038150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Profesor kemije i biologije </w:t>
            </w:r>
          </w:p>
        </w:tc>
        <w:tc>
          <w:tcPr>
            <w:tcW w:w="1559" w:type="dxa"/>
            <w:vAlign w:val="center"/>
          </w:tcPr>
          <w:p w14:paraId="428BBCF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CD9047A" w14:textId="77777777" w:rsidR="00771343" w:rsidRDefault="00770EB0" w:rsidP="00EA1D4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Kemija</w:t>
            </w:r>
          </w:p>
          <w:p w14:paraId="031CF2A6" w14:textId="7DECBBB4" w:rsidR="00D97F08" w:rsidRPr="00F23A80" w:rsidRDefault="00D97F08" w:rsidP="00EA1D4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Biologija</w:t>
            </w:r>
          </w:p>
        </w:tc>
      </w:tr>
      <w:tr w:rsidR="00771343" w:rsidRPr="00F23A80" w14:paraId="790D44BA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82FC88A" w14:textId="3DC936F8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0C2D37D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Antonija Rosandić</w:t>
            </w:r>
          </w:p>
        </w:tc>
        <w:tc>
          <w:tcPr>
            <w:tcW w:w="2268" w:type="dxa"/>
            <w:vAlign w:val="center"/>
          </w:tcPr>
          <w:p w14:paraId="3DC3AB8A" w14:textId="40742CD1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Dipl. učitelj s pojačanim predmetom </w:t>
            </w:r>
            <w:r w:rsidR="00770EB0">
              <w:rPr>
                <w:rFonts w:cstheme="minorHAnsi"/>
                <w:i/>
                <w:iCs/>
              </w:rPr>
              <w:t>p</w:t>
            </w:r>
            <w:r w:rsidRPr="00F23A80">
              <w:rPr>
                <w:rFonts w:cstheme="minorHAnsi"/>
                <w:i/>
                <w:iCs/>
              </w:rPr>
              <w:t>ovijest</w:t>
            </w:r>
          </w:p>
        </w:tc>
        <w:tc>
          <w:tcPr>
            <w:tcW w:w="1559" w:type="dxa"/>
            <w:vAlign w:val="center"/>
          </w:tcPr>
          <w:p w14:paraId="169899B6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74DA704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Povijest</w:t>
            </w:r>
          </w:p>
        </w:tc>
      </w:tr>
      <w:tr w:rsidR="00771343" w:rsidRPr="00F23A80" w14:paraId="52E4D42D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D129294" w14:textId="41009282" w:rsidR="00771343" w:rsidRPr="00F23A80" w:rsidRDefault="005D5C2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4</w:t>
            </w:r>
            <w:r w:rsidR="00B96400">
              <w:rPr>
                <w:rFonts w:cstheme="minorHAnsi"/>
                <w:i/>
                <w:iCs/>
              </w:rPr>
              <w:t>8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C8DE6C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Krešimir Matijević</w:t>
            </w:r>
          </w:p>
        </w:tc>
        <w:tc>
          <w:tcPr>
            <w:tcW w:w="2268" w:type="dxa"/>
            <w:vAlign w:val="center"/>
          </w:tcPr>
          <w:p w14:paraId="0ADA02F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povijesti i arheologije</w:t>
            </w:r>
          </w:p>
        </w:tc>
        <w:tc>
          <w:tcPr>
            <w:tcW w:w="1559" w:type="dxa"/>
            <w:vAlign w:val="center"/>
          </w:tcPr>
          <w:p w14:paraId="68B0351D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AF277A5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Povijest</w:t>
            </w:r>
          </w:p>
        </w:tc>
      </w:tr>
      <w:tr w:rsidR="00771343" w:rsidRPr="00F23A80" w14:paraId="17EEA4C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FAC9705" w14:textId="2466EF56" w:rsidR="00771343" w:rsidRPr="00F23A80" w:rsidRDefault="00B26B5F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  <w:r w:rsidR="00B96400">
              <w:rPr>
                <w:rFonts w:cstheme="minorHAnsi"/>
                <w:i/>
                <w:iCs/>
              </w:rPr>
              <w:t>9</w:t>
            </w:r>
            <w:r w:rsidR="00771343" w:rsidRPr="00F23A80">
              <w:rPr>
                <w:rFonts w:cstheme="minorHAnsi"/>
                <w:i/>
                <w:iCs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0B2A580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Mesić</w:t>
            </w:r>
          </w:p>
        </w:tc>
        <w:tc>
          <w:tcPr>
            <w:tcW w:w="2268" w:type="dxa"/>
            <w:vAlign w:val="center"/>
          </w:tcPr>
          <w:p w14:paraId="7280141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geologije i geografij</w:t>
            </w:r>
            <w:r>
              <w:rPr>
                <w:rFonts w:cstheme="minorHAnsi"/>
                <w:i/>
                <w:iCs/>
              </w:rPr>
              <w:t>e</w:t>
            </w:r>
          </w:p>
        </w:tc>
        <w:tc>
          <w:tcPr>
            <w:tcW w:w="1559" w:type="dxa"/>
            <w:vAlign w:val="center"/>
          </w:tcPr>
          <w:p w14:paraId="36902A8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53BD158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Geografija</w:t>
            </w:r>
          </w:p>
        </w:tc>
      </w:tr>
      <w:tr w:rsidR="00771343" w:rsidRPr="00F23A80" w14:paraId="65F97851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933E82B" w14:textId="58422E38" w:rsidR="00771343" w:rsidRPr="00F23A80" w:rsidRDefault="00B96400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50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75E81D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Karmela Bušljeta Butković</w:t>
            </w:r>
          </w:p>
        </w:tc>
        <w:tc>
          <w:tcPr>
            <w:tcW w:w="2268" w:type="dxa"/>
            <w:vAlign w:val="center"/>
          </w:tcPr>
          <w:p w14:paraId="1FA865E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edukacije geografije</w:t>
            </w:r>
          </w:p>
        </w:tc>
        <w:tc>
          <w:tcPr>
            <w:tcW w:w="1559" w:type="dxa"/>
            <w:vAlign w:val="center"/>
          </w:tcPr>
          <w:p w14:paraId="1A5B3E38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96EAD4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Geografija</w:t>
            </w:r>
          </w:p>
        </w:tc>
      </w:tr>
      <w:tr w:rsidR="00771343" w:rsidRPr="00F23A80" w14:paraId="129A7DAF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E89B63C" w14:textId="170D5128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420EA78" w14:textId="4673067E" w:rsidR="00771343" w:rsidRPr="00F23A80" w:rsidRDefault="00811C19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Andrea Popović</w:t>
            </w:r>
            <w:r w:rsidR="00771343" w:rsidRPr="00F23A8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CFF328" w14:textId="610E3F00" w:rsidR="00771343" w:rsidRPr="00F23A80" w:rsidRDefault="00811C19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Magistra primijenjene kemije</w:t>
            </w:r>
          </w:p>
        </w:tc>
        <w:tc>
          <w:tcPr>
            <w:tcW w:w="1559" w:type="dxa"/>
            <w:vAlign w:val="center"/>
          </w:tcPr>
          <w:p w14:paraId="1DB01F3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8AA9172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Tehnička kultura</w:t>
            </w:r>
          </w:p>
        </w:tc>
      </w:tr>
      <w:tr w:rsidR="00770EB0" w:rsidRPr="00F23A80" w14:paraId="6C93DB93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4BD4700D" w14:textId="172BC2E1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2FDB7585" w14:textId="62BF7905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Antonija Kreković</w:t>
            </w:r>
          </w:p>
        </w:tc>
        <w:tc>
          <w:tcPr>
            <w:tcW w:w="2268" w:type="dxa"/>
            <w:vAlign w:val="center"/>
          </w:tcPr>
          <w:p w14:paraId="11383E25" w14:textId="6CC9B106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s pojačanim predmetom</w:t>
            </w:r>
            <w:r>
              <w:rPr>
                <w:rFonts w:cstheme="minorHAnsi"/>
                <w:i/>
                <w:iCs/>
              </w:rPr>
              <w:t xml:space="preserve"> likovna kultura</w:t>
            </w:r>
          </w:p>
        </w:tc>
        <w:tc>
          <w:tcPr>
            <w:tcW w:w="1559" w:type="dxa"/>
            <w:vAlign w:val="center"/>
          </w:tcPr>
          <w:p w14:paraId="35B4C837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371B75A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Likovna kultura</w:t>
            </w:r>
          </w:p>
        </w:tc>
      </w:tr>
      <w:tr w:rsidR="00770EB0" w:rsidRPr="00F23A80" w14:paraId="162537B2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7F5B752F" w14:textId="2018163C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3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2AB83BB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Ivana Biljanić</w:t>
            </w:r>
          </w:p>
        </w:tc>
        <w:tc>
          <w:tcPr>
            <w:tcW w:w="2268" w:type="dxa"/>
            <w:vAlign w:val="center"/>
          </w:tcPr>
          <w:p w14:paraId="38E9A049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 RN s pojačanim pro. eng. jez.</w:t>
            </w:r>
          </w:p>
        </w:tc>
        <w:tc>
          <w:tcPr>
            <w:tcW w:w="1559" w:type="dxa"/>
            <w:vAlign w:val="center"/>
          </w:tcPr>
          <w:p w14:paraId="75B6D407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1F103A3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Glazbena kultura</w:t>
            </w:r>
            <w:r w:rsidRPr="00F23A80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770EB0" w:rsidRPr="00F23A80" w14:paraId="008C8ED1" w14:textId="77777777" w:rsidTr="00F10290">
        <w:trPr>
          <w:trHeight w:val="691"/>
          <w:jc w:val="center"/>
        </w:trPr>
        <w:tc>
          <w:tcPr>
            <w:tcW w:w="694" w:type="dxa"/>
            <w:vAlign w:val="center"/>
          </w:tcPr>
          <w:p w14:paraId="2CD652FA" w14:textId="13BB702F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4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53A0AD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Damir Vujnović</w:t>
            </w:r>
          </w:p>
        </w:tc>
        <w:tc>
          <w:tcPr>
            <w:tcW w:w="2268" w:type="dxa"/>
            <w:vAlign w:val="center"/>
          </w:tcPr>
          <w:p w14:paraId="0EBF125C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fizičke kulture</w:t>
            </w:r>
          </w:p>
        </w:tc>
        <w:tc>
          <w:tcPr>
            <w:tcW w:w="1559" w:type="dxa"/>
            <w:vAlign w:val="center"/>
          </w:tcPr>
          <w:p w14:paraId="532FF9A2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288AE1D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TZK</w:t>
            </w:r>
          </w:p>
        </w:tc>
      </w:tr>
      <w:tr w:rsidR="00770EB0" w:rsidRPr="00F23A80" w14:paraId="670E5FFB" w14:textId="77777777" w:rsidTr="00F10290">
        <w:trPr>
          <w:trHeight w:val="545"/>
          <w:jc w:val="center"/>
        </w:trPr>
        <w:tc>
          <w:tcPr>
            <w:tcW w:w="694" w:type="dxa"/>
            <w:vAlign w:val="center"/>
          </w:tcPr>
          <w:p w14:paraId="2B4F9A34" w14:textId="525F463C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27DB9229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Darko Vukić</w:t>
            </w:r>
          </w:p>
        </w:tc>
        <w:tc>
          <w:tcPr>
            <w:tcW w:w="2268" w:type="dxa"/>
            <w:vAlign w:val="center"/>
          </w:tcPr>
          <w:p w14:paraId="2D8308FF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Profesor fizičke kulture</w:t>
            </w:r>
          </w:p>
        </w:tc>
        <w:tc>
          <w:tcPr>
            <w:tcW w:w="1559" w:type="dxa"/>
            <w:vAlign w:val="center"/>
          </w:tcPr>
          <w:p w14:paraId="16FCF585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0163A71B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TZK</w:t>
            </w:r>
          </w:p>
        </w:tc>
      </w:tr>
      <w:tr w:rsidR="00770EB0" w:rsidRPr="00F23A80" w14:paraId="344FA747" w14:textId="77777777" w:rsidTr="00EA1D41">
        <w:trPr>
          <w:trHeight w:val="528"/>
          <w:jc w:val="center"/>
        </w:trPr>
        <w:tc>
          <w:tcPr>
            <w:tcW w:w="694" w:type="dxa"/>
            <w:vAlign w:val="center"/>
          </w:tcPr>
          <w:p w14:paraId="2D8505FA" w14:textId="6E9F82B1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34310B9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Mirela Miočević</w:t>
            </w:r>
          </w:p>
        </w:tc>
        <w:tc>
          <w:tcPr>
            <w:tcW w:w="2268" w:type="dxa"/>
            <w:vAlign w:val="center"/>
          </w:tcPr>
          <w:p w14:paraId="1EE57F4C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teolog</w:t>
            </w:r>
          </w:p>
        </w:tc>
        <w:tc>
          <w:tcPr>
            <w:tcW w:w="1559" w:type="dxa"/>
            <w:vAlign w:val="center"/>
          </w:tcPr>
          <w:p w14:paraId="65514446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9B51E13" w14:textId="7A320FA6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</w:t>
            </w:r>
            <w:r w:rsidR="007C1279">
              <w:rPr>
                <w:rFonts w:cstheme="minorHAnsi"/>
                <w:b/>
                <w:bCs/>
                <w:i/>
                <w:iCs/>
              </w:rPr>
              <w:t>nauk (katolički)</w:t>
            </w:r>
          </w:p>
        </w:tc>
      </w:tr>
      <w:tr w:rsidR="00770EB0" w:rsidRPr="00F23A80" w14:paraId="448933AC" w14:textId="77777777" w:rsidTr="00F10290">
        <w:trPr>
          <w:trHeight w:val="561"/>
          <w:jc w:val="center"/>
        </w:trPr>
        <w:tc>
          <w:tcPr>
            <w:tcW w:w="694" w:type="dxa"/>
            <w:vAlign w:val="center"/>
          </w:tcPr>
          <w:p w14:paraId="6ED129AE" w14:textId="72C4E48A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938DEB6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Leonarda Ružička </w:t>
            </w:r>
          </w:p>
        </w:tc>
        <w:tc>
          <w:tcPr>
            <w:tcW w:w="2268" w:type="dxa"/>
            <w:vAlign w:val="center"/>
          </w:tcPr>
          <w:p w14:paraId="45C4D88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teolog</w:t>
            </w:r>
          </w:p>
        </w:tc>
        <w:tc>
          <w:tcPr>
            <w:tcW w:w="1559" w:type="dxa"/>
            <w:vAlign w:val="center"/>
          </w:tcPr>
          <w:p w14:paraId="2BB3F99B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27B701F" w14:textId="5040A5B8" w:rsidR="00770EB0" w:rsidRPr="00F23A80" w:rsidRDefault="007C1279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</w:t>
            </w:r>
            <w:r>
              <w:rPr>
                <w:rFonts w:cstheme="minorHAnsi"/>
                <w:b/>
                <w:bCs/>
                <w:i/>
                <w:iCs/>
              </w:rPr>
              <w:t>nauk (katolički)</w:t>
            </w:r>
          </w:p>
        </w:tc>
      </w:tr>
      <w:tr w:rsidR="00770EB0" w:rsidRPr="00F23A80" w14:paraId="57F18B3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5E90223A" w14:textId="07F01334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8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A7DF59E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Jelena Majer </w:t>
            </w:r>
          </w:p>
        </w:tc>
        <w:tc>
          <w:tcPr>
            <w:tcW w:w="2268" w:type="dxa"/>
            <w:vAlign w:val="center"/>
          </w:tcPr>
          <w:p w14:paraId="2D44937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Magistar                   teologije </w:t>
            </w:r>
          </w:p>
        </w:tc>
        <w:tc>
          <w:tcPr>
            <w:tcW w:w="1559" w:type="dxa"/>
            <w:vAlign w:val="center"/>
          </w:tcPr>
          <w:p w14:paraId="3ADA8A6F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CFD995E" w14:textId="517F0817" w:rsidR="00770EB0" w:rsidRPr="00F23A80" w:rsidRDefault="007C1279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</w:t>
            </w:r>
            <w:r>
              <w:rPr>
                <w:rFonts w:cstheme="minorHAnsi"/>
                <w:b/>
                <w:bCs/>
                <w:i/>
                <w:iCs/>
              </w:rPr>
              <w:t>nauk (katolički)</w:t>
            </w:r>
          </w:p>
        </w:tc>
      </w:tr>
      <w:tr w:rsidR="00770EB0" w:rsidRPr="00F23A80" w14:paraId="2A6E6796" w14:textId="77777777" w:rsidTr="00F10290">
        <w:trPr>
          <w:trHeight w:val="651"/>
          <w:jc w:val="center"/>
        </w:trPr>
        <w:tc>
          <w:tcPr>
            <w:tcW w:w="694" w:type="dxa"/>
            <w:vAlign w:val="center"/>
          </w:tcPr>
          <w:p w14:paraId="687644FF" w14:textId="2433A866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  <w:r w:rsidR="00B96400">
              <w:rPr>
                <w:rFonts w:cstheme="minorHAnsi"/>
                <w:i/>
                <w:iCs/>
              </w:rPr>
              <w:t>9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C41D530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Franje Puškarić </w:t>
            </w:r>
          </w:p>
        </w:tc>
        <w:tc>
          <w:tcPr>
            <w:tcW w:w="2268" w:type="dxa"/>
            <w:vAlign w:val="center"/>
          </w:tcPr>
          <w:p w14:paraId="249C5128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Magistar teologije  </w:t>
            </w:r>
          </w:p>
        </w:tc>
        <w:tc>
          <w:tcPr>
            <w:tcW w:w="1559" w:type="dxa"/>
            <w:vAlign w:val="center"/>
          </w:tcPr>
          <w:p w14:paraId="1BE22049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4CFD3F33" w14:textId="184C3B15" w:rsidR="00770EB0" w:rsidRPr="00F23A80" w:rsidRDefault="007C1279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</w:t>
            </w:r>
            <w:r>
              <w:rPr>
                <w:rFonts w:cstheme="minorHAnsi"/>
                <w:b/>
                <w:bCs/>
                <w:i/>
                <w:iCs/>
              </w:rPr>
              <w:t>nauk (katolički)</w:t>
            </w:r>
          </w:p>
        </w:tc>
      </w:tr>
      <w:tr w:rsidR="00770EB0" w:rsidRPr="00F23A80" w14:paraId="65473751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888BA16" w14:textId="5DA5E604" w:rsidR="00770EB0" w:rsidRPr="00F23A80" w:rsidRDefault="00B9640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60</w:t>
            </w:r>
            <w:r w:rsidR="00770EB0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057BA9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Željka Šikić</w:t>
            </w:r>
          </w:p>
        </w:tc>
        <w:tc>
          <w:tcPr>
            <w:tcW w:w="2268" w:type="dxa"/>
            <w:vAlign w:val="center"/>
          </w:tcPr>
          <w:p w14:paraId="209E9345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Dipl. učitelj</w:t>
            </w:r>
          </w:p>
        </w:tc>
        <w:tc>
          <w:tcPr>
            <w:tcW w:w="1559" w:type="dxa"/>
            <w:vAlign w:val="center"/>
          </w:tcPr>
          <w:p w14:paraId="7E847210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A18D243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</w:tr>
      <w:tr w:rsidR="00770EB0" w:rsidRPr="00F23A80" w14:paraId="3661CDC9" w14:textId="77777777" w:rsidTr="00F10290">
        <w:trPr>
          <w:trHeight w:val="972"/>
          <w:jc w:val="center"/>
        </w:trPr>
        <w:tc>
          <w:tcPr>
            <w:tcW w:w="694" w:type="dxa"/>
            <w:vAlign w:val="center"/>
          </w:tcPr>
          <w:p w14:paraId="78221C9A" w14:textId="0BB4998F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  <w:r w:rsidR="00B96400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FB03BA7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Drago Stanković</w:t>
            </w:r>
          </w:p>
        </w:tc>
        <w:tc>
          <w:tcPr>
            <w:tcW w:w="2268" w:type="dxa"/>
            <w:vAlign w:val="center"/>
          </w:tcPr>
          <w:p w14:paraId="36ED4B50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Magistar pedagogije i magistar edukacije informatike </w:t>
            </w:r>
          </w:p>
        </w:tc>
        <w:tc>
          <w:tcPr>
            <w:tcW w:w="1559" w:type="dxa"/>
            <w:vAlign w:val="center"/>
          </w:tcPr>
          <w:p w14:paraId="486F0724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671CA11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</w:tr>
      <w:tr w:rsidR="00770EB0" w:rsidRPr="00F23A80" w14:paraId="1A645D3B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120692A" w14:textId="32A356DC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  <w:r w:rsidR="00B96400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E82FD60" w14:textId="3BCCEE10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Iva Škara</w:t>
            </w:r>
          </w:p>
        </w:tc>
        <w:tc>
          <w:tcPr>
            <w:tcW w:w="2268" w:type="dxa"/>
            <w:vAlign w:val="center"/>
          </w:tcPr>
          <w:p w14:paraId="0D349C88" w14:textId="0353689B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12E7DF3D" w14:textId="01ECDFC4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46BE606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</w:tr>
      <w:tr w:rsidR="00F94FEE" w:rsidRPr="00F23A80" w14:paraId="4831CA53" w14:textId="77777777" w:rsidTr="00FD0E7B">
        <w:trPr>
          <w:trHeight w:val="481"/>
          <w:jc w:val="center"/>
        </w:trPr>
        <w:tc>
          <w:tcPr>
            <w:tcW w:w="694" w:type="dxa"/>
            <w:vAlign w:val="center"/>
          </w:tcPr>
          <w:p w14:paraId="09571B61" w14:textId="5C6C15B1" w:rsidR="00F94FEE" w:rsidRPr="00F23A80" w:rsidRDefault="00F94FEE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63.</w:t>
            </w:r>
          </w:p>
        </w:tc>
        <w:tc>
          <w:tcPr>
            <w:tcW w:w="2552" w:type="dxa"/>
            <w:vAlign w:val="center"/>
          </w:tcPr>
          <w:p w14:paraId="6DC21BD2" w14:textId="77777777" w:rsidR="00F94FEE" w:rsidRPr="00F23A80" w:rsidRDefault="00F94FEE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Ćamil Bašić</w:t>
            </w:r>
          </w:p>
        </w:tc>
        <w:tc>
          <w:tcPr>
            <w:tcW w:w="2268" w:type="dxa"/>
            <w:vAlign w:val="center"/>
          </w:tcPr>
          <w:p w14:paraId="4AB24159" w14:textId="77777777" w:rsidR="00F94FEE" w:rsidRPr="00F23A80" w:rsidRDefault="00F94FEE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Magistar sociologije  </w:t>
            </w:r>
          </w:p>
        </w:tc>
        <w:tc>
          <w:tcPr>
            <w:tcW w:w="1559" w:type="dxa"/>
            <w:vAlign w:val="center"/>
          </w:tcPr>
          <w:p w14:paraId="3381C920" w14:textId="77777777" w:rsidR="00F94FEE" w:rsidRPr="00F23A80" w:rsidRDefault="00F94FEE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150DA9A5" w14:textId="77777777" w:rsidR="00F94FEE" w:rsidRPr="00F23A80" w:rsidRDefault="00F94FEE" w:rsidP="00FD0E7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Vjeronauk (islamski)</w:t>
            </w:r>
          </w:p>
        </w:tc>
      </w:tr>
      <w:tr w:rsidR="00F94FEE" w:rsidRPr="00F23A80" w14:paraId="5C2F0B0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D81B170" w14:textId="5BAF4933" w:rsidR="00F94FEE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64.</w:t>
            </w:r>
          </w:p>
        </w:tc>
        <w:tc>
          <w:tcPr>
            <w:tcW w:w="2552" w:type="dxa"/>
            <w:vAlign w:val="center"/>
          </w:tcPr>
          <w:p w14:paraId="4380D527" w14:textId="1E708C16" w:rsidR="00F94FEE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Marija Brkljačić</w:t>
            </w:r>
          </w:p>
        </w:tc>
        <w:tc>
          <w:tcPr>
            <w:tcW w:w="2268" w:type="dxa"/>
            <w:vAlign w:val="center"/>
          </w:tcPr>
          <w:p w14:paraId="407E0D3D" w14:textId="50A7264D" w:rsidR="00F94FEE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Prof. hrvatskog jezika i književnosti </w:t>
            </w:r>
          </w:p>
        </w:tc>
        <w:tc>
          <w:tcPr>
            <w:tcW w:w="1559" w:type="dxa"/>
            <w:vAlign w:val="center"/>
          </w:tcPr>
          <w:p w14:paraId="3ECEAF5B" w14:textId="4F8CA0AE" w:rsidR="00F94FEE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1A2A19DE" w14:textId="4590803B" w:rsidR="00F94FEE" w:rsidRDefault="00F94FEE" w:rsidP="00770EB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Pripremna nastava za inozemne učenike </w:t>
            </w:r>
          </w:p>
        </w:tc>
      </w:tr>
      <w:tr w:rsidR="00770EB0" w:rsidRPr="00F23A80" w14:paraId="4D2C3E35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7596D3D" w14:textId="228A3CCE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  <w:r w:rsidR="00F94FEE"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CC0779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Marijana Pavičić</w:t>
            </w:r>
          </w:p>
        </w:tc>
        <w:tc>
          <w:tcPr>
            <w:tcW w:w="2268" w:type="dxa"/>
            <w:vAlign w:val="center"/>
          </w:tcPr>
          <w:p w14:paraId="5EB942DC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vAlign w:val="center"/>
          </w:tcPr>
          <w:p w14:paraId="0446CBB1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2B00E9A5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Gitara</w:t>
            </w:r>
          </w:p>
          <w:p w14:paraId="5D101616" w14:textId="7751166D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Voditelj</w:t>
            </w:r>
            <w:r>
              <w:rPr>
                <w:rFonts w:cstheme="minorHAnsi"/>
                <w:b/>
                <w:bCs/>
                <w:i/>
                <w:iCs/>
              </w:rPr>
              <w:t>ica</w:t>
            </w:r>
            <w:r w:rsidRPr="00F23A80">
              <w:rPr>
                <w:rFonts w:cstheme="minorHAnsi"/>
                <w:b/>
                <w:bCs/>
                <w:i/>
                <w:iCs/>
              </w:rPr>
              <w:t xml:space="preserve"> OGŠ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770EB0" w:rsidRPr="00F23A80" w14:paraId="2FAFC347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55B4687" w14:textId="67D77666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  <w:r w:rsidR="00F94FEE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09AD89A1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Jana Dadić</w:t>
            </w:r>
          </w:p>
          <w:p w14:paraId="61859E22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</w:p>
          <w:p w14:paraId="5E10647A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(zamjena Igor Martinek)</w:t>
            </w:r>
          </w:p>
        </w:tc>
        <w:tc>
          <w:tcPr>
            <w:tcW w:w="2268" w:type="dxa"/>
            <w:vAlign w:val="center"/>
          </w:tcPr>
          <w:p w14:paraId="35EB8C44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 xml:space="preserve">Etnomuzikolog </w:t>
            </w:r>
          </w:p>
          <w:p w14:paraId="2870CE6B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</w:p>
          <w:p w14:paraId="0AAB9DD0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Sveučilišni prvostupnik glazbene teorije</w:t>
            </w:r>
          </w:p>
        </w:tc>
        <w:tc>
          <w:tcPr>
            <w:tcW w:w="1559" w:type="dxa"/>
            <w:vAlign w:val="center"/>
          </w:tcPr>
          <w:p w14:paraId="74D1FE37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>VSS</w:t>
            </w:r>
          </w:p>
          <w:p w14:paraId="37127306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</w:p>
          <w:p w14:paraId="59D38E83" w14:textId="2B99D02A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1984" w:type="dxa"/>
            <w:vAlign w:val="center"/>
          </w:tcPr>
          <w:p w14:paraId="240F0F8F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lastRenderedPageBreak/>
              <w:t>Solfeggio</w:t>
            </w:r>
          </w:p>
          <w:p w14:paraId="70D49DDD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7B91AFA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Solfeggio</w:t>
            </w:r>
          </w:p>
          <w:p w14:paraId="034CADAF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Klavir</w:t>
            </w:r>
          </w:p>
        </w:tc>
      </w:tr>
      <w:tr w:rsidR="00770EB0" w:rsidRPr="00F23A80" w14:paraId="389396D7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49E177E" w14:textId="46F394E5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>6</w:t>
            </w:r>
            <w:r w:rsidR="00F94FEE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FF7E212" w14:textId="1085CD1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Martin Češnjak</w:t>
            </w:r>
            <w:r w:rsidRPr="00F23A8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A89966" w14:textId="7F5A39AA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Magistar muzike </w:t>
            </w:r>
            <w:r w:rsidRPr="00F23A80">
              <w:rPr>
                <w:rFonts w:cstheme="minorHAnsi"/>
                <w:i/>
                <w:iCs/>
              </w:rPr>
              <w:t xml:space="preserve"> violinist</w:t>
            </w:r>
          </w:p>
        </w:tc>
        <w:tc>
          <w:tcPr>
            <w:tcW w:w="1559" w:type="dxa"/>
            <w:vAlign w:val="center"/>
          </w:tcPr>
          <w:p w14:paraId="1611A756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3E4D5A72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Violina</w:t>
            </w:r>
          </w:p>
        </w:tc>
      </w:tr>
      <w:tr w:rsidR="00770EB0" w:rsidRPr="00F23A80" w14:paraId="520C8BF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10E7E44" w14:textId="734EFDF8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</w:t>
            </w:r>
            <w:r w:rsidR="00F94FEE">
              <w:rPr>
                <w:rFonts w:cstheme="minorHAnsi"/>
                <w:i/>
                <w:iCs/>
              </w:rPr>
              <w:t>8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40EA71B" w14:textId="11494491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Jelena Ivanović </w:t>
            </w:r>
          </w:p>
        </w:tc>
        <w:tc>
          <w:tcPr>
            <w:tcW w:w="2268" w:type="dxa"/>
            <w:vAlign w:val="center"/>
          </w:tcPr>
          <w:p w14:paraId="712D9DAF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Magistra muzike</w:t>
            </w:r>
          </w:p>
        </w:tc>
        <w:tc>
          <w:tcPr>
            <w:tcW w:w="1559" w:type="dxa"/>
            <w:vAlign w:val="center"/>
          </w:tcPr>
          <w:p w14:paraId="7E072B8C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741E8621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Klavir</w:t>
            </w:r>
          </w:p>
        </w:tc>
      </w:tr>
      <w:tr w:rsidR="00770EB0" w:rsidRPr="00F23A80" w14:paraId="73BD1CDD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C77AF37" w14:textId="09BD2EFC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  <w:r w:rsidR="00F94FEE">
              <w:rPr>
                <w:rFonts w:cstheme="minorHAnsi"/>
                <w:i/>
                <w:iCs/>
              </w:rPr>
              <w:t>9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68994A4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Dino Jelinić</w:t>
            </w:r>
          </w:p>
        </w:tc>
        <w:tc>
          <w:tcPr>
            <w:tcW w:w="2268" w:type="dxa"/>
            <w:vAlign w:val="center"/>
          </w:tcPr>
          <w:p w14:paraId="7718323D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Magistar primarnog obrazovanja</w:t>
            </w:r>
          </w:p>
        </w:tc>
        <w:tc>
          <w:tcPr>
            <w:tcW w:w="1559" w:type="dxa"/>
            <w:vAlign w:val="center"/>
          </w:tcPr>
          <w:p w14:paraId="764C461E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vAlign w:val="center"/>
          </w:tcPr>
          <w:p w14:paraId="672AE5C1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Gitara</w:t>
            </w:r>
          </w:p>
        </w:tc>
      </w:tr>
      <w:tr w:rsidR="00770EB0" w:rsidRPr="00F23A80" w14:paraId="05B5343C" w14:textId="77777777" w:rsidTr="00F10290">
        <w:trPr>
          <w:trHeight w:val="649"/>
          <w:jc w:val="center"/>
        </w:trPr>
        <w:tc>
          <w:tcPr>
            <w:tcW w:w="694" w:type="dxa"/>
            <w:vAlign w:val="center"/>
          </w:tcPr>
          <w:p w14:paraId="39093EE0" w14:textId="4383B1DE" w:rsidR="00770EB0" w:rsidRPr="00F23A80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70</w:t>
            </w:r>
            <w:r w:rsidR="00770EB0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2BDE321" w14:textId="2A27EE62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Jelena Čavkunović</w:t>
            </w:r>
            <w:r w:rsidR="00B9640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9BF34F7" w14:textId="5A78CEF4" w:rsidR="00770EB0" w:rsidRPr="00F23A80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Odgajateljica</w:t>
            </w:r>
          </w:p>
        </w:tc>
        <w:tc>
          <w:tcPr>
            <w:tcW w:w="1559" w:type="dxa"/>
            <w:vAlign w:val="center"/>
          </w:tcPr>
          <w:p w14:paraId="775FC89C" w14:textId="79D768BA" w:rsidR="00770EB0" w:rsidRPr="00F23A80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VŠ</w:t>
            </w:r>
            <w:r w:rsidR="00770EB0" w:rsidRPr="00F23A80"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984" w:type="dxa"/>
            <w:vAlign w:val="center"/>
          </w:tcPr>
          <w:p w14:paraId="20EE23D6" w14:textId="77777777" w:rsidR="00770EB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 xml:space="preserve">Harmonika </w:t>
            </w:r>
          </w:p>
          <w:p w14:paraId="30A0038E" w14:textId="1F113E74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Klavir</w:t>
            </w:r>
          </w:p>
        </w:tc>
      </w:tr>
      <w:tr w:rsidR="00770EB0" w:rsidRPr="00F23A80" w14:paraId="3340B972" w14:textId="77777777" w:rsidTr="00F10290">
        <w:trPr>
          <w:trHeight w:val="544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CA84E" w14:textId="1F44D921" w:rsidR="00770EB0" w:rsidRPr="00F23A80" w:rsidRDefault="007C1279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</w:t>
            </w:r>
            <w:r w:rsidR="00F94FEE">
              <w:rPr>
                <w:rFonts w:cstheme="minorHAnsi"/>
                <w:i/>
                <w:iCs/>
              </w:rPr>
              <w:t>1</w:t>
            </w:r>
            <w:r w:rsidR="00770EB0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81A7E8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Slaven Stilinović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3485" w14:textId="77777777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Ekonomist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D27F80" w14:textId="5C7D7403" w:rsidR="00770EB0" w:rsidRPr="00F23A80" w:rsidRDefault="00F94FEE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770EB0" w:rsidRPr="00F23A80">
              <w:rPr>
                <w:rFonts w:cstheme="minorHAnsi"/>
                <w:i/>
                <w:iCs/>
              </w:rPr>
              <w:t xml:space="preserve">SS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21949" w14:textId="77777777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Tambura</w:t>
            </w:r>
          </w:p>
        </w:tc>
      </w:tr>
      <w:tr w:rsidR="00770EB0" w:rsidRPr="00F23A80" w14:paraId="21597BC8" w14:textId="77777777" w:rsidTr="00F10290">
        <w:trPr>
          <w:trHeight w:val="82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4BF0F0" w14:textId="5A0C1916" w:rsidR="00770EB0" w:rsidRPr="00F23A80" w:rsidRDefault="00B9640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</w:t>
            </w:r>
            <w:r w:rsidR="00F94FEE">
              <w:rPr>
                <w:rFonts w:cstheme="minorHAnsi"/>
                <w:i/>
                <w:iCs/>
              </w:rPr>
              <w:t>2</w:t>
            </w:r>
            <w:r w:rsidR="00770EB0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66F317" w14:textId="6E38A24B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Patricija </w:t>
            </w:r>
            <w:r w:rsidR="00236F77">
              <w:rPr>
                <w:rFonts w:cstheme="minorHAnsi"/>
                <w:i/>
                <w:iCs/>
              </w:rPr>
              <w:t>Orešković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89345" w14:textId="0807D832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Magistra primarnog obrazovanja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8696B5" w14:textId="5B4ED8A4" w:rsidR="00770EB0" w:rsidRPr="00F23A80" w:rsidRDefault="00770EB0" w:rsidP="00770E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VSS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9446D" w14:textId="77777777" w:rsidR="00770EB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Mjera pripravništva</w:t>
            </w:r>
          </w:p>
          <w:p w14:paraId="58507305" w14:textId="6147F3F0" w:rsidR="00770EB0" w:rsidRPr="00F23A80" w:rsidRDefault="00770EB0" w:rsidP="00770EB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Razredna nastava </w:t>
            </w:r>
          </w:p>
        </w:tc>
      </w:tr>
    </w:tbl>
    <w:p w14:paraId="47E130BB" w14:textId="77777777" w:rsidR="001E3F3D" w:rsidRDefault="001E3F3D" w:rsidP="001E3F3D">
      <w:pPr>
        <w:jc w:val="both"/>
        <w:rPr>
          <w:rFonts w:cstheme="minorHAnsi"/>
          <w:i/>
          <w:iCs/>
        </w:rPr>
      </w:pPr>
    </w:p>
    <w:p w14:paraId="38AB2DDC" w14:textId="77777777" w:rsidR="001E3F3D" w:rsidRDefault="001E3F3D" w:rsidP="002400B8">
      <w:pPr>
        <w:pStyle w:val="NaslovI"/>
        <w:numPr>
          <w:ilvl w:val="1"/>
          <w:numId w:val="8"/>
        </w:numPr>
      </w:pPr>
      <w:bookmarkStart w:id="72" w:name="_Toc21991123"/>
      <w:bookmarkStart w:id="73" w:name="_Toc85096117"/>
      <w:bookmarkStart w:id="74" w:name="_Toc178685624"/>
      <w:r w:rsidRPr="00F23A80">
        <w:t>Poda</w:t>
      </w:r>
      <w:r>
        <w:t>t</w:t>
      </w:r>
      <w:r w:rsidRPr="00F23A80">
        <w:t>ci o administrativnom i tehničkom osoblju</w:t>
      </w:r>
      <w:bookmarkEnd w:id="72"/>
      <w:bookmarkEnd w:id="73"/>
      <w:bookmarkEnd w:id="74"/>
    </w:p>
    <w:p w14:paraId="1B177420" w14:textId="77777777" w:rsidR="001E3F3D" w:rsidRPr="0016231B" w:rsidRDefault="001E3F3D" w:rsidP="001E3F3D">
      <w:pPr>
        <w:pStyle w:val="NaslovI"/>
        <w:ind w:left="792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94"/>
        <w:gridCol w:w="2835"/>
        <w:gridCol w:w="1276"/>
        <w:gridCol w:w="2410"/>
        <w:gridCol w:w="1417"/>
      </w:tblGrid>
      <w:tr w:rsidR="001E3F3D" w:rsidRPr="00F23A80" w14:paraId="30BF7A3F" w14:textId="77777777" w:rsidTr="00E61A35">
        <w:trPr>
          <w:jc w:val="center"/>
        </w:trPr>
        <w:tc>
          <w:tcPr>
            <w:tcW w:w="694" w:type="dxa"/>
            <w:shd w:val="pct30" w:color="FFFF00" w:fill="FFFFFF"/>
          </w:tcPr>
          <w:p w14:paraId="1A0B1BC7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Redni broj</w:t>
            </w:r>
          </w:p>
        </w:tc>
        <w:tc>
          <w:tcPr>
            <w:tcW w:w="2835" w:type="dxa"/>
            <w:shd w:val="pct30" w:color="FFFF00" w:fill="FFFFFF"/>
          </w:tcPr>
          <w:p w14:paraId="37356661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Ime i prezime</w:t>
            </w:r>
          </w:p>
        </w:tc>
        <w:tc>
          <w:tcPr>
            <w:tcW w:w="1276" w:type="dxa"/>
            <w:shd w:val="pct30" w:color="FFFF00" w:fill="FFFFFF"/>
          </w:tcPr>
          <w:p w14:paraId="16A55CD9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Školska sprema</w:t>
            </w:r>
          </w:p>
        </w:tc>
        <w:tc>
          <w:tcPr>
            <w:tcW w:w="2410" w:type="dxa"/>
            <w:shd w:val="pct30" w:color="FFFF00" w:fill="FFFFFF"/>
          </w:tcPr>
          <w:p w14:paraId="60E7C0DB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Poslovi koje obavlja</w:t>
            </w:r>
          </w:p>
        </w:tc>
        <w:tc>
          <w:tcPr>
            <w:tcW w:w="1417" w:type="dxa"/>
            <w:shd w:val="pct30" w:color="FFFF00" w:fill="FFFFFF"/>
          </w:tcPr>
          <w:p w14:paraId="35DE6B19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Radno vrijeme</w:t>
            </w:r>
          </w:p>
        </w:tc>
      </w:tr>
      <w:tr w:rsidR="001E3F3D" w:rsidRPr="00F23A80" w14:paraId="4514C315" w14:textId="77777777" w:rsidTr="00E61A35">
        <w:trPr>
          <w:jc w:val="center"/>
        </w:trPr>
        <w:tc>
          <w:tcPr>
            <w:tcW w:w="694" w:type="dxa"/>
          </w:tcPr>
          <w:p w14:paraId="3CC1866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2835" w:type="dxa"/>
          </w:tcPr>
          <w:p w14:paraId="674DC3C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Ljubica Butorac</w:t>
            </w:r>
          </w:p>
        </w:tc>
        <w:tc>
          <w:tcPr>
            <w:tcW w:w="1276" w:type="dxa"/>
          </w:tcPr>
          <w:p w14:paraId="2D5CA97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2410" w:type="dxa"/>
          </w:tcPr>
          <w:p w14:paraId="56DF3EC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Tajnica</w:t>
            </w:r>
          </w:p>
        </w:tc>
        <w:tc>
          <w:tcPr>
            <w:tcW w:w="1417" w:type="dxa"/>
          </w:tcPr>
          <w:p w14:paraId="4D796497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7.00 – 15.00</w:t>
            </w:r>
          </w:p>
        </w:tc>
      </w:tr>
      <w:tr w:rsidR="001E3F3D" w:rsidRPr="00F23A80" w14:paraId="07B57FB1" w14:textId="77777777" w:rsidTr="00E61A35">
        <w:trPr>
          <w:jc w:val="center"/>
        </w:trPr>
        <w:tc>
          <w:tcPr>
            <w:tcW w:w="694" w:type="dxa"/>
          </w:tcPr>
          <w:p w14:paraId="488CC862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2835" w:type="dxa"/>
          </w:tcPr>
          <w:p w14:paraId="5BF0239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Brkljačić</w:t>
            </w:r>
          </w:p>
        </w:tc>
        <w:tc>
          <w:tcPr>
            <w:tcW w:w="1276" w:type="dxa"/>
          </w:tcPr>
          <w:p w14:paraId="2691C5A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2410" w:type="dxa"/>
          </w:tcPr>
          <w:p w14:paraId="415845D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Voditelj računovodstva</w:t>
            </w:r>
          </w:p>
        </w:tc>
        <w:tc>
          <w:tcPr>
            <w:tcW w:w="1417" w:type="dxa"/>
          </w:tcPr>
          <w:p w14:paraId="727B854B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7.00 – 15.00</w:t>
            </w:r>
          </w:p>
        </w:tc>
      </w:tr>
      <w:tr w:rsidR="001E3F3D" w:rsidRPr="00F23A80" w14:paraId="6FDF08DC" w14:textId="77777777" w:rsidTr="00E61A35">
        <w:trPr>
          <w:jc w:val="center"/>
        </w:trPr>
        <w:tc>
          <w:tcPr>
            <w:tcW w:w="694" w:type="dxa"/>
          </w:tcPr>
          <w:p w14:paraId="58F05D1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2835" w:type="dxa"/>
          </w:tcPr>
          <w:p w14:paraId="182F8F7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Mandica Hrvoj</w:t>
            </w:r>
          </w:p>
        </w:tc>
        <w:tc>
          <w:tcPr>
            <w:tcW w:w="1276" w:type="dxa"/>
          </w:tcPr>
          <w:p w14:paraId="739EF7AE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VŠS</w:t>
            </w:r>
          </w:p>
        </w:tc>
        <w:tc>
          <w:tcPr>
            <w:tcW w:w="2410" w:type="dxa"/>
          </w:tcPr>
          <w:p w14:paraId="3490C44D" w14:textId="77777777" w:rsidR="001E3F3D" w:rsidRPr="00F23A80" w:rsidRDefault="001E3F3D" w:rsidP="00E61A35">
            <w:pPr>
              <w:rPr>
                <w:rFonts w:cstheme="minorHAnsi"/>
                <w:i/>
                <w:iCs/>
                <w:highlight w:val="red"/>
              </w:rPr>
            </w:pPr>
            <w:r w:rsidRPr="00F23A80">
              <w:rPr>
                <w:rFonts w:cstheme="minorHAnsi"/>
                <w:i/>
                <w:iCs/>
              </w:rPr>
              <w:t>Računovodstveni referent</w:t>
            </w:r>
          </w:p>
        </w:tc>
        <w:tc>
          <w:tcPr>
            <w:tcW w:w="1417" w:type="dxa"/>
          </w:tcPr>
          <w:p w14:paraId="30C77BA4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  <w:highlight w:val="red"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7.30 – 15.30</w:t>
            </w:r>
          </w:p>
        </w:tc>
      </w:tr>
      <w:tr w:rsidR="001E3F3D" w:rsidRPr="00F23A80" w14:paraId="71C3ADBF" w14:textId="77777777" w:rsidTr="00E61A35">
        <w:trPr>
          <w:jc w:val="center"/>
        </w:trPr>
        <w:tc>
          <w:tcPr>
            <w:tcW w:w="694" w:type="dxa"/>
          </w:tcPr>
          <w:p w14:paraId="5A63C84C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2835" w:type="dxa"/>
          </w:tcPr>
          <w:p w14:paraId="4107E67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Mario Borovac</w:t>
            </w:r>
          </w:p>
        </w:tc>
        <w:tc>
          <w:tcPr>
            <w:tcW w:w="1276" w:type="dxa"/>
          </w:tcPr>
          <w:p w14:paraId="67227CA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311465A3" w14:textId="10BFE748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Domar</w:t>
            </w:r>
            <w:r w:rsidR="001B65FD">
              <w:rPr>
                <w:rFonts w:cstheme="minorHAnsi"/>
                <w:i/>
                <w:iCs/>
              </w:rPr>
              <w:t xml:space="preserve"> – ložač </w:t>
            </w:r>
          </w:p>
        </w:tc>
        <w:tc>
          <w:tcPr>
            <w:tcW w:w="1417" w:type="dxa"/>
          </w:tcPr>
          <w:p w14:paraId="768BF1AF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7.00 – 15.00</w:t>
            </w:r>
          </w:p>
        </w:tc>
      </w:tr>
      <w:tr w:rsidR="001E3F3D" w:rsidRPr="00F23A80" w14:paraId="7016D8A4" w14:textId="77777777" w:rsidTr="00E61A35">
        <w:trPr>
          <w:jc w:val="center"/>
        </w:trPr>
        <w:tc>
          <w:tcPr>
            <w:tcW w:w="694" w:type="dxa"/>
          </w:tcPr>
          <w:p w14:paraId="7AED7D3B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5.</w:t>
            </w:r>
          </w:p>
        </w:tc>
        <w:tc>
          <w:tcPr>
            <w:tcW w:w="2835" w:type="dxa"/>
          </w:tcPr>
          <w:p w14:paraId="03EA429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Ivan Čanić</w:t>
            </w:r>
          </w:p>
        </w:tc>
        <w:tc>
          <w:tcPr>
            <w:tcW w:w="1276" w:type="dxa"/>
          </w:tcPr>
          <w:p w14:paraId="4D093B9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764044E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Domar</w:t>
            </w:r>
          </w:p>
        </w:tc>
        <w:tc>
          <w:tcPr>
            <w:tcW w:w="1417" w:type="dxa"/>
          </w:tcPr>
          <w:p w14:paraId="1A9F65F3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7.00 – 15.00</w:t>
            </w:r>
          </w:p>
        </w:tc>
      </w:tr>
      <w:tr w:rsidR="001E3F3D" w:rsidRPr="00F23A80" w14:paraId="5913EAB2" w14:textId="77777777" w:rsidTr="00E61A35">
        <w:trPr>
          <w:jc w:val="center"/>
        </w:trPr>
        <w:tc>
          <w:tcPr>
            <w:tcW w:w="694" w:type="dxa"/>
          </w:tcPr>
          <w:p w14:paraId="378202B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6.</w:t>
            </w:r>
          </w:p>
          <w:p w14:paraId="11AEF92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835" w:type="dxa"/>
          </w:tcPr>
          <w:p w14:paraId="009827E1" w14:textId="32C645F6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Mladen Starčević </w:t>
            </w:r>
          </w:p>
        </w:tc>
        <w:tc>
          <w:tcPr>
            <w:tcW w:w="1276" w:type="dxa"/>
          </w:tcPr>
          <w:p w14:paraId="683EA1C0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45D039BD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Domar – ložač </w:t>
            </w:r>
          </w:p>
          <w:p w14:paraId="6043D7A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Gradska s</w:t>
            </w:r>
            <w:r w:rsidRPr="00F23A80">
              <w:rPr>
                <w:rFonts w:cstheme="minorHAnsi"/>
                <w:i/>
                <w:iCs/>
              </w:rPr>
              <w:t>portska dvorana</w:t>
            </w:r>
          </w:p>
        </w:tc>
        <w:tc>
          <w:tcPr>
            <w:tcW w:w="1417" w:type="dxa"/>
          </w:tcPr>
          <w:p w14:paraId="25B62E1E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11.00 – 19.00</w:t>
            </w:r>
          </w:p>
        </w:tc>
      </w:tr>
      <w:tr w:rsidR="001E3F3D" w:rsidRPr="00F23A80" w14:paraId="2CF5FE69" w14:textId="77777777" w:rsidTr="00E61A35">
        <w:trPr>
          <w:jc w:val="center"/>
        </w:trPr>
        <w:tc>
          <w:tcPr>
            <w:tcW w:w="694" w:type="dxa"/>
          </w:tcPr>
          <w:p w14:paraId="6C1F988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7.</w:t>
            </w:r>
          </w:p>
        </w:tc>
        <w:tc>
          <w:tcPr>
            <w:tcW w:w="2835" w:type="dxa"/>
          </w:tcPr>
          <w:p w14:paraId="132BB2DD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Dragica Rudelić</w:t>
            </w:r>
          </w:p>
        </w:tc>
        <w:tc>
          <w:tcPr>
            <w:tcW w:w="1276" w:type="dxa"/>
          </w:tcPr>
          <w:p w14:paraId="0E797BC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NKV</w:t>
            </w:r>
          </w:p>
        </w:tc>
        <w:tc>
          <w:tcPr>
            <w:tcW w:w="2410" w:type="dxa"/>
          </w:tcPr>
          <w:p w14:paraId="658DB982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0912AFFC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762AEB09" w14:textId="77777777" w:rsidTr="00E61A35">
        <w:trPr>
          <w:jc w:val="center"/>
        </w:trPr>
        <w:tc>
          <w:tcPr>
            <w:tcW w:w="694" w:type="dxa"/>
          </w:tcPr>
          <w:p w14:paraId="742DCDE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8.</w:t>
            </w:r>
          </w:p>
        </w:tc>
        <w:tc>
          <w:tcPr>
            <w:tcW w:w="2835" w:type="dxa"/>
          </w:tcPr>
          <w:p w14:paraId="1C40BC8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Marica Šikić</w:t>
            </w:r>
          </w:p>
        </w:tc>
        <w:tc>
          <w:tcPr>
            <w:tcW w:w="1276" w:type="dxa"/>
          </w:tcPr>
          <w:p w14:paraId="7A8D8E6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239E412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0935F5FF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62A8A571" w14:textId="77777777" w:rsidTr="00E61A35">
        <w:trPr>
          <w:jc w:val="center"/>
        </w:trPr>
        <w:tc>
          <w:tcPr>
            <w:tcW w:w="694" w:type="dxa"/>
          </w:tcPr>
          <w:p w14:paraId="6787A95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9.</w:t>
            </w:r>
          </w:p>
        </w:tc>
        <w:tc>
          <w:tcPr>
            <w:tcW w:w="2835" w:type="dxa"/>
          </w:tcPr>
          <w:p w14:paraId="5A7825D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Ana Marković</w:t>
            </w:r>
          </w:p>
        </w:tc>
        <w:tc>
          <w:tcPr>
            <w:tcW w:w="1276" w:type="dxa"/>
          </w:tcPr>
          <w:p w14:paraId="4E500AD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NSS</w:t>
            </w:r>
          </w:p>
        </w:tc>
        <w:tc>
          <w:tcPr>
            <w:tcW w:w="2410" w:type="dxa"/>
          </w:tcPr>
          <w:p w14:paraId="6FBC7EE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2D5CF826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4F81B107" w14:textId="77777777" w:rsidTr="00E61A35">
        <w:trPr>
          <w:jc w:val="center"/>
        </w:trPr>
        <w:tc>
          <w:tcPr>
            <w:tcW w:w="694" w:type="dxa"/>
          </w:tcPr>
          <w:p w14:paraId="7ADFBF82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10.</w:t>
            </w:r>
          </w:p>
        </w:tc>
        <w:tc>
          <w:tcPr>
            <w:tcW w:w="2835" w:type="dxa"/>
          </w:tcPr>
          <w:p w14:paraId="74C2C7CC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Lucija Gašljević</w:t>
            </w:r>
          </w:p>
        </w:tc>
        <w:tc>
          <w:tcPr>
            <w:tcW w:w="1276" w:type="dxa"/>
          </w:tcPr>
          <w:p w14:paraId="6F77DAC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NKV</w:t>
            </w:r>
          </w:p>
        </w:tc>
        <w:tc>
          <w:tcPr>
            <w:tcW w:w="2410" w:type="dxa"/>
          </w:tcPr>
          <w:p w14:paraId="64105C3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62AE3059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35B84F4C" w14:textId="77777777" w:rsidTr="00E61A35">
        <w:trPr>
          <w:jc w:val="center"/>
        </w:trPr>
        <w:tc>
          <w:tcPr>
            <w:tcW w:w="694" w:type="dxa"/>
          </w:tcPr>
          <w:p w14:paraId="3D714C8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11.</w:t>
            </w:r>
          </w:p>
        </w:tc>
        <w:tc>
          <w:tcPr>
            <w:tcW w:w="2835" w:type="dxa"/>
          </w:tcPr>
          <w:p w14:paraId="3E92DCD2" w14:textId="6DA42947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Nevenka Kalanj</w:t>
            </w:r>
            <w:r w:rsidR="001E3F3D">
              <w:rPr>
                <w:rFonts w:cstheme="minorHAnsi"/>
                <w:i/>
                <w:iCs/>
              </w:rPr>
              <w:t xml:space="preserve"> </w:t>
            </w:r>
            <w:r w:rsidR="001E3F3D" w:rsidRPr="00F23A8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14:paraId="232E3A1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3F7710A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55C65BB0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5D64211E" w14:textId="77777777" w:rsidTr="00E61A35">
        <w:trPr>
          <w:jc w:val="center"/>
        </w:trPr>
        <w:tc>
          <w:tcPr>
            <w:tcW w:w="694" w:type="dxa"/>
          </w:tcPr>
          <w:p w14:paraId="7AC6E0B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12.</w:t>
            </w:r>
          </w:p>
        </w:tc>
        <w:tc>
          <w:tcPr>
            <w:tcW w:w="2835" w:type="dxa"/>
          </w:tcPr>
          <w:p w14:paraId="3AA7989C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Marina Margetić</w:t>
            </w:r>
          </w:p>
        </w:tc>
        <w:tc>
          <w:tcPr>
            <w:tcW w:w="1276" w:type="dxa"/>
          </w:tcPr>
          <w:p w14:paraId="4A96612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0618FB4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076C3619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6741B858" w14:textId="77777777" w:rsidTr="00E61A35">
        <w:trPr>
          <w:jc w:val="center"/>
        </w:trPr>
        <w:tc>
          <w:tcPr>
            <w:tcW w:w="694" w:type="dxa"/>
          </w:tcPr>
          <w:p w14:paraId="6557530A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lastRenderedPageBreak/>
              <w:t xml:space="preserve">13. </w:t>
            </w:r>
          </w:p>
        </w:tc>
        <w:tc>
          <w:tcPr>
            <w:tcW w:w="2835" w:type="dxa"/>
          </w:tcPr>
          <w:p w14:paraId="621989FC" w14:textId="078F0700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Ana Maračić </w:t>
            </w:r>
            <w:r w:rsidR="001E3F3D" w:rsidRPr="00F23A80">
              <w:rPr>
                <w:rFonts w:cstheme="minorHAnsi"/>
                <w:i/>
                <w:iCs/>
              </w:rPr>
              <w:t xml:space="preserve"> </w:t>
            </w:r>
            <w:r w:rsidR="001E3F3D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14:paraId="08CF833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1BE948F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5FA20FB7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12.00 – 20.00</w:t>
            </w:r>
          </w:p>
        </w:tc>
      </w:tr>
      <w:tr w:rsidR="001E3F3D" w:rsidRPr="00F23A80" w14:paraId="075CFF40" w14:textId="77777777" w:rsidTr="00E61A35">
        <w:trPr>
          <w:jc w:val="center"/>
        </w:trPr>
        <w:tc>
          <w:tcPr>
            <w:tcW w:w="694" w:type="dxa"/>
          </w:tcPr>
          <w:p w14:paraId="5F49F22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14. </w:t>
            </w:r>
          </w:p>
        </w:tc>
        <w:tc>
          <w:tcPr>
            <w:tcW w:w="2835" w:type="dxa"/>
          </w:tcPr>
          <w:p w14:paraId="32DB37AE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Josipa Bićanić</w:t>
            </w:r>
          </w:p>
        </w:tc>
        <w:tc>
          <w:tcPr>
            <w:tcW w:w="1276" w:type="dxa"/>
          </w:tcPr>
          <w:p w14:paraId="1EF3D79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NSS</w:t>
            </w:r>
          </w:p>
        </w:tc>
        <w:tc>
          <w:tcPr>
            <w:tcW w:w="2410" w:type="dxa"/>
          </w:tcPr>
          <w:p w14:paraId="0BA1A8DA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</w:tc>
        <w:tc>
          <w:tcPr>
            <w:tcW w:w="1417" w:type="dxa"/>
          </w:tcPr>
          <w:p w14:paraId="53D75822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6.30 – 14.30</w:t>
            </w:r>
          </w:p>
        </w:tc>
      </w:tr>
      <w:tr w:rsidR="001E3F3D" w:rsidRPr="00F23A80" w14:paraId="7D481A51" w14:textId="77777777" w:rsidTr="00E61A35">
        <w:trPr>
          <w:jc w:val="center"/>
        </w:trPr>
        <w:tc>
          <w:tcPr>
            <w:tcW w:w="694" w:type="dxa"/>
          </w:tcPr>
          <w:p w14:paraId="15B8E72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15.</w:t>
            </w:r>
          </w:p>
        </w:tc>
        <w:tc>
          <w:tcPr>
            <w:tcW w:w="2835" w:type="dxa"/>
          </w:tcPr>
          <w:p w14:paraId="7187D59F" w14:textId="513079E6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Đurđica Valentić</w:t>
            </w:r>
            <w:r w:rsidR="009D3054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14:paraId="031B1F8A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NSS</w:t>
            </w:r>
          </w:p>
        </w:tc>
        <w:tc>
          <w:tcPr>
            <w:tcW w:w="2410" w:type="dxa"/>
          </w:tcPr>
          <w:p w14:paraId="42959E7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 – PŠ Bilaj</w:t>
            </w:r>
          </w:p>
        </w:tc>
        <w:tc>
          <w:tcPr>
            <w:tcW w:w="1417" w:type="dxa"/>
          </w:tcPr>
          <w:p w14:paraId="00ED10F4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6.00 – 8.00</w:t>
            </w:r>
          </w:p>
          <w:p w14:paraId="21B02354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13.00 – 15.00</w:t>
            </w:r>
          </w:p>
        </w:tc>
      </w:tr>
      <w:tr w:rsidR="001E3F3D" w:rsidRPr="00F23A80" w14:paraId="1EC00BC6" w14:textId="77777777" w:rsidTr="00E61A35">
        <w:trPr>
          <w:jc w:val="center"/>
        </w:trPr>
        <w:tc>
          <w:tcPr>
            <w:tcW w:w="694" w:type="dxa"/>
          </w:tcPr>
          <w:p w14:paraId="33CC8317" w14:textId="6136A634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  <w:r w:rsidR="001B65FD">
              <w:rPr>
                <w:rFonts w:cstheme="minorHAnsi"/>
                <w:i/>
                <w:iCs/>
              </w:rPr>
              <w:t>6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47CDCDFD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Ivanka Miškulin</w:t>
            </w:r>
          </w:p>
        </w:tc>
        <w:tc>
          <w:tcPr>
            <w:tcW w:w="1276" w:type="dxa"/>
          </w:tcPr>
          <w:p w14:paraId="3D644B70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NSS</w:t>
            </w:r>
          </w:p>
        </w:tc>
        <w:tc>
          <w:tcPr>
            <w:tcW w:w="2410" w:type="dxa"/>
          </w:tcPr>
          <w:p w14:paraId="4BAECA1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 – PŠ Smiljan</w:t>
            </w:r>
          </w:p>
        </w:tc>
        <w:tc>
          <w:tcPr>
            <w:tcW w:w="1417" w:type="dxa"/>
          </w:tcPr>
          <w:p w14:paraId="0B8B1233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6.00 – 8.00</w:t>
            </w:r>
          </w:p>
          <w:p w14:paraId="7145D317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13.00 – 15.00</w:t>
            </w:r>
          </w:p>
        </w:tc>
      </w:tr>
      <w:tr w:rsidR="001E3F3D" w:rsidRPr="00F23A80" w14:paraId="5DE5DD70" w14:textId="77777777" w:rsidTr="00E61A35">
        <w:trPr>
          <w:jc w:val="center"/>
        </w:trPr>
        <w:tc>
          <w:tcPr>
            <w:tcW w:w="694" w:type="dxa"/>
          </w:tcPr>
          <w:p w14:paraId="48906C7E" w14:textId="090C3AE2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  <w:r w:rsidR="001B65FD">
              <w:rPr>
                <w:rFonts w:cstheme="minorHAnsi"/>
                <w:i/>
                <w:iCs/>
              </w:rPr>
              <w:t>7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679EF52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Marica Asić</w:t>
            </w:r>
          </w:p>
        </w:tc>
        <w:tc>
          <w:tcPr>
            <w:tcW w:w="1276" w:type="dxa"/>
          </w:tcPr>
          <w:p w14:paraId="582F37F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743E5294" w14:textId="77777777" w:rsidR="001E3F3D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 – PŠ Lički Novi</w:t>
            </w:r>
          </w:p>
          <w:p w14:paraId="268339C1" w14:textId="21270F7B" w:rsidR="001B65FD" w:rsidRPr="00F23A80" w:rsidRDefault="001B65F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Spremačica – PŠ </w:t>
            </w:r>
            <w:r>
              <w:rPr>
                <w:rFonts w:cstheme="minorHAnsi"/>
                <w:i/>
                <w:iCs/>
              </w:rPr>
              <w:t xml:space="preserve">Brušane </w:t>
            </w:r>
          </w:p>
        </w:tc>
        <w:tc>
          <w:tcPr>
            <w:tcW w:w="1417" w:type="dxa"/>
          </w:tcPr>
          <w:p w14:paraId="134B62FA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6.00 – 8.00</w:t>
            </w:r>
          </w:p>
          <w:p w14:paraId="4E20DDB2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13.00 – 15.00</w:t>
            </w:r>
          </w:p>
        </w:tc>
      </w:tr>
      <w:tr w:rsidR="001E3F3D" w:rsidRPr="00F23A80" w14:paraId="6BB6A5C2" w14:textId="77777777" w:rsidTr="00E61A35">
        <w:trPr>
          <w:jc w:val="center"/>
        </w:trPr>
        <w:tc>
          <w:tcPr>
            <w:tcW w:w="694" w:type="dxa"/>
          </w:tcPr>
          <w:p w14:paraId="566D017B" w14:textId="4E4F5BCC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1</w:t>
            </w:r>
            <w:r w:rsidR="001B65FD">
              <w:rPr>
                <w:rFonts w:cstheme="minorHAnsi"/>
                <w:i/>
                <w:iCs/>
              </w:rPr>
              <w:t>8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2EDEA5D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Katica Župan</w:t>
            </w:r>
          </w:p>
        </w:tc>
        <w:tc>
          <w:tcPr>
            <w:tcW w:w="1276" w:type="dxa"/>
          </w:tcPr>
          <w:p w14:paraId="2E8C56D6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NSS</w:t>
            </w:r>
          </w:p>
        </w:tc>
        <w:tc>
          <w:tcPr>
            <w:tcW w:w="2410" w:type="dxa"/>
          </w:tcPr>
          <w:p w14:paraId="58EC18A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Spremačica </w:t>
            </w:r>
          </w:p>
          <w:p w14:paraId="747A680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Sportska dvorana</w:t>
            </w:r>
          </w:p>
        </w:tc>
        <w:tc>
          <w:tcPr>
            <w:tcW w:w="1417" w:type="dxa"/>
          </w:tcPr>
          <w:p w14:paraId="16F5B893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14.00 – 22.00</w:t>
            </w:r>
          </w:p>
        </w:tc>
      </w:tr>
      <w:tr w:rsidR="001E3F3D" w:rsidRPr="00F23A80" w14:paraId="633ED130" w14:textId="77777777" w:rsidTr="00E61A35">
        <w:trPr>
          <w:jc w:val="center"/>
        </w:trPr>
        <w:tc>
          <w:tcPr>
            <w:tcW w:w="694" w:type="dxa"/>
          </w:tcPr>
          <w:p w14:paraId="5901F2D2" w14:textId="7694EBBE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</w:t>
            </w:r>
            <w:r w:rsidR="001E3F3D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3ACD3922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Kata Pavlić</w:t>
            </w:r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14:paraId="6E1594D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4CFB9428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Spremačica</w:t>
            </w:r>
          </w:p>
          <w:p w14:paraId="6A6FA835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Sportska dvorana</w:t>
            </w:r>
          </w:p>
        </w:tc>
        <w:tc>
          <w:tcPr>
            <w:tcW w:w="1417" w:type="dxa"/>
          </w:tcPr>
          <w:p w14:paraId="5894E5C0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14.00 – 22.00</w:t>
            </w:r>
          </w:p>
        </w:tc>
      </w:tr>
      <w:tr w:rsidR="001E3F3D" w:rsidRPr="00F23A80" w14:paraId="3A14218C" w14:textId="77777777" w:rsidTr="00E61A35">
        <w:trPr>
          <w:jc w:val="center"/>
        </w:trPr>
        <w:tc>
          <w:tcPr>
            <w:tcW w:w="694" w:type="dxa"/>
          </w:tcPr>
          <w:p w14:paraId="7BEC017D" w14:textId="03EC6AC9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1B65FD">
              <w:rPr>
                <w:rFonts w:cstheme="minorHAnsi"/>
                <w:i/>
                <w:iCs/>
              </w:rPr>
              <w:t>0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28021D8F" w14:textId="0CF6D196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Ivana Brkljačić </w:t>
            </w:r>
          </w:p>
        </w:tc>
        <w:tc>
          <w:tcPr>
            <w:tcW w:w="1276" w:type="dxa"/>
          </w:tcPr>
          <w:p w14:paraId="7434C83E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27F2F5CD" w14:textId="4F5B3DD8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Spremač</w:t>
            </w:r>
            <w:r w:rsidR="001B65FD">
              <w:rPr>
                <w:rFonts w:cstheme="minorHAnsi"/>
                <w:i/>
                <w:iCs/>
              </w:rPr>
              <w:t>ica</w:t>
            </w:r>
          </w:p>
          <w:p w14:paraId="2ECC75F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 xml:space="preserve">Sportska dvorana </w:t>
            </w:r>
          </w:p>
        </w:tc>
        <w:tc>
          <w:tcPr>
            <w:tcW w:w="1417" w:type="dxa"/>
          </w:tcPr>
          <w:p w14:paraId="74D5686D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14.00 – 22.00</w:t>
            </w:r>
          </w:p>
        </w:tc>
      </w:tr>
      <w:tr w:rsidR="001E3F3D" w:rsidRPr="00F23A80" w14:paraId="0EFA3C51" w14:textId="77777777" w:rsidTr="00E61A35">
        <w:trPr>
          <w:jc w:val="center"/>
        </w:trPr>
        <w:tc>
          <w:tcPr>
            <w:tcW w:w="694" w:type="dxa"/>
          </w:tcPr>
          <w:p w14:paraId="3157CCC1" w14:textId="08DE07C5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1B65FD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6EFF0CA1" w14:textId="1E45C2F4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Antonela Balenović</w:t>
            </w:r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14:paraId="49947EB7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60CE00A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Kuharica</w:t>
            </w:r>
          </w:p>
        </w:tc>
        <w:tc>
          <w:tcPr>
            <w:tcW w:w="1417" w:type="dxa"/>
          </w:tcPr>
          <w:p w14:paraId="59FB0BA2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6.30 – 14.30</w:t>
            </w:r>
          </w:p>
        </w:tc>
      </w:tr>
      <w:tr w:rsidR="001E3F3D" w:rsidRPr="00F23A80" w14:paraId="07EBAB89" w14:textId="77777777" w:rsidTr="00E61A35">
        <w:trPr>
          <w:trHeight w:val="613"/>
          <w:jc w:val="center"/>
        </w:trPr>
        <w:tc>
          <w:tcPr>
            <w:tcW w:w="694" w:type="dxa"/>
          </w:tcPr>
          <w:p w14:paraId="30E8A992" w14:textId="59D7FA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1B65FD">
              <w:rPr>
                <w:rFonts w:cstheme="minorHAnsi"/>
                <w:i/>
                <w:iCs/>
              </w:rPr>
              <w:t>2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68BE1E14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Katarina Marinić       </w:t>
            </w:r>
          </w:p>
        </w:tc>
        <w:tc>
          <w:tcPr>
            <w:tcW w:w="1276" w:type="dxa"/>
          </w:tcPr>
          <w:p w14:paraId="6094CF83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47E9C428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Kuharica</w:t>
            </w:r>
          </w:p>
        </w:tc>
        <w:tc>
          <w:tcPr>
            <w:tcW w:w="1417" w:type="dxa"/>
          </w:tcPr>
          <w:p w14:paraId="6E171E20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6.30 – 14.30</w:t>
            </w:r>
          </w:p>
        </w:tc>
      </w:tr>
      <w:tr w:rsidR="001B65FD" w:rsidRPr="00F23A80" w14:paraId="58782503" w14:textId="77777777" w:rsidTr="00FD0E7B">
        <w:trPr>
          <w:trHeight w:val="577"/>
          <w:jc w:val="center"/>
        </w:trPr>
        <w:tc>
          <w:tcPr>
            <w:tcW w:w="694" w:type="dxa"/>
          </w:tcPr>
          <w:p w14:paraId="193BF7AE" w14:textId="0B5C52C9" w:rsidR="001B65FD" w:rsidRPr="00F23A80" w:rsidRDefault="001B65FD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>
              <w:rPr>
                <w:rFonts w:cstheme="minorHAnsi"/>
                <w:i/>
                <w:iCs/>
              </w:rPr>
              <w:t>3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2C9995EB" w14:textId="77777777" w:rsidR="001B65FD" w:rsidRPr="00F23A80" w:rsidRDefault="001B65FD" w:rsidP="00FD0E7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Ivana Marković       </w:t>
            </w:r>
          </w:p>
        </w:tc>
        <w:tc>
          <w:tcPr>
            <w:tcW w:w="1276" w:type="dxa"/>
          </w:tcPr>
          <w:p w14:paraId="1B192BB2" w14:textId="77777777" w:rsidR="001B65FD" w:rsidRPr="00F23A80" w:rsidRDefault="001B65FD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2FADFE8B" w14:textId="77777777" w:rsidR="001B65FD" w:rsidRPr="00F23A80" w:rsidRDefault="001B65FD" w:rsidP="00FD0E7B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Kuharica</w:t>
            </w:r>
          </w:p>
        </w:tc>
        <w:tc>
          <w:tcPr>
            <w:tcW w:w="1417" w:type="dxa"/>
          </w:tcPr>
          <w:p w14:paraId="410ADAC9" w14:textId="77777777" w:rsidR="001B65FD" w:rsidRPr="00F23A80" w:rsidRDefault="001B65FD" w:rsidP="00FD0E7B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6.30 – 14.30</w:t>
            </w:r>
          </w:p>
        </w:tc>
      </w:tr>
      <w:tr w:rsidR="001E3F3D" w:rsidRPr="00F23A80" w14:paraId="31AD3C07" w14:textId="77777777" w:rsidTr="00E61A35">
        <w:trPr>
          <w:trHeight w:val="577"/>
          <w:jc w:val="center"/>
        </w:trPr>
        <w:tc>
          <w:tcPr>
            <w:tcW w:w="694" w:type="dxa"/>
          </w:tcPr>
          <w:p w14:paraId="77206E9F" w14:textId="195049BF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1B65FD">
              <w:rPr>
                <w:rFonts w:cstheme="minorHAnsi"/>
                <w:i/>
                <w:iCs/>
              </w:rPr>
              <w:t>4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3240D162" w14:textId="590DD134" w:rsidR="001E3F3D" w:rsidRPr="00F23A80" w:rsidRDefault="001B65F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Josipa Rukavina</w:t>
            </w:r>
            <w:r w:rsidR="001E3F3D">
              <w:rPr>
                <w:rFonts w:cstheme="minorHAnsi"/>
                <w:i/>
                <w:iCs/>
              </w:rPr>
              <w:t xml:space="preserve">       </w:t>
            </w:r>
          </w:p>
        </w:tc>
        <w:tc>
          <w:tcPr>
            <w:tcW w:w="1276" w:type="dxa"/>
          </w:tcPr>
          <w:p w14:paraId="7BAD6DBF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47582DB9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Kuharica</w:t>
            </w:r>
          </w:p>
        </w:tc>
        <w:tc>
          <w:tcPr>
            <w:tcW w:w="1417" w:type="dxa"/>
          </w:tcPr>
          <w:p w14:paraId="1CDEFD6F" w14:textId="77777777" w:rsidR="001E3F3D" w:rsidRPr="00F23A80" w:rsidRDefault="001E3F3D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6.30 – 14.30</w:t>
            </w:r>
          </w:p>
        </w:tc>
      </w:tr>
      <w:tr w:rsidR="001E3F3D" w:rsidRPr="00F23A80" w14:paraId="7B45F48C" w14:textId="77777777" w:rsidTr="00E61A35">
        <w:trPr>
          <w:jc w:val="center"/>
        </w:trPr>
        <w:tc>
          <w:tcPr>
            <w:tcW w:w="694" w:type="dxa"/>
          </w:tcPr>
          <w:p w14:paraId="5DE4B4EE" w14:textId="3C335DF4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2</w:t>
            </w:r>
            <w:r w:rsidR="001B65FD">
              <w:rPr>
                <w:rFonts w:cstheme="minorHAnsi"/>
                <w:i/>
                <w:iCs/>
              </w:rPr>
              <w:t>5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29FDE6E1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Marko Šikić</w:t>
            </w:r>
          </w:p>
        </w:tc>
        <w:tc>
          <w:tcPr>
            <w:tcW w:w="1276" w:type="dxa"/>
          </w:tcPr>
          <w:p w14:paraId="0C8F061B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2410" w:type="dxa"/>
          </w:tcPr>
          <w:p w14:paraId="65E9EE68" w14:textId="77777777" w:rsidR="001E3F3D" w:rsidRPr="00F23A80" w:rsidRDefault="001E3F3D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Kuhar</w:t>
            </w:r>
            <w:r>
              <w:rPr>
                <w:rFonts w:cstheme="minorHAnsi"/>
                <w:i/>
                <w:iCs/>
              </w:rPr>
              <w:t xml:space="preserve"> – Produženi boravak</w:t>
            </w:r>
          </w:p>
        </w:tc>
        <w:tc>
          <w:tcPr>
            <w:tcW w:w="1417" w:type="dxa"/>
          </w:tcPr>
          <w:p w14:paraId="5A6BF940" w14:textId="77777777" w:rsidR="001E3F3D" w:rsidRPr="00CB0D8D" w:rsidRDefault="001E3F3D" w:rsidP="002400B8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CB0D8D">
              <w:rPr>
                <w:rFonts w:cstheme="minorHAnsi"/>
                <w:b/>
                <w:bCs/>
                <w:i/>
                <w:iCs/>
              </w:rPr>
              <w:t>– 14.30</w:t>
            </w:r>
          </w:p>
        </w:tc>
      </w:tr>
    </w:tbl>
    <w:p w14:paraId="7E8B14D5" w14:textId="77777777" w:rsidR="001E3F3D" w:rsidRDefault="001E3F3D" w:rsidP="001E3F3D">
      <w:pPr>
        <w:pStyle w:val="NaslovI"/>
      </w:pPr>
    </w:p>
    <w:p w14:paraId="347F2A75" w14:textId="07F28954" w:rsidR="00771343" w:rsidRDefault="00771343" w:rsidP="002400B8">
      <w:pPr>
        <w:pStyle w:val="NaslovI"/>
        <w:numPr>
          <w:ilvl w:val="1"/>
          <w:numId w:val="8"/>
        </w:numPr>
      </w:pPr>
      <w:bookmarkStart w:id="75" w:name="_Toc178685625"/>
      <w:r w:rsidRPr="00F23A80">
        <w:t>Poda</w:t>
      </w:r>
      <w:r w:rsidR="00012EB5">
        <w:t>t</w:t>
      </w:r>
      <w:r w:rsidRPr="00F23A80">
        <w:t xml:space="preserve">ci o </w:t>
      </w:r>
      <w:r>
        <w:t>pomoćnicima u nastavi</w:t>
      </w:r>
      <w:bookmarkEnd w:id="75"/>
      <w:r>
        <w:t xml:space="preserve"> </w:t>
      </w:r>
    </w:p>
    <w:p w14:paraId="3B81B4D1" w14:textId="77777777" w:rsidR="001E3F3D" w:rsidRPr="00F23A80" w:rsidRDefault="001E3F3D" w:rsidP="001E3F3D">
      <w:pPr>
        <w:pStyle w:val="NaslovI"/>
        <w:ind w:left="792"/>
      </w:pPr>
    </w:p>
    <w:tbl>
      <w:tblPr>
        <w:tblW w:w="6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94"/>
        <w:gridCol w:w="2552"/>
        <w:gridCol w:w="1559"/>
        <w:gridCol w:w="1984"/>
      </w:tblGrid>
      <w:tr w:rsidR="00771343" w:rsidRPr="00F23A80" w14:paraId="17C67876" w14:textId="77777777" w:rsidTr="00EA1D41">
        <w:trPr>
          <w:trHeight w:val="481"/>
          <w:jc w:val="center"/>
        </w:trPr>
        <w:tc>
          <w:tcPr>
            <w:tcW w:w="694" w:type="dxa"/>
            <w:shd w:val="pct30" w:color="FFFF00" w:fill="FFFFFF"/>
            <w:vAlign w:val="center"/>
          </w:tcPr>
          <w:p w14:paraId="7230C3B4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Redni broj</w:t>
            </w:r>
          </w:p>
        </w:tc>
        <w:tc>
          <w:tcPr>
            <w:tcW w:w="2552" w:type="dxa"/>
            <w:shd w:val="pct30" w:color="FFFF00" w:fill="FFFFFF"/>
            <w:vAlign w:val="center"/>
          </w:tcPr>
          <w:p w14:paraId="53D0D09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Ime i prezime</w:t>
            </w:r>
          </w:p>
        </w:tc>
        <w:tc>
          <w:tcPr>
            <w:tcW w:w="1559" w:type="dxa"/>
            <w:shd w:val="pct30" w:color="FFFF00" w:fill="FFFFFF"/>
            <w:vAlign w:val="center"/>
          </w:tcPr>
          <w:p w14:paraId="0CDF28F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Školska sprema</w:t>
            </w:r>
          </w:p>
        </w:tc>
        <w:tc>
          <w:tcPr>
            <w:tcW w:w="1984" w:type="dxa"/>
            <w:shd w:val="pct30" w:color="FFFF00" w:fill="FFFFFF"/>
            <w:vAlign w:val="center"/>
          </w:tcPr>
          <w:p w14:paraId="68336C16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Predaje</w:t>
            </w:r>
          </w:p>
        </w:tc>
      </w:tr>
      <w:tr w:rsidR="00771343" w:rsidRPr="00F23A80" w14:paraId="60766DD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FD354B1" w14:textId="32BDFEE8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964EDA9" w14:textId="74BA5881" w:rsidR="00771343" w:rsidRPr="00F23A80" w:rsidRDefault="0016231B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Jelena Stilinović</w:t>
            </w:r>
          </w:p>
        </w:tc>
        <w:tc>
          <w:tcPr>
            <w:tcW w:w="1559" w:type="dxa"/>
            <w:vAlign w:val="center"/>
          </w:tcPr>
          <w:p w14:paraId="4FFE1A7A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624A88FE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5FB5F94F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A60845B" w14:textId="2A592CE0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23C27A31" w14:textId="566485D2" w:rsidR="00771343" w:rsidRPr="00F23A80" w:rsidRDefault="0016231B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Slavica Jukić</w:t>
            </w:r>
          </w:p>
        </w:tc>
        <w:tc>
          <w:tcPr>
            <w:tcW w:w="1559" w:type="dxa"/>
            <w:vAlign w:val="center"/>
          </w:tcPr>
          <w:p w14:paraId="76D6693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1A8E49E8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29F166E9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632A3618" w14:textId="4606352A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56A3439" w14:textId="4A21C06B" w:rsidR="00771343" w:rsidRPr="00F23A80" w:rsidRDefault="0016231B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Iva Golac</w:t>
            </w:r>
          </w:p>
        </w:tc>
        <w:tc>
          <w:tcPr>
            <w:tcW w:w="1559" w:type="dxa"/>
            <w:vAlign w:val="center"/>
          </w:tcPr>
          <w:p w14:paraId="3662521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74F3041B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132A1E21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2D05D016" w14:textId="6391FE1B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530CB4D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Marinka Baričević</w:t>
            </w:r>
          </w:p>
        </w:tc>
        <w:tc>
          <w:tcPr>
            <w:tcW w:w="1559" w:type="dxa"/>
            <w:vAlign w:val="center"/>
          </w:tcPr>
          <w:p w14:paraId="29831FBC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26653189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27CA2C03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51D284CB" w14:textId="6D0832F8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5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143D516A" w14:textId="76233C30" w:rsidR="00771343" w:rsidRPr="00F23A80" w:rsidRDefault="0016231B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Tereza Marković</w:t>
            </w:r>
            <w:r w:rsidR="00771343" w:rsidRPr="00F23A80">
              <w:rPr>
                <w:rFonts w:cstheme="minorHAnsi"/>
                <w:i/>
                <w:iCs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14:paraId="0F69180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4DCC0AE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43ADFF78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2073381" w14:textId="654E34B3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394F891F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Matea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23A80">
              <w:rPr>
                <w:rFonts w:cstheme="minorHAnsi"/>
                <w:i/>
                <w:iCs/>
              </w:rPr>
              <w:t>Moguš</w:t>
            </w:r>
          </w:p>
        </w:tc>
        <w:tc>
          <w:tcPr>
            <w:tcW w:w="1559" w:type="dxa"/>
            <w:vAlign w:val="center"/>
          </w:tcPr>
          <w:p w14:paraId="3B4C3903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7633FE41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18C6A84B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052E822D" w14:textId="70AAD225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6444BB2F" w14:textId="42B7A271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Valentina Hećimović </w:t>
            </w:r>
          </w:p>
        </w:tc>
        <w:tc>
          <w:tcPr>
            <w:tcW w:w="1559" w:type="dxa"/>
            <w:vAlign w:val="center"/>
          </w:tcPr>
          <w:p w14:paraId="3BCDD4D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626A0820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39F9A06C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832F19B" w14:textId="6E405FA4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56B8F29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Marica Miletić</w:t>
            </w:r>
          </w:p>
        </w:tc>
        <w:tc>
          <w:tcPr>
            <w:tcW w:w="1559" w:type="dxa"/>
            <w:vAlign w:val="center"/>
          </w:tcPr>
          <w:p w14:paraId="3A601F84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14A5DC1A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55FE1E06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388C13F2" w14:textId="3BE4F639" w:rsidR="00771343" w:rsidRPr="00F23A80" w:rsidRDefault="009D3054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9</w:t>
            </w:r>
            <w:r w:rsidR="00771343"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0E5F40B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Ružic</w:t>
            </w:r>
            <w:r>
              <w:rPr>
                <w:rFonts w:cstheme="minorHAnsi"/>
                <w:i/>
                <w:iCs/>
              </w:rPr>
              <w:t xml:space="preserve">a </w:t>
            </w:r>
            <w:r w:rsidRPr="00F23A80">
              <w:rPr>
                <w:rFonts w:cstheme="minorHAnsi"/>
                <w:i/>
                <w:iCs/>
              </w:rPr>
              <w:t xml:space="preserve">Tomljenović </w:t>
            </w:r>
          </w:p>
        </w:tc>
        <w:tc>
          <w:tcPr>
            <w:tcW w:w="1559" w:type="dxa"/>
            <w:vAlign w:val="center"/>
          </w:tcPr>
          <w:p w14:paraId="40D02EA0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0D9987DF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771343" w:rsidRPr="00F23A80" w14:paraId="4AFB0CEA" w14:textId="77777777" w:rsidTr="00EA1D41">
        <w:trPr>
          <w:trHeight w:val="481"/>
          <w:jc w:val="center"/>
        </w:trPr>
        <w:tc>
          <w:tcPr>
            <w:tcW w:w="694" w:type="dxa"/>
            <w:vAlign w:val="center"/>
          </w:tcPr>
          <w:p w14:paraId="10D2A5DF" w14:textId="3A1989CC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  <w:r w:rsidR="009D3054">
              <w:rPr>
                <w:rFonts w:cstheme="minorHAnsi"/>
                <w:i/>
                <w:iCs/>
              </w:rPr>
              <w:t>0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7C321FBE" w14:textId="1F48263B" w:rsidR="00771343" w:rsidRPr="00F23A80" w:rsidRDefault="0016231B" w:rsidP="00EA1D4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Kristina Prpić </w:t>
            </w:r>
            <w:r w:rsidR="00771343" w:rsidRPr="00F23A8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9F8C405" w14:textId="77777777" w:rsidR="00771343" w:rsidRPr="00F23A80" w:rsidRDefault="00771343" w:rsidP="00EA1D41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4784C15E" w14:textId="77777777" w:rsidR="00771343" w:rsidRPr="00F23A80" w:rsidRDefault="00771343" w:rsidP="00EA1D41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16231B" w:rsidRPr="00F23A80" w14:paraId="52D27D7E" w14:textId="77777777" w:rsidTr="00E61A35">
        <w:trPr>
          <w:trHeight w:val="481"/>
          <w:jc w:val="center"/>
        </w:trPr>
        <w:tc>
          <w:tcPr>
            <w:tcW w:w="694" w:type="dxa"/>
            <w:vAlign w:val="center"/>
          </w:tcPr>
          <w:p w14:paraId="2FCDDAE6" w14:textId="18E2C4C8" w:rsidR="0016231B" w:rsidRPr="00F23A80" w:rsidRDefault="0016231B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  <w:r w:rsidR="009D3054">
              <w:rPr>
                <w:rFonts w:cstheme="minorHAnsi"/>
                <w:i/>
                <w:iCs/>
              </w:rPr>
              <w:t>1</w:t>
            </w:r>
            <w:r w:rsidRPr="00F23A80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552" w:type="dxa"/>
            <w:vAlign w:val="center"/>
          </w:tcPr>
          <w:p w14:paraId="43936B11" w14:textId="77777777" w:rsidR="0016231B" w:rsidRDefault="0016231B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Mateja Batinić  </w:t>
            </w:r>
            <w:r w:rsidRPr="00F23A80">
              <w:rPr>
                <w:rFonts w:cstheme="minorHAnsi"/>
                <w:i/>
                <w:iCs/>
              </w:rPr>
              <w:t xml:space="preserve"> </w:t>
            </w:r>
          </w:p>
          <w:p w14:paraId="075386B2" w14:textId="3D40BCDA" w:rsidR="004566F3" w:rsidRPr="00F23A80" w:rsidRDefault="004566F3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(zamjena Dubravka Lilion)</w:t>
            </w:r>
            <w:r w:rsidR="00765EA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6305AD" w14:textId="77777777" w:rsidR="0016231B" w:rsidRPr="00F23A80" w:rsidRDefault="0016231B" w:rsidP="00E61A35">
            <w:pPr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33DD7B5D" w14:textId="77777777" w:rsidR="0016231B" w:rsidRPr="00F23A80" w:rsidRDefault="0016231B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  <w:tr w:rsidR="009D3054" w:rsidRPr="00F23A80" w14:paraId="336261C8" w14:textId="77777777" w:rsidTr="00E61A35">
        <w:trPr>
          <w:trHeight w:val="481"/>
          <w:jc w:val="center"/>
        </w:trPr>
        <w:tc>
          <w:tcPr>
            <w:tcW w:w="694" w:type="dxa"/>
            <w:vAlign w:val="center"/>
          </w:tcPr>
          <w:p w14:paraId="3001AD5F" w14:textId="4F06CAF0" w:rsidR="009D3054" w:rsidRDefault="009D3054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12.</w:t>
            </w:r>
          </w:p>
        </w:tc>
        <w:tc>
          <w:tcPr>
            <w:tcW w:w="2552" w:type="dxa"/>
            <w:vAlign w:val="center"/>
          </w:tcPr>
          <w:p w14:paraId="4B64E10A" w14:textId="52A44037" w:rsidR="009D3054" w:rsidRPr="009D3054" w:rsidRDefault="009D3054" w:rsidP="00E61A35">
            <w:pPr>
              <w:rPr>
                <w:rFonts w:cstheme="minorHAnsi"/>
                <w:i/>
                <w:iCs/>
              </w:rPr>
            </w:pPr>
            <w:r w:rsidRPr="009D3054">
              <w:rPr>
                <w:rFonts w:cstheme="minorHAnsi"/>
                <w:i/>
                <w:iCs/>
              </w:rPr>
              <w:t>Alla Mukshymenko</w:t>
            </w:r>
          </w:p>
        </w:tc>
        <w:tc>
          <w:tcPr>
            <w:tcW w:w="1559" w:type="dxa"/>
            <w:vAlign w:val="center"/>
          </w:tcPr>
          <w:p w14:paraId="781A1A11" w14:textId="0C1128E5" w:rsidR="009D3054" w:rsidRPr="00F23A80" w:rsidRDefault="009D3054" w:rsidP="00E61A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SSS</w:t>
            </w:r>
          </w:p>
        </w:tc>
        <w:tc>
          <w:tcPr>
            <w:tcW w:w="1984" w:type="dxa"/>
            <w:vAlign w:val="center"/>
          </w:tcPr>
          <w:p w14:paraId="1C66EB6C" w14:textId="1F549A16" w:rsidR="009D3054" w:rsidRPr="00F23A80" w:rsidRDefault="009D3054" w:rsidP="00E61A35">
            <w:pPr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Pomoćnica u nastavi</w:t>
            </w:r>
          </w:p>
        </w:tc>
      </w:tr>
    </w:tbl>
    <w:p w14:paraId="4D82F93F" w14:textId="77777777" w:rsidR="001E3F3D" w:rsidRDefault="001E3F3D" w:rsidP="001E3F3D">
      <w:pPr>
        <w:pStyle w:val="NaslovI"/>
        <w:ind w:left="792"/>
      </w:pPr>
      <w:bookmarkStart w:id="76" w:name="_Toc21988887"/>
      <w:bookmarkStart w:id="77" w:name="_Toc21991111"/>
      <w:bookmarkStart w:id="78" w:name="_Toc85096118"/>
    </w:p>
    <w:p w14:paraId="018354A6" w14:textId="6661B5A9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79" w:name="_Toc178685626"/>
      <w:r w:rsidRPr="00F23A80">
        <w:t>Poda</w:t>
      </w:r>
      <w:r w:rsidR="00012EB5">
        <w:t>t</w:t>
      </w:r>
      <w:r w:rsidRPr="00F23A80">
        <w:t>ci iz prošle školske godine</w:t>
      </w:r>
      <w:bookmarkEnd w:id="76"/>
      <w:bookmarkEnd w:id="77"/>
      <w:r w:rsidRPr="00F23A80">
        <w:t xml:space="preserve"> o broju učenika</w:t>
      </w:r>
      <w:bookmarkEnd w:id="78"/>
      <w:bookmarkEnd w:id="79"/>
    </w:p>
    <w:p w14:paraId="26531B3B" w14:textId="77777777" w:rsidR="00D0246F" w:rsidRPr="00F23A80" w:rsidRDefault="00D0246F" w:rsidP="00D0246F">
      <w:pPr>
        <w:ind w:left="360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5D485F61" w14:textId="082422AB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Na kraju školske godine 202</w:t>
      </w:r>
      <w:r w:rsidR="004451C4">
        <w:rPr>
          <w:rFonts w:cstheme="minorHAnsi"/>
          <w:i/>
          <w:iCs/>
          <w:sz w:val="28"/>
          <w:szCs w:val="28"/>
        </w:rPr>
        <w:t>3</w:t>
      </w:r>
      <w:r w:rsidRPr="00F23A80">
        <w:rPr>
          <w:rFonts w:cstheme="minorHAnsi"/>
          <w:i/>
          <w:iCs/>
          <w:sz w:val="28"/>
          <w:szCs w:val="28"/>
        </w:rPr>
        <w:t>./</w:t>
      </w:r>
      <w:r w:rsidR="00003DA2">
        <w:rPr>
          <w:rFonts w:cstheme="minorHAnsi"/>
          <w:i/>
          <w:iCs/>
          <w:sz w:val="28"/>
          <w:szCs w:val="28"/>
        </w:rPr>
        <w:t>20</w:t>
      </w:r>
      <w:r w:rsidRPr="00F23A80">
        <w:rPr>
          <w:rFonts w:cstheme="minorHAnsi"/>
          <w:i/>
          <w:iCs/>
          <w:sz w:val="28"/>
          <w:szCs w:val="28"/>
        </w:rPr>
        <w:t>2</w:t>
      </w:r>
      <w:r w:rsidR="004451C4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 bilo je ukupno 4</w:t>
      </w:r>
      <w:r w:rsidR="004451C4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 xml:space="preserve"> razredna odjela i to: 2</w:t>
      </w:r>
      <w:r w:rsidR="00610C7A">
        <w:rPr>
          <w:rFonts w:cstheme="minorHAnsi"/>
          <w:i/>
          <w:iCs/>
          <w:sz w:val="28"/>
          <w:szCs w:val="28"/>
        </w:rPr>
        <w:t>2</w:t>
      </w:r>
      <w:r w:rsidRPr="00F23A80">
        <w:rPr>
          <w:rFonts w:cstheme="minorHAnsi"/>
          <w:i/>
          <w:iCs/>
          <w:sz w:val="28"/>
          <w:szCs w:val="28"/>
        </w:rPr>
        <w:t xml:space="preserve"> odjel</w:t>
      </w:r>
      <w:r w:rsidR="00610C7A">
        <w:rPr>
          <w:rFonts w:cstheme="minorHAnsi"/>
          <w:i/>
          <w:iCs/>
          <w:sz w:val="28"/>
          <w:szCs w:val="28"/>
        </w:rPr>
        <w:t>a</w:t>
      </w:r>
      <w:r w:rsidRPr="00F23A80">
        <w:rPr>
          <w:rFonts w:cstheme="minorHAnsi"/>
          <w:i/>
          <w:iCs/>
          <w:sz w:val="28"/>
          <w:szCs w:val="28"/>
        </w:rPr>
        <w:t xml:space="preserve"> razredne nastave, 1</w:t>
      </w:r>
      <w:r w:rsidR="004451C4">
        <w:rPr>
          <w:rFonts w:cstheme="minorHAnsi"/>
          <w:i/>
          <w:iCs/>
          <w:sz w:val="28"/>
          <w:szCs w:val="28"/>
        </w:rPr>
        <w:t>8</w:t>
      </w:r>
      <w:r w:rsidRPr="00F23A80">
        <w:rPr>
          <w:rFonts w:cstheme="minorHAnsi"/>
          <w:i/>
          <w:iCs/>
          <w:sz w:val="28"/>
          <w:szCs w:val="28"/>
        </w:rPr>
        <w:t xml:space="preserve"> odjela predmetne nastave, </w:t>
      </w:r>
      <w:r w:rsidR="00610C7A">
        <w:rPr>
          <w:rFonts w:cstheme="minorHAnsi"/>
          <w:i/>
          <w:iCs/>
          <w:sz w:val="28"/>
          <w:szCs w:val="28"/>
        </w:rPr>
        <w:t xml:space="preserve">jedan </w:t>
      </w:r>
      <w:r w:rsidRPr="00F23A80">
        <w:rPr>
          <w:rFonts w:cstheme="minorHAnsi"/>
          <w:i/>
          <w:iCs/>
          <w:sz w:val="28"/>
          <w:szCs w:val="28"/>
        </w:rPr>
        <w:t>odjel posebnog programa</w:t>
      </w:r>
      <w:r w:rsidR="00610C7A">
        <w:rPr>
          <w:rFonts w:cstheme="minorHAnsi"/>
          <w:i/>
          <w:iCs/>
          <w:sz w:val="28"/>
          <w:szCs w:val="28"/>
        </w:rPr>
        <w:t>, jedna odgojno-obrazovna skupina do 21. godine</w:t>
      </w:r>
      <w:r w:rsidRPr="00F23A80">
        <w:rPr>
          <w:rFonts w:cstheme="minorHAnsi"/>
          <w:i/>
          <w:iCs/>
          <w:sz w:val="28"/>
          <w:szCs w:val="28"/>
        </w:rPr>
        <w:t xml:space="preserve"> i dva odjela produženog boravka.  </w:t>
      </w:r>
    </w:p>
    <w:p w14:paraId="755EEB1B" w14:textId="7DEEBCAC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Na kraju školske godine bilo je </w:t>
      </w:r>
      <w:r w:rsidRPr="00DE1111">
        <w:rPr>
          <w:rFonts w:cstheme="minorHAnsi"/>
          <w:i/>
          <w:iCs/>
          <w:sz w:val="28"/>
          <w:szCs w:val="28"/>
        </w:rPr>
        <w:t>ukupno 7</w:t>
      </w:r>
      <w:r w:rsidR="004451C4" w:rsidRPr="00DE1111">
        <w:rPr>
          <w:rFonts w:cstheme="minorHAnsi"/>
          <w:i/>
          <w:iCs/>
          <w:sz w:val="28"/>
          <w:szCs w:val="28"/>
        </w:rPr>
        <w:t>58</w:t>
      </w:r>
      <w:r w:rsidRPr="00DE1111">
        <w:rPr>
          <w:rFonts w:cstheme="minorHAnsi"/>
          <w:i/>
          <w:iCs/>
          <w:sz w:val="28"/>
          <w:szCs w:val="28"/>
        </w:rPr>
        <w:t xml:space="preserve"> učenika i to:</w:t>
      </w:r>
      <w:r w:rsidRPr="00F23A80">
        <w:rPr>
          <w:rFonts w:cstheme="minorHAnsi"/>
          <w:i/>
          <w:iCs/>
          <w:sz w:val="28"/>
          <w:szCs w:val="28"/>
        </w:rPr>
        <w:t xml:space="preserve"> 3</w:t>
      </w:r>
      <w:r w:rsidR="004451C4">
        <w:rPr>
          <w:rFonts w:cstheme="minorHAnsi"/>
          <w:i/>
          <w:iCs/>
          <w:sz w:val="28"/>
          <w:szCs w:val="28"/>
        </w:rPr>
        <w:t>62</w:t>
      </w:r>
      <w:r w:rsidRPr="00F23A80">
        <w:rPr>
          <w:rFonts w:cstheme="minorHAnsi"/>
          <w:i/>
          <w:iCs/>
          <w:sz w:val="28"/>
          <w:szCs w:val="28"/>
        </w:rPr>
        <w:t xml:space="preserve"> učenika razredne nastave i 3</w:t>
      </w:r>
      <w:r w:rsidR="00003DA2">
        <w:rPr>
          <w:rFonts w:cstheme="minorHAnsi"/>
          <w:i/>
          <w:iCs/>
          <w:sz w:val="28"/>
          <w:szCs w:val="28"/>
        </w:rPr>
        <w:t>96</w:t>
      </w:r>
      <w:r w:rsidRPr="00F23A80">
        <w:rPr>
          <w:rFonts w:cstheme="minorHAnsi"/>
          <w:i/>
          <w:iCs/>
          <w:sz w:val="28"/>
          <w:szCs w:val="28"/>
        </w:rPr>
        <w:t xml:space="preserve"> učenika predmetne nastave. Od ukupnog broja učenika, 7</w:t>
      </w:r>
      <w:r w:rsidR="004451C4">
        <w:rPr>
          <w:rFonts w:cstheme="minorHAnsi"/>
          <w:i/>
          <w:iCs/>
          <w:sz w:val="28"/>
          <w:szCs w:val="28"/>
        </w:rPr>
        <w:t>42</w:t>
      </w:r>
      <w:r w:rsidRPr="00F23A80">
        <w:rPr>
          <w:rFonts w:cstheme="minorHAnsi"/>
          <w:i/>
          <w:iCs/>
          <w:sz w:val="28"/>
          <w:szCs w:val="28"/>
        </w:rPr>
        <w:t xml:space="preserve"> učenik</w:t>
      </w:r>
      <w:r w:rsidR="004451C4">
        <w:rPr>
          <w:rFonts w:cstheme="minorHAnsi"/>
          <w:i/>
          <w:iCs/>
          <w:sz w:val="28"/>
          <w:szCs w:val="28"/>
        </w:rPr>
        <w:t>a</w:t>
      </w:r>
      <w:r w:rsidRPr="00F23A80">
        <w:rPr>
          <w:rFonts w:cstheme="minorHAnsi"/>
          <w:i/>
          <w:iCs/>
          <w:sz w:val="28"/>
          <w:szCs w:val="28"/>
        </w:rPr>
        <w:t xml:space="preserve"> bi</w:t>
      </w:r>
      <w:r w:rsidR="004451C4">
        <w:rPr>
          <w:rFonts w:cstheme="minorHAnsi"/>
          <w:i/>
          <w:iCs/>
          <w:sz w:val="28"/>
          <w:szCs w:val="28"/>
        </w:rPr>
        <w:t>la su</w:t>
      </w:r>
      <w:r w:rsidRPr="00F23A80">
        <w:rPr>
          <w:rFonts w:cstheme="minorHAnsi"/>
          <w:i/>
          <w:iCs/>
          <w:sz w:val="28"/>
          <w:szCs w:val="28"/>
        </w:rPr>
        <w:t xml:space="preserve"> u matičnoj školi i </w:t>
      </w:r>
      <w:r w:rsidR="004451C4">
        <w:rPr>
          <w:rFonts w:cstheme="minorHAnsi"/>
          <w:i/>
          <w:iCs/>
          <w:sz w:val="28"/>
          <w:szCs w:val="28"/>
        </w:rPr>
        <w:t>16</w:t>
      </w:r>
      <w:r w:rsidRPr="00F23A80">
        <w:rPr>
          <w:rFonts w:cstheme="minorHAnsi"/>
          <w:i/>
          <w:iCs/>
          <w:sz w:val="28"/>
          <w:szCs w:val="28"/>
        </w:rPr>
        <w:t xml:space="preserve"> učenika bilo je u područnim školama.</w:t>
      </w:r>
    </w:p>
    <w:p w14:paraId="27E10D19" w14:textId="171DF73A" w:rsidR="006701FF" w:rsidRDefault="006701F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3A2217E" w14:textId="77777777" w:rsidR="00E35606" w:rsidRPr="00F23A80" w:rsidRDefault="00E35606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2F8F9E03" w14:textId="1D628732" w:rsidR="00A92CB2" w:rsidRDefault="00A92CB2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7E94E9F" w14:textId="7C7A1235" w:rsidR="000D5037" w:rsidRDefault="000D5037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2198365" w14:textId="02718C25" w:rsidR="000D5037" w:rsidRDefault="000D5037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36E4A9C" w14:textId="77777777" w:rsidR="002B5E5A" w:rsidRDefault="002B5E5A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1F5B116" w14:textId="24DBCF45" w:rsidR="000D5037" w:rsidRDefault="000D5037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26E2EC64" w14:textId="77777777" w:rsidR="003D1DD8" w:rsidRDefault="003D1DD8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E808B2E" w14:textId="77777777" w:rsidR="001211DD" w:rsidRPr="00F23A80" w:rsidRDefault="001211DD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0EDAE705" w14:textId="0C1A59ED" w:rsidR="00D0246F" w:rsidRPr="00F23A80" w:rsidRDefault="00D0246F" w:rsidP="002400B8">
      <w:pPr>
        <w:pStyle w:val="NaslovI"/>
        <w:numPr>
          <w:ilvl w:val="0"/>
          <w:numId w:val="8"/>
        </w:numPr>
      </w:pPr>
      <w:bookmarkStart w:id="80" w:name="_Toc85096119"/>
      <w:bookmarkStart w:id="81" w:name="_Toc178685627"/>
      <w:r w:rsidRPr="00F23A80">
        <w:lastRenderedPageBreak/>
        <w:t>ORGANIZACIJA RADA</w:t>
      </w:r>
      <w:bookmarkEnd w:id="80"/>
      <w:bookmarkEnd w:id="81"/>
      <w:r w:rsidR="004D7986">
        <w:t xml:space="preserve"> </w:t>
      </w:r>
    </w:p>
    <w:p w14:paraId="1B2C8EAC" w14:textId="77777777" w:rsidR="00D0246F" w:rsidRPr="00F23A80" w:rsidRDefault="00D0246F" w:rsidP="00D0246F">
      <w:pPr>
        <w:rPr>
          <w:rFonts w:cstheme="minorHAnsi"/>
        </w:rPr>
      </w:pPr>
    </w:p>
    <w:p w14:paraId="61480F3A" w14:textId="160C6E62" w:rsidR="00D0246F" w:rsidRDefault="00D0246F" w:rsidP="002400B8">
      <w:pPr>
        <w:pStyle w:val="NaslovI"/>
        <w:numPr>
          <w:ilvl w:val="1"/>
          <w:numId w:val="8"/>
        </w:numPr>
      </w:pPr>
      <w:bookmarkStart w:id="82" w:name="_Toc85096120"/>
      <w:bookmarkStart w:id="83" w:name="_Toc178685628"/>
      <w:r w:rsidRPr="00F23A80">
        <w:t>Poda</w:t>
      </w:r>
      <w:r w:rsidR="0061396F">
        <w:t>t</w:t>
      </w:r>
      <w:r w:rsidRPr="00F23A80">
        <w:t>ci o broju učenika i razrednih odjela, matična škola</w:t>
      </w:r>
      <w:bookmarkEnd w:id="82"/>
      <w:bookmarkEnd w:id="83"/>
    </w:p>
    <w:p w14:paraId="2AB74581" w14:textId="77777777" w:rsidR="005E70B2" w:rsidRDefault="005E70B2" w:rsidP="005E70B2"/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850"/>
        <w:gridCol w:w="851"/>
        <w:gridCol w:w="992"/>
        <w:gridCol w:w="709"/>
        <w:gridCol w:w="992"/>
        <w:gridCol w:w="992"/>
        <w:gridCol w:w="992"/>
        <w:gridCol w:w="992"/>
        <w:gridCol w:w="1135"/>
      </w:tblGrid>
      <w:tr w:rsidR="005E70B2" w:rsidRPr="00CD3C05" w14:paraId="728A49AD" w14:textId="77777777" w:rsidTr="00FD0E7B">
        <w:trPr>
          <w:trHeight w:val="347"/>
        </w:trPr>
        <w:tc>
          <w:tcPr>
            <w:tcW w:w="844" w:type="dxa"/>
            <w:vMerge w:val="restart"/>
            <w:shd w:val="clear" w:color="FF0000" w:fill="auto"/>
            <w:noWrap/>
            <w:vAlign w:val="center"/>
          </w:tcPr>
          <w:p w14:paraId="53F225A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0B9A5B12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3BA4834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314C138E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E96F83D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 w14:paraId="10BE2B35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ponavljača</w:t>
            </w:r>
          </w:p>
        </w:tc>
        <w:tc>
          <w:tcPr>
            <w:tcW w:w="1984" w:type="dxa"/>
            <w:gridSpan w:val="2"/>
          </w:tcPr>
          <w:p w14:paraId="6A8C4B12" w14:textId="77777777" w:rsidR="005E70B2" w:rsidRPr="00CD3C05" w:rsidRDefault="005E70B2" w:rsidP="00FD0E7B">
            <w:pPr>
              <w:spacing w:after="0" w:line="264" w:lineRule="auto"/>
              <w:ind w:right="-4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</w:t>
            </w:r>
          </w:p>
        </w:tc>
        <w:tc>
          <w:tcPr>
            <w:tcW w:w="992" w:type="dxa"/>
            <w:vMerge w:val="restart"/>
            <w:vAlign w:val="center"/>
          </w:tcPr>
          <w:p w14:paraId="2328E1EF" w14:textId="77777777" w:rsidR="005E70B2" w:rsidRPr="00CD3C05" w:rsidRDefault="005E70B2" w:rsidP="00FD0E7B">
            <w:pPr>
              <w:spacing w:after="0" w:line="264" w:lineRule="auto"/>
              <w:ind w:right="-4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135" w:type="dxa"/>
            <w:vMerge w:val="restart"/>
            <w:shd w:val="clear" w:color="FF0000" w:fill="auto"/>
            <w:vAlign w:val="center"/>
          </w:tcPr>
          <w:p w14:paraId="727052F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Ime i prezime</w:t>
            </w:r>
          </w:p>
          <w:p w14:paraId="5A2C5A1F" w14:textId="77777777" w:rsidR="005E70B2" w:rsidRPr="00CD3C05" w:rsidRDefault="005E70B2" w:rsidP="00FD0E7B">
            <w:pPr>
              <w:spacing w:after="0" w:line="264" w:lineRule="auto"/>
              <w:ind w:right="-4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razrednika</w:t>
            </w:r>
          </w:p>
        </w:tc>
      </w:tr>
      <w:tr w:rsidR="005E70B2" w:rsidRPr="00CD3C05" w14:paraId="479EA2E4" w14:textId="77777777" w:rsidTr="00FD0E7B">
        <w:trPr>
          <w:trHeight w:val="523"/>
        </w:trPr>
        <w:tc>
          <w:tcPr>
            <w:tcW w:w="844" w:type="dxa"/>
            <w:vMerge/>
            <w:shd w:val="clear" w:color="FF0000" w:fill="auto"/>
            <w:noWrap/>
            <w:vAlign w:val="center"/>
          </w:tcPr>
          <w:p w14:paraId="3E3959B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3932F89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737703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37C89FB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6A4DBDF" w14:textId="77777777" w:rsidR="005E70B2" w:rsidRPr="00CD3C05" w:rsidRDefault="005E70B2" w:rsidP="00FD0E7B">
            <w:pPr>
              <w:spacing w:after="0" w:line="264" w:lineRule="auto"/>
              <w:ind w:right="-2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1D93B50F" w14:textId="77777777" w:rsidR="005E70B2" w:rsidRPr="00CD3C05" w:rsidRDefault="005E70B2" w:rsidP="00FD0E7B">
            <w:pPr>
              <w:spacing w:after="0" w:line="264" w:lineRule="auto"/>
              <w:ind w:right="-2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4695B90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E7D3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Prilagodba sadržaja</w:t>
            </w:r>
          </w:p>
        </w:tc>
        <w:tc>
          <w:tcPr>
            <w:tcW w:w="992" w:type="dxa"/>
            <w:vAlign w:val="center"/>
          </w:tcPr>
          <w:p w14:paraId="70BBEB8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Individ. postupci</w:t>
            </w:r>
          </w:p>
        </w:tc>
        <w:tc>
          <w:tcPr>
            <w:tcW w:w="992" w:type="dxa"/>
            <w:vMerge/>
          </w:tcPr>
          <w:p w14:paraId="7447351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ACCA33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1F493855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2BDBCEEF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1.a</w:t>
            </w:r>
          </w:p>
        </w:tc>
        <w:tc>
          <w:tcPr>
            <w:tcW w:w="850" w:type="dxa"/>
            <w:noWrap/>
            <w:vAlign w:val="center"/>
          </w:tcPr>
          <w:p w14:paraId="2A9E72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14:paraId="1BACC31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4DC5625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85B39D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4EC5CAF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508168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545C9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970946D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  <w:p w14:paraId="5EFADA6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899CC8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Tanja Hećimović</w:t>
            </w:r>
          </w:p>
        </w:tc>
      </w:tr>
      <w:tr w:rsidR="005E70B2" w:rsidRPr="00CD3C05" w14:paraId="07AECF70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5702D91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1.b</w:t>
            </w:r>
          </w:p>
        </w:tc>
        <w:tc>
          <w:tcPr>
            <w:tcW w:w="850" w:type="dxa"/>
            <w:noWrap/>
            <w:vAlign w:val="center"/>
          </w:tcPr>
          <w:p w14:paraId="234E1FE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noWrap/>
            <w:vAlign w:val="center"/>
          </w:tcPr>
          <w:p w14:paraId="072A48F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7C3D1A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4F3219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50008D8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4042AB5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8B3278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FF5A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3E51FDD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Vlatka</w:t>
            </w:r>
          </w:p>
          <w:p w14:paraId="6A84E76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Galac</w:t>
            </w:r>
          </w:p>
        </w:tc>
      </w:tr>
      <w:tr w:rsidR="005E70B2" w:rsidRPr="00CD3C05" w14:paraId="5F2D84B6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5858ADD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1.c</w:t>
            </w:r>
          </w:p>
        </w:tc>
        <w:tc>
          <w:tcPr>
            <w:tcW w:w="850" w:type="dxa"/>
            <w:noWrap/>
            <w:vAlign w:val="center"/>
          </w:tcPr>
          <w:p w14:paraId="5D10F24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14:paraId="6E2AA4D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7501D3C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226117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697A026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08BA743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409638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3C346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4BB3C8C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Šejla</w:t>
            </w:r>
          </w:p>
          <w:p w14:paraId="4B2B822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Kolatahi</w:t>
            </w:r>
          </w:p>
        </w:tc>
      </w:tr>
      <w:tr w:rsidR="005E70B2" w:rsidRPr="00CD3C05" w14:paraId="6DED8BCF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04912D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1.d</w:t>
            </w:r>
          </w:p>
        </w:tc>
        <w:tc>
          <w:tcPr>
            <w:tcW w:w="850" w:type="dxa"/>
            <w:noWrap/>
            <w:vAlign w:val="center"/>
          </w:tcPr>
          <w:p w14:paraId="3E64519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14:paraId="299BE4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5CAB34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EFEF81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067FBF6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DDFA03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7128C9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DA752D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721FCD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Dragana Sokolić</w:t>
            </w:r>
          </w:p>
        </w:tc>
      </w:tr>
      <w:tr w:rsidR="005E70B2" w:rsidRPr="00CD3C05" w14:paraId="66A1042F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4D197DF5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6602004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75D1DA0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0EA5C21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 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812CE5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57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548269A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A1BC5D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680CBD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</w:tcPr>
          <w:p w14:paraId="161842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3BCA9AC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01D635AE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4A2A5FE2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2.a</w:t>
            </w:r>
          </w:p>
        </w:tc>
        <w:tc>
          <w:tcPr>
            <w:tcW w:w="850" w:type="dxa"/>
            <w:noWrap/>
            <w:vAlign w:val="center"/>
          </w:tcPr>
          <w:p w14:paraId="56AD2E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14:paraId="4CE3966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520EEB0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15B490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460E6BF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324FA57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48B807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6CB9AC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2BFDF7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Kata</w:t>
            </w:r>
          </w:p>
          <w:p w14:paraId="48FF366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Milković</w:t>
            </w:r>
          </w:p>
        </w:tc>
      </w:tr>
      <w:tr w:rsidR="005E70B2" w:rsidRPr="00CD3C05" w14:paraId="0D6A47BC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11D6132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2.b</w:t>
            </w:r>
          </w:p>
        </w:tc>
        <w:tc>
          <w:tcPr>
            <w:tcW w:w="850" w:type="dxa"/>
            <w:noWrap/>
            <w:vAlign w:val="center"/>
          </w:tcPr>
          <w:p w14:paraId="5CA988D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 w14:paraId="6EF2E65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777B49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4FBA19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31687D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10B4C63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2251E4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50630C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398B011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Jasminka</w:t>
            </w:r>
          </w:p>
          <w:p w14:paraId="24B6A1C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Ćaćić</w:t>
            </w:r>
          </w:p>
        </w:tc>
      </w:tr>
      <w:tr w:rsidR="005E70B2" w:rsidRPr="00CD3C05" w14:paraId="5B5569D1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414EC05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2.c</w:t>
            </w:r>
          </w:p>
        </w:tc>
        <w:tc>
          <w:tcPr>
            <w:tcW w:w="850" w:type="dxa"/>
            <w:noWrap/>
            <w:vAlign w:val="center"/>
          </w:tcPr>
          <w:p w14:paraId="05361A5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079DF0D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512D7BD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vAlign w:val="center"/>
          </w:tcPr>
          <w:p w14:paraId="58F5AE9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noWrap/>
            <w:vAlign w:val="center"/>
          </w:tcPr>
          <w:p w14:paraId="6438BB5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6F78C21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B9D38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1F3C0B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1F3550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Ana       Ivanetić</w:t>
            </w:r>
          </w:p>
        </w:tc>
      </w:tr>
      <w:tr w:rsidR="005E70B2" w:rsidRPr="00CD3C05" w14:paraId="014F6F28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6C94F5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2.d</w:t>
            </w:r>
          </w:p>
        </w:tc>
        <w:tc>
          <w:tcPr>
            <w:tcW w:w="850" w:type="dxa"/>
            <w:noWrap/>
            <w:vAlign w:val="center"/>
          </w:tcPr>
          <w:p w14:paraId="23F5A35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2187CEE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7219DB7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14:paraId="650488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992" w:type="dxa"/>
            <w:noWrap/>
            <w:vAlign w:val="center"/>
          </w:tcPr>
          <w:p w14:paraId="79F9038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61089FB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2E320B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E6BF1E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0E2B7BA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Ankica</w:t>
            </w:r>
          </w:p>
          <w:p w14:paraId="353304E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Valentić</w:t>
            </w:r>
          </w:p>
        </w:tc>
      </w:tr>
      <w:tr w:rsidR="005E70B2" w:rsidRPr="00CD3C05" w14:paraId="7DFE59E4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5F67FA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2.e</w:t>
            </w:r>
          </w:p>
        </w:tc>
        <w:tc>
          <w:tcPr>
            <w:tcW w:w="850" w:type="dxa"/>
            <w:noWrap/>
            <w:vAlign w:val="center"/>
          </w:tcPr>
          <w:p w14:paraId="32F7020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491570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568F93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D2057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noWrap/>
            <w:vAlign w:val="center"/>
          </w:tcPr>
          <w:p w14:paraId="3CC85C5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D8BC6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50EC5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9872F8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22362B4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Vesna</w:t>
            </w:r>
          </w:p>
          <w:p w14:paraId="1327EEB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Miškulin</w:t>
            </w:r>
          </w:p>
        </w:tc>
      </w:tr>
      <w:tr w:rsidR="005E70B2" w:rsidRPr="00CD3C05" w14:paraId="594DB777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21CB777E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15B3D3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2EC1B37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580FAE8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51 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CA7755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6F4E687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E09BA6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640C4E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</w:tcPr>
          <w:p w14:paraId="3DCFAB3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62E72A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7899D00C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1584299F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3.a</w:t>
            </w:r>
          </w:p>
        </w:tc>
        <w:tc>
          <w:tcPr>
            <w:tcW w:w="850" w:type="dxa"/>
            <w:noWrap/>
            <w:vAlign w:val="center"/>
          </w:tcPr>
          <w:p w14:paraId="0A3D86F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757063A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3AC3CB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1A2D95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noWrap/>
            <w:vAlign w:val="center"/>
          </w:tcPr>
          <w:p w14:paraId="4F784E0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5556F6B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4442BA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64B05E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472E21C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Nikolina</w:t>
            </w:r>
          </w:p>
          <w:p w14:paraId="4FD34F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Grbac</w:t>
            </w:r>
          </w:p>
        </w:tc>
      </w:tr>
      <w:tr w:rsidR="005E70B2" w:rsidRPr="00CD3C05" w14:paraId="4A1DD0DB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3FCF4DF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3.b</w:t>
            </w:r>
          </w:p>
        </w:tc>
        <w:tc>
          <w:tcPr>
            <w:tcW w:w="850" w:type="dxa"/>
            <w:noWrap/>
            <w:vAlign w:val="center"/>
          </w:tcPr>
          <w:p w14:paraId="0EEE4B3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66C7E14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D1972E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vAlign w:val="center"/>
          </w:tcPr>
          <w:p w14:paraId="7458C34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992" w:type="dxa"/>
            <w:noWrap/>
            <w:vAlign w:val="center"/>
          </w:tcPr>
          <w:p w14:paraId="0C496F9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7849B44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955D1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320DA7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1E69563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Ana Brbot Balenović</w:t>
            </w:r>
          </w:p>
        </w:tc>
      </w:tr>
      <w:tr w:rsidR="005E70B2" w:rsidRPr="00CD3C05" w14:paraId="417D9C57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4E22D9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3.c</w:t>
            </w:r>
          </w:p>
        </w:tc>
        <w:tc>
          <w:tcPr>
            <w:tcW w:w="850" w:type="dxa"/>
            <w:noWrap/>
            <w:vAlign w:val="center"/>
          </w:tcPr>
          <w:p w14:paraId="23FCA18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2DCD623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B3E2F0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vAlign w:val="center"/>
          </w:tcPr>
          <w:p w14:paraId="5B9EDED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992" w:type="dxa"/>
            <w:noWrap/>
            <w:vAlign w:val="center"/>
          </w:tcPr>
          <w:p w14:paraId="78D8640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2083478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75BC2C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64D64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2226B1B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Ljubica Ilievska Radošević</w:t>
            </w:r>
          </w:p>
        </w:tc>
      </w:tr>
      <w:tr w:rsidR="005E70B2" w:rsidRPr="00CD3C05" w14:paraId="435FF754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AE3990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3.d</w:t>
            </w:r>
          </w:p>
        </w:tc>
        <w:tc>
          <w:tcPr>
            <w:tcW w:w="850" w:type="dxa"/>
            <w:noWrap/>
            <w:vAlign w:val="center"/>
          </w:tcPr>
          <w:p w14:paraId="5872C98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46AA496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DCE32C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vAlign w:val="center"/>
          </w:tcPr>
          <w:p w14:paraId="3A7EF80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12 </w:t>
            </w:r>
          </w:p>
        </w:tc>
        <w:tc>
          <w:tcPr>
            <w:tcW w:w="992" w:type="dxa"/>
            <w:noWrap/>
            <w:vAlign w:val="center"/>
          </w:tcPr>
          <w:p w14:paraId="33FCED9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0932BE2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AB595E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45113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2BB34C4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Lidija</w:t>
            </w:r>
          </w:p>
          <w:p w14:paraId="1881B74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Štimac</w:t>
            </w:r>
          </w:p>
        </w:tc>
      </w:tr>
      <w:tr w:rsidR="005E70B2" w:rsidRPr="00CD3C05" w14:paraId="17ED5D45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53A02CA1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42DCF18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312ACE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523F7FD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9179E4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4A1F5DA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058F6C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FFF4C9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602913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22D31C3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01A095EE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81FCEE6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4.a</w:t>
            </w:r>
          </w:p>
        </w:tc>
        <w:tc>
          <w:tcPr>
            <w:tcW w:w="850" w:type="dxa"/>
            <w:noWrap/>
            <w:vAlign w:val="center"/>
          </w:tcPr>
          <w:p w14:paraId="4751153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noWrap/>
            <w:vAlign w:val="center"/>
          </w:tcPr>
          <w:p w14:paraId="0CA69EC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6F2688B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vAlign w:val="center"/>
          </w:tcPr>
          <w:p w14:paraId="3458C74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4CE2AC9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2F02F71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FCEF57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1ABBF9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14E1797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Ivanka</w:t>
            </w:r>
          </w:p>
          <w:p w14:paraId="28FCB46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Živković</w:t>
            </w:r>
          </w:p>
        </w:tc>
      </w:tr>
      <w:tr w:rsidR="005E70B2" w:rsidRPr="00CD3C05" w14:paraId="348BDB13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8A470C7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4.b</w:t>
            </w:r>
          </w:p>
        </w:tc>
        <w:tc>
          <w:tcPr>
            <w:tcW w:w="850" w:type="dxa"/>
            <w:noWrap/>
            <w:vAlign w:val="center"/>
          </w:tcPr>
          <w:p w14:paraId="2787474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 </w:t>
            </w:r>
          </w:p>
        </w:tc>
        <w:tc>
          <w:tcPr>
            <w:tcW w:w="851" w:type="dxa"/>
            <w:noWrap/>
            <w:vAlign w:val="center"/>
          </w:tcPr>
          <w:p w14:paraId="0BC7457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76C13C1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6E2BFE1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28C06B0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78D723A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7F2F9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513B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795BC5A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Josipa Svetić</w:t>
            </w:r>
          </w:p>
          <w:p w14:paraId="50BB17C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Pavelić</w:t>
            </w:r>
          </w:p>
        </w:tc>
      </w:tr>
      <w:tr w:rsidR="005E70B2" w:rsidRPr="00CD3C05" w14:paraId="6C5C4275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4604110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4.c</w:t>
            </w:r>
          </w:p>
        </w:tc>
        <w:tc>
          <w:tcPr>
            <w:tcW w:w="850" w:type="dxa"/>
            <w:noWrap/>
            <w:vAlign w:val="center"/>
          </w:tcPr>
          <w:p w14:paraId="2BAD08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2839B81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495902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6BC446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noWrap/>
            <w:vAlign w:val="center"/>
          </w:tcPr>
          <w:p w14:paraId="2F984FF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013FE9E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FE225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F77ECA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26BF670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Ana</w:t>
            </w:r>
          </w:p>
          <w:p w14:paraId="17DF4B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Nikšić</w:t>
            </w:r>
          </w:p>
        </w:tc>
      </w:tr>
      <w:tr w:rsidR="005E70B2" w:rsidRPr="00CD3C05" w14:paraId="2C0A146A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2A6E861E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4.d</w:t>
            </w:r>
          </w:p>
        </w:tc>
        <w:tc>
          <w:tcPr>
            <w:tcW w:w="850" w:type="dxa"/>
            <w:noWrap/>
            <w:vAlign w:val="center"/>
          </w:tcPr>
          <w:p w14:paraId="6D1BF5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14:paraId="64ABEFD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331C115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vAlign w:val="center"/>
          </w:tcPr>
          <w:p w14:paraId="56D256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5E58DDA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23C07B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00CC3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DA7914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07C4FB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Katarina Brkljačić</w:t>
            </w:r>
          </w:p>
        </w:tc>
      </w:tr>
      <w:tr w:rsidR="005E70B2" w:rsidRPr="00CD3C05" w14:paraId="05DCF418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19BDFB8E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4.e</w:t>
            </w:r>
          </w:p>
        </w:tc>
        <w:tc>
          <w:tcPr>
            <w:tcW w:w="850" w:type="dxa"/>
            <w:noWrap/>
            <w:vAlign w:val="center"/>
          </w:tcPr>
          <w:p w14:paraId="2868304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14:paraId="40110EC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696FB85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7E008EB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noWrap/>
            <w:vAlign w:val="center"/>
          </w:tcPr>
          <w:p w14:paraId="7670E96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4B6573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23C307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A1B54FE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598440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D75A8E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Sanja Puškarić Delač</w:t>
            </w:r>
          </w:p>
        </w:tc>
      </w:tr>
      <w:tr w:rsidR="005E70B2" w:rsidRPr="00CD3C05" w14:paraId="64977913" w14:textId="77777777" w:rsidTr="00FD0E7B">
        <w:trPr>
          <w:trHeight w:val="347"/>
        </w:trPr>
        <w:tc>
          <w:tcPr>
            <w:tcW w:w="844" w:type="dxa"/>
            <w:shd w:val="clear" w:color="auto" w:fill="BFBFBF"/>
            <w:noWrap/>
            <w:vAlign w:val="center"/>
          </w:tcPr>
          <w:p w14:paraId="088CF837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31B1200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608E506E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4EB08246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4828A00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7EF50248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8656DA8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62C9649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778E103C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2011C3F6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72E715B1" w14:textId="77777777" w:rsidTr="00FD0E7B">
        <w:trPr>
          <w:trHeight w:val="284"/>
        </w:trPr>
        <w:tc>
          <w:tcPr>
            <w:tcW w:w="844" w:type="dxa"/>
            <w:shd w:val="clear" w:color="auto" w:fill="BFBFBF"/>
            <w:noWrap/>
            <w:vAlign w:val="center"/>
          </w:tcPr>
          <w:p w14:paraId="220CBD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  <w:p w14:paraId="5DCAB05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 - 4.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43DB117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36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46397CE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2679D47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69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AD84FD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477CB67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66FC8C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975FE7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</w:tcPr>
          <w:p w14:paraId="1EB0E1D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02D4EC8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  <w:p w14:paraId="3D83588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69EBA296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26382D6D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5.a</w:t>
            </w:r>
          </w:p>
        </w:tc>
        <w:tc>
          <w:tcPr>
            <w:tcW w:w="850" w:type="dxa"/>
            <w:noWrap/>
            <w:vAlign w:val="center"/>
          </w:tcPr>
          <w:p w14:paraId="5433677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14:paraId="53153B4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708F5CE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6EC8C9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7BD997C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65A085D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3C175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59782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963EF9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Antonija Kreković</w:t>
            </w:r>
          </w:p>
        </w:tc>
      </w:tr>
      <w:tr w:rsidR="005E70B2" w:rsidRPr="00CD3C05" w14:paraId="02C9286B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FC944D0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5.b</w:t>
            </w:r>
          </w:p>
        </w:tc>
        <w:tc>
          <w:tcPr>
            <w:tcW w:w="850" w:type="dxa"/>
            <w:noWrap/>
            <w:vAlign w:val="center"/>
          </w:tcPr>
          <w:p w14:paraId="37619DC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14:paraId="36EDC5D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5ACA881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26D3B7C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233EADA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3697CC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9BDA4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E12EB3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06D70A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Tomislav Vukelić</w:t>
            </w:r>
          </w:p>
        </w:tc>
      </w:tr>
      <w:tr w:rsidR="005E70B2" w:rsidRPr="00CD3C05" w14:paraId="4B73A34B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A2039B4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5.c</w:t>
            </w:r>
          </w:p>
        </w:tc>
        <w:tc>
          <w:tcPr>
            <w:tcW w:w="850" w:type="dxa"/>
            <w:noWrap/>
            <w:vAlign w:val="center"/>
          </w:tcPr>
          <w:p w14:paraId="4152AE5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1BF8465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1EAFF4B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F4BDA4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7C01F92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72BF8CA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83D3E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16470A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554176B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Anita      Borovac</w:t>
            </w:r>
          </w:p>
        </w:tc>
      </w:tr>
      <w:tr w:rsidR="005E70B2" w:rsidRPr="00CD3C05" w14:paraId="0195EFDA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2E4C4E29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5.d</w:t>
            </w:r>
          </w:p>
        </w:tc>
        <w:tc>
          <w:tcPr>
            <w:tcW w:w="850" w:type="dxa"/>
            <w:noWrap/>
            <w:vAlign w:val="center"/>
          </w:tcPr>
          <w:p w14:paraId="405F538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2414840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421A423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46BC00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4B2AA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453B488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E5B0C2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5ED56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0D0B51E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Darko</w:t>
            </w:r>
          </w:p>
          <w:p w14:paraId="06518CD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Vukić</w:t>
            </w:r>
          </w:p>
        </w:tc>
      </w:tr>
      <w:tr w:rsidR="005E70B2" w:rsidRPr="00CD3C05" w14:paraId="6BB01CD7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701F317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77B8C58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067F56D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5E342F6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30A86F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15E771D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B0717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2FA79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</w:tcPr>
          <w:p w14:paraId="613E0B2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243DA35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413228D2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5E4F54F2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6.a</w:t>
            </w:r>
          </w:p>
        </w:tc>
        <w:tc>
          <w:tcPr>
            <w:tcW w:w="850" w:type="dxa"/>
            <w:noWrap/>
            <w:vAlign w:val="center"/>
          </w:tcPr>
          <w:p w14:paraId="247AB70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12CC96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4DA583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14:paraId="61AD25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4A95F1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4DAA1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F83CFF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CDD77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79D0254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Rose Madeleine Pogorilić</w:t>
            </w:r>
          </w:p>
        </w:tc>
      </w:tr>
      <w:tr w:rsidR="005E70B2" w:rsidRPr="00CD3C05" w14:paraId="10CDCABD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3C54E405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6.b</w:t>
            </w:r>
          </w:p>
        </w:tc>
        <w:tc>
          <w:tcPr>
            <w:tcW w:w="850" w:type="dxa"/>
            <w:noWrap/>
            <w:vAlign w:val="center"/>
          </w:tcPr>
          <w:p w14:paraId="1FBC64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196BC7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56CBA10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14:paraId="5CECB75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992" w:type="dxa"/>
            <w:noWrap/>
            <w:vAlign w:val="center"/>
          </w:tcPr>
          <w:p w14:paraId="0042A13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172F39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CB6AF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BD356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55B80CB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Marinela      Božić</w:t>
            </w:r>
          </w:p>
        </w:tc>
      </w:tr>
      <w:tr w:rsidR="005E70B2" w:rsidRPr="00CD3C05" w14:paraId="556DDE1F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41E775D9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6.c</w:t>
            </w:r>
          </w:p>
        </w:tc>
        <w:tc>
          <w:tcPr>
            <w:tcW w:w="850" w:type="dxa"/>
            <w:noWrap/>
            <w:vAlign w:val="center"/>
          </w:tcPr>
          <w:p w14:paraId="67A0E0B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14:paraId="21D9D95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3D73F16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24005C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3CF4E54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A0CFFE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C3223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C040F6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42D120E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Antonija</w:t>
            </w:r>
          </w:p>
          <w:p w14:paraId="6BE89A2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Rosandić</w:t>
            </w:r>
          </w:p>
        </w:tc>
      </w:tr>
      <w:tr w:rsidR="005E70B2" w:rsidRPr="00CD3C05" w14:paraId="627D6C27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72EF2818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6.d</w:t>
            </w:r>
          </w:p>
        </w:tc>
        <w:tc>
          <w:tcPr>
            <w:tcW w:w="850" w:type="dxa"/>
            <w:noWrap/>
            <w:vAlign w:val="center"/>
          </w:tcPr>
          <w:p w14:paraId="5BE222F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0D636C1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3A358CF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14:paraId="336D89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11 </w:t>
            </w:r>
          </w:p>
        </w:tc>
        <w:tc>
          <w:tcPr>
            <w:tcW w:w="992" w:type="dxa"/>
            <w:noWrap/>
            <w:vAlign w:val="center"/>
          </w:tcPr>
          <w:p w14:paraId="0C3F7AB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7A547CB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640C9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E7672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105EEF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Debora</w:t>
            </w:r>
          </w:p>
          <w:p w14:paraId="4BADB81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Lukac</w:t>
            </w:r>
          </w:p>
        </w:tc>
      </w:tr>
      <w:tr w:rsidR="005E70B2" w:rsidRPr="00CD3C05" w14:paraId="6B44937E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0AB0DC8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6.e</w:t>
            </w:r>
          </w:p>
        </w:tc>
        <w:tc>
          <w:tcPr>
            <w:tcW w:w="850" w:type="dxa"/>
            <w:noWrap/>
            <w:vAlign w:val="center"/>
          </w:tcPr>
          <w:p w14:paraId="3D3C5D9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4FDE481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1D80531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5EFFECF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1B33DE7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2FEA16F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27F706C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</w:tcPr>
          <w:p w14:paraId="2E08BAA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1FED3C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Mirela Miočević</w:t>
            </w:r>
          </w:p>
        </w:tc>
      </w:tr>
      <w:tr w:rsidR="005E70B2" w:rsidRPr="00CD3C05" w14:paraId="1E32B1DA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40DB453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36FBB70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71A99C7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12E5B83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1D9B8A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688CC25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B096DB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3C39A1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BFBFBF"/>
          </w:tcPr>
          <w:p w14:paraId="71FC3C0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74989FA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6B2DB520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19DDB15E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7.a</w:t>
            </w:r>
          </w:p>
        </w:tc>
        <w:tc>
          <w:tcPr>
            <w:tcW w:w="850" w:type="dxa"/>
            <w:noWrap/>
            <w:vAlign w:val="center"/>
          </w:tcPr>
          <w:p w14:paraId="68EA2D5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noWrap/>
            <w:vAlign w:val="center"/>
          </w:tcPr>
          <w:p w14:paraId="7AD9C29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0F0BC56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vAlign w:val="center"/>
          </w:tcPr>
          <w:p w14:paraId="519F9A2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noWrap/>
            <w:vAlign w:val="center"/>
          </w:tcPr>
          <w:p w14:paraId="72EA102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187997C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BC0ACC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9AFF41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E3465A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Andrea       Popović</w:t>
            </w:r>
          </w:p>
        </w:tc>
      </w:tr>
      <w:tr w:rsidR="005E70B2" w:rsidRPr="00CD3C05" w14:paraId="1DBA7CA6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538A82A3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7.b</w:t>
            </w:r>
          </w:p>
        </w:tc>
        <w:tc>
          <w:tcPr>
            <w:tcW w:w="850" w:type="dxa"/>
            <w:noWrap/>
            <w:vAlign w:val="center"/>
          </w:tcPr>
          <w:p w14:paraId="03C2845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585C421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665F6A0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14:paraId="757479C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992" w:type="dxa"/>
            <w:noWrap/>
            <w:vAlign w:val="center"/>
          </w:tcPr>
          <w:p w14:paraId="1071515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64B36E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E86E9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8B0381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2B638D9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Franje</w:t>
            </w:r>
          </w:p>
          <w:p w14:paraId="253C84A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Puškarić</w:t>
            </w:r>
          </w:p>
        </w:tc>
      </w:tr>
      <w:tr w:rsidR="005E70B2" w:rsidRPr="00CD3C05" w14:paraId="175303AA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164CAEB2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7.c</w:t>
            </w:r>
          </w:p>
        </w:tc>
        <w:tc>
          <w:tcPr>
            <w:tcW w:w="850" w:type="dxa"/>
            <w:noWrap/>
            <w:vAlign w:val="center"/>
          </w:tcPr>
          <w:p w14:paraId="16D6939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40E8F9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44AAF2D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14:paraId="6D33A36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7110C38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14:paraId="2B2A81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8BA4C7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13ECB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1D6DC60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Ana          Mesić</w:t>
            </w:r>
          </w:p>
        </w:tc>
      </w:tr>
      <w:tr w:rsidR="005E70B2" w:rsidRPr="00CD3C05" w14:paraId="4A32AF35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66C053AB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7.d</w:t>
            </w:r>
          </w:p>
        </w:tc>
        <w:tc>
          <w:tcPr>
            <w:tcW w:w="850" w:type="dxa"/>
            <w:noWrap/>
            <w:vAlign w:val="center"/>
          </w:tcPr>
          <w:p w14:paraId="7B56A8D3" w14:textId="4F74EA43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4697A17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4219FA9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9B05590" w14:textId="49B182C0" w:rsidR="005E70B2" w:rsidRPr="00CD3C05" w:rsidRDefault="00666F05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7CCF712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3D35623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40527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4D4C52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419D4A2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Đurđica       Luketić</w:t>
            </w:r>
          </w:p>
        </w:tc>
      </w:tr>
      <w:tr w:rsidR="005E70B2" w:rsidRPr="00CD3C05" w14:paraId="341762D0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1578537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442662C1" w14:textId="0E71A4D1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7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0FA7693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247D55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73D51E4" w14:textId="1A9C07CF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067B948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DFD22A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327624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18F2BA3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32DF1AE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6B965980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0369212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8.a</w:t>
            </w:r>
          </w:p>
        </w:tc>
        <w:tc>
          <w:tcPr>
            <w:tcW w:w="850" w:type="dxa"/>
            <w:noWrap/>
            <w:vAlign w:val="center"/>
          </w:tcPr>
          <w:p w14:paraId="488E5B1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 </w:t>
            </w:r>
          </w:p>
        </w:tc>
        <w:tc>
          <w:tcPr>
            <w:tcW w:w="851" w:type="dxa"/>
            <w:noWrap/>
            <w:vAlign w:val="center"/>
          </w:tcPr>
          <w:p w14:paraId="184A1F3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6E9C1AE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vAlign w:val="center"/>
          </w:tcPr>
          <w:p w14:paraId="75C10A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09B4111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5C00B4B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2209E2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8600C5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14:paraId="77C56A9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Anna Marie Devčić</w:t>
            </w:r>
          </w:p>
        </w:tc>
      </w:tr>
      <w:tr w:rsidR="005E70B2" w:rsidRPr="00CD3C05" w14:paraId="2AD49EF2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1F46416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8.b</w:t>
            </w:r>
          </w:p>
        </w:tc>
        <w:tc>
          <w:tcPr>
            <w:tcW w:w="850" w:type="dxa"/>
            <w:noWrap/>
            <w:vAlign w:val="center"/>
          </w:tcPr>
          <w:p w14:paraId="17B058B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noWrap/>
            <w:vAlign w:val="center"/>
          </w:tcPr>
          <w:p w14:paraId="63482B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62AEB97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vAlign w:val="center"/>
          </w:tcPr>
          <w:p w14:paraId="640D036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noWrap/>
            <w:vAlign w:val="center"/>
          </w:tcPr>
          <w:p w14:paraId="62499BE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3CEFD4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7C380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21493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6A5DC82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Dragica   Uzelac</w:t>
            </w:r>
          </w:p>
        </w:tc>
      </w:tr>
      <w:tr w:rsidR="005E70B2" w:rsidRPr="00CD3C05" w14:paraId="439D54B9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39E2706C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8.c</w:t>
            </w:r>
          </w:p>
        </w:tc>
        <w:tc>
          <w:tcPr>
            <w:tcW w:w="850" w:type="dxa"/>
            <w:noWrap/>
            <w:vAlign w:val="center"/>
          </w:tcPr>
          <w:p w14:paraId="3EFFB62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851" w:type="dxa"/>
            <w:noWrap/>
            <w:vAlign w:val="center"/>
          </w:tcPr>
          <w:p w14:paraId="72FBC49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noWrap/>
            <w:vAlign w:val="center"/>
          </w:tcPr>
          <w:p w14:paraId="3FB2C20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vAlign w:val="center"/>
          </w:tcPr>
          <w:p w14:paraId="47CB79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63F5FC8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EE6E20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A79E57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1658FB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046B51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Karmela Bušljeta Butković</w:t>
            </w:r>
          </w:p>
        </w:tc>
      </w:tr>
      <w:tr w:rsidR="005E70B2" w:rsidRPr="00CD3C05" w14:paraId="39CAC90C" w14:textId="77777777" w:rsidTr="00FD0E7B">
        <w:trPr>
          <w:trHeight w:val="312"/>
        </w:trPr>
        <w:tc>
          <w:tcPr>
            <w:tcW w:w="844" w:type="dxa"/>
            <w:noWrap/>
            <w:vAlign w:val="center"/>
          </w:tcPr>
          <w:p w14:paraId="05C8073D" w14:textId="77777777" w:rsidR="005E70B2" w:rsidRPr="00CD3C05" w:rsidRDefault="005E70B2" w:rsidP="00FD0E7B">
            <w:pPr>
              <w:spacing w:after="0" w:line="264" w:lineRule="auto"/>
              <w:ind w:left="-9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8.d</w:t>
            </w:r>
          </w:p>
        </w:tc>
        <w:tc>
          <w:tcPr>
            <w:tcW w:w="850" w:type="dxa"/>
            <w:noWrap/>
            <w:vAlign w:val="center"/>
          </w:tcPr>
          <w:p w14:paraId="65CA745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 </w:t>
            </w:r>
          </w:p>
        </w:tc>
        <w:tc>
          <w:tcPr>
            <w:tcW w:w="851" w:type="dxa"/>
            <w:noWrap/>
            <w:vAlign w:val="center"/>
          </w:tcPr>
          <w:p w14:paraId="22DD3A5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noWrap/>
            <w:vAlign w:val="center"/>
          </w:tcPr>
          <w:p w14:paraId="1C14F40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vAlign w:val="center"/>
          </w:tcPr>
          <w:p w14:paraId="6AE370A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noWrap/>
            <w:vAlign w:val="center"/>
          </w:tcPr>
          <w:p w14:paraId="3264F5D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638A7E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8E1E7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34658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14:paraId="36277D6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Damir</w:t>
            </w:r>
          </w:p>
          <w:p w14:paraId="24039DD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Vujnović</w:t>
            </w:r>
          </w:p>
        </w:tc>
      </w:tr>
      <w:tr w:rsidR="005E70B2" w:rsidRPr="00CD3C05" w14:paraId="656D1E8D" w14:textId="77777777" w:rsidTr="00FD0E7B">
        <w:trPr>
          <w:trHeight w:val="312"/>
        </w:trPr>
        <w:tc>
          <w:tcPr>
            <w:tcW w:w="844" w:type="dxa"/>
            <w:shd w:val="clear" w:color="auto" w:fill="BFBFBF"/>
            <w:noWrap/>
            <w:vAlign w:val="center"/>
          </w:tcPr>
          <w:p w14:paraId="338FB4F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B1D446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1CD564B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418525F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49 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C0DF64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2EAEE1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FCC44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D03C59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BFBFBF"/>
          </w:tcPr>
          <w:p w14:paraId="24C0293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7AFA0A6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13DEE9D7" w14:textId="77777777" w:rsidTr="00FD0E7B">
        <w:trPr>
          <w:trHeight w:val="641"/>
        </w:trPr>
        <w:tc>
          <w:tcPr>
            <w:tcW w:w="844" w:type="dxa"/>
            <w:shd w:val="clear" w:color="auto" w:fill="BFBFBF"/>
            <w:noWrap/>
            <w:vAlign w:val="center"/>
          </w:tcPr>
          <w:p w14:paraId="2639F60B" w14:textId="77777777" w:rsidR="005E70B2" w:rsidRPr="00CD3C05" w:rsidRDefault="005E70B2" w:rsidP="00FD0E7B">
            <w:pPr>
              <w:spacing w:after="0" w:line="264" w:lineRule="auto"/>
              <w:ind w:left="-96" w:right="-18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  <w:p w14:paraId="18A0D047" w14:textId="77777777" w:rsidR="005E70B2" w:rsidRPr="00CD3C05" w:rsidRDefault="005E70B2" w:rsidP="00FD0E7B">
            <w:pPr>
              <w:spacing w:after="0" w:line="264" w:lineRule="auto"/>
              <w:ind w:left="-96" w:right="-18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 - 8.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6C62E3D2" w14:textId="4A12C6D5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35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28CAD9B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090E0C1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185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AF23E9E" w14:textId="5FB8AF0C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3A592E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48B644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3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28506C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BFBFBF"/>
          </w:tcPr>
          <w:p w14:paraId="6460C87E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6FF8745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135" w:type="dxa"/>
            <w:shd w:val="clear" w:color="auto" w:fill="BFBFBF"/>
          </w:tcPr>
          <w:p w14:paraId="299352D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6B48CDF4" w14:textId="77777777" w:rsidTr="00FD0E7B">
        <w:trPr>
          <w:trHeight w:val="284"/>
        </w:trPr>
        <w:tc>
          <w:tcPr>
            <w:tcW w:w="844" w:type="dxa"/>
            <w:shd w:val="clear" w:color="0000FF" w:fill="auto"/>
            <w:noWrap/>
            <w:vAlign w:val="center"/>
          </w:tcPr>
          <w:p w14:paraId="69BD92C0" w14:textId="77777777" w:rsidR="005E70B2" w:rsidRPr="00CD3C05" w:rsidRDefault="005E70B2" w:rsidP="00FD0E7B">
            <w:pPr>
              <w:spacing w:after="0" w:line="264" w:lineRule="auto"/>
              <w:ind w:left="-96" w:right="-18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UKUPNO</w:t>
            </w:r>
          </w:p>
          <w:p w14:paraId="28B3D20D" w14:textId="77777777" w:rsidR="005E70B2" w:rsidRPr="00CD3C05" w:rsidRDefault="005E70B2" w:rsidP="00FD0E7B">
            <w:pPr>
              <w:spacing w:after="0" w:line="264" w:lineRule="auto"/>
              <w:ind w:left="-96" w:right="-18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 – 8.</w:t>
            </w:r>
          </w:p>
        </w:tc>
        <w:tc>
          <w:tcPr>
            <w:tcW w:w="850" w:type="dxa"/>
            <w:shd w:val="clear" w:color="0000FF" w:fill="auto"/>
            <w:noWrap/>
            <w:vAlign w:val="center"/>
          </w:tcPr>
          <w:p w14:paraId="158E11B2" w14:textId="108D39BF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7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0000FF" w:fill="auto"/>
            <w:noWrap/>
            <w:vAlign w:val="center"/>
          </w:tcPr>
          <w:p w14:paraId="06498C6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992" w:type="dxa"/>
            <w:shd w:val="clear" w:color="0000FF" w:fill="auto"/>
            <w:noWrap/>
            <w:vAlign w:val="center"/>
          </w:tcPr>
          <w:p w14:paraId="4E9BB10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35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FF" w:fill="auto"/>
            <w:vAlign w:val="center"/>
          </w:tcPr>
          <w:p w14:paraId="45E3CF3C" w14:textId="66F41CB1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36</w:t>
            </w:r>
            <w:r w:rsidR="00666F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FF" w:fill="auto"/>
            <w:noWrap/>
            <w:vAlign w:val="center"/>
          </w:tcPr>
          <w:p w14:paraId="4F91FB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FF" w:fill="auto"/>
            <w:vAlign w:val="center"/>
          </w:tcPr>
          <w:p w14:paraId="2E619B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FF" w:fill="auto"/>
            <w:vAlign w:val="center"/>
          </w:tcPr>
          <w:p w14:paraId="7193724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</w:t>
            </w: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FF" w:fill="auto"/>
          </w:tcPr>
          <w:p w14:paraId="40938F3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1135" w:type="dxa"/>
            <w:shd w:val="clear" w:color="0000FF" w:fill="auto"/>
          </w:tcPr>
          <w:p w14:paraId="77EA1C3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35 razrednika</w:t>
            </w:r>
          </w:p>
        </w:tc>
      </w:tr>
    </w:tbl>
    <w:p w14:paraId="02548368" w14:textId="77777777" w:rsidR="005E70B2" w:rsidRPr="00CD3C05" w:rsidRDefault="005E70B2" w:rsidP="005E70B2">
      <w:pPr>
        <w:rPr>
          <w:rFonts w:ascii="Calibri" w:hAnsi="Calibri" w:cs="Calibri"/>
        </w:rPr>
      </w:pPr>
    </w:p>
    <w:p w14:paraId="7F41DE01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 xml:space="preserve">Odgojno-obrazovna skupina do 21. godine, matična škola </w:t>
      </w:r>
    </w:p>
    <w:tbl>
      <w:tblPr>
        <w:tblW w:w="95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2"/>
        <w:gridCol w:w="838"/>
        <w:gridCol w:w="836"/>
        <w:gridCol w:w="990"/>
        <w:gridCol w:w="1045"/>
        <w:gridCol w:w="1241"/>
        <w:gridCol w:w="1199"/>
        <w:gridCol w:w="1077"/>
        <w:gridCol w:w="1079"/>
      </w:tblGrid>
      <w:tr w:rsidR="005E70B2" w:rsidRPr="00CD3C05" w14:paraId="0FE01AF6" w14:textId="77777777" w:rsidTr="00FD0E7B">
        <w:trPr>
          <w:trHeight w:val="389"/>
        </w:trPr>
        <w:tc>
          <w:tcPr>
            <w:tcW w:w="1222" w:type="dxa"/>
            <w:vMerge w:val="restart"/>
            <w:shd w:val="clear" w:color="FF0000" w:fill="auto"/>
            <w:noWrap/>
            <w:vAlign w:val="center"/>
          </w:tcPr>
          <w:p w14:paraId="1CEED98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838" w:type="dxa"/>
            <w:vMerge w:val="restart"/>
            <w:noWrap/>
            <w:vAlign w:val="center"/>
          </w:tcPr>
          <w:p w14:paraId="121C090E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836" w:type="dxa"/>
            <w:vMerge w:val="restart"/>
            <w:noWrap/>
            <w:vAlign w:val="center"/>
          </w:tcPr>
          <w:p w14:paraId="58941E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90" w:type="dxa"/>
            <w:vMerge w:val="restart"/>
            <w:noWrap/>
            <w:vAlign w:val="center"/>
          </w:tcPr>
          <w:p w14:paraId="45751BD6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14:paraId="38B9B15E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noWrap/>
            <w:vAlign w:val="center"/>
          </w:tcPr>
          <w:p w14:paraId="46D627B5" w14:textId="77777777" w:rsidR="005E70B2" w:rsidRPr="00CD3C05" w:rsidRDefault="005E70B2" w:rsidP="00FD0E7B">
            <w:pPr>
              <w:spacing w:after="0" w:line="264" w:lineRule="auto"/>
              <w:ind w:left="-115" w:right="-4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 (Članak 9)</w:t>
            </w:r>
          </w:p>
        </w:tc>
        <w:tc>
          <w:tcPr>
            <w:tcW w:w="2276" w:type="dxa"/>
            <w:gridSpan w:val="2"/>
            <w:noWrap/>
            <w:vAlign w:val="center"/>
          </w:tcPr>
          <w:p w14:paraId="20BE2C5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079" w:type="dxa"/>
            <w:vMerge w:val="restart"/>
          </w:tcPr>
          <w:p w14:paraId="3AB6BF9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3FF36EB4" w14:textId="77777777" w:rsidTr="00FD0E7B">
        <w:trPr>
          <w:trHeight w:val="587"/>
        </w:trPr>
        <w:tc>
          <w:tcPr>
            <w:tcW w:w="1222" w:type="dxa"/>
            <w:vMerge/>
            <w:shd w:val="clear" w:color="FF0000" w:fill="auto"/>
            <w:noWrap/>
            <w:vAlign w:val="center"/>
          </w:tcPr>
          <w:p w14:paraId="2376F77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vMerge/>
            <w:noWrap/>
            <w:vAlign w:val="center"/>
          </w:tcPr>
          <w:p w14:paraId="25FFFD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36" w:type="dxa"/>
            <w:vMerge/>
            <w:noWrap/>
            <w:vAlign w:val="center"/>
          </w:tcPr>
          <w:p w14:paraId="68B8611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14:paraId="04716B0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</w:tcBorders>
            <w:vAlign w:val="center"/>
          </w:tcPr>
          <w:p w14:paraId="0E22A8F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62B87D3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vMerge/>
            <w:noWrap/>
            <w:vAlign w:val="center"/>
          </w:tcPr>
          <w:p w14:paraId="5AA7B7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noWrap/>
            <w:vAlign w:val="center"/>
          </w:tcPr>
          <w:p w14:paraId="6F4564CF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54395CFF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1077" w:type="dxa"/>
            <w:noWrap/>
            <w:vAlign w:val="center"/>
          </w:tcPr>
          <w:p w14:paraId="37B18FF5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Preko</w:t>
            </w:r>
          </w:p>
          <w:p w14:paraId="31EC845E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 km</w:t>
            </w:r>
          </w:p>
        </w:tc>
        <w:tc>
          <w:tcPr>
            <w:tcW w:w="1079" w:type="dxa"/>
            <w:vMerge/>
          </w:tcPr>
          <w:p w14:paraId="599EE63C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66A714C1" w14:textId="77777777" w:rsidTr="00FD0E7B">
        <w:trPr>
          <w:trHeight w:val="350"/>
        </w:trPr>
        <w:tc>
          <w:tcPr>
            <w:tcW w:w="1222" w:type="dxa"/>
            <w:noWrap/>
            <w:vAlign w:val="center"/>
          </w:tcPr>
          <w:p w14:paraId="78EAC03C" w14:textId="3F75A696" w:rsidR="005E70B2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OOS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="00A27B77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  <w:p w14:paraId="60DDBD9F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(11.-15. god.)</w:t>
            </w:r>
          </w:p>
        </w:tc>
        <w:tc>
          <w:tcPr>
            <w:tcW w:w="838" w:type="dxa"/>
            <w:noWrap/>
            <w:vAlign w:val="center"/>
          </w:tcPr>
          <w:p w14:paraId="35C0787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  <w:p w14:paraId="33DA692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36" w:type="dxa"/>
            <w:noWrap/>
            <w:vAlign w:val="center"/>
          </w:tcPr>
          <w:p w14:paraId="5D01345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0,5 </w:t>
            </w:r>
          </w:p>
        </w:tc>
        <w:tc>
          <w:tcPr>
            <w:tcW w:w="990" w:type="dxa"/>
            <w:noWrap/>
            <w:vAlign w:val="center"/>
          </w:tcPr>
          <w:p w14:paraId="1242D84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045" w:type="dxa"/>
            <w:vAlign w:val="center"/>
          </w:tcPr>
          <w:p w14:paraId="296F3B3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241" w:type="dxa"/>
            <w:noWrap/>
            <w:vAlign w:val="center"/>
          </w:tcPr>
          <w:p w14:paraId="2B3F5B4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9" w:type="dxa"/>
            <w:noWrap/>
            <w:vAlign w:val="center"/>
          </w:tcPr>
          <w:p w14:paraId="389DE31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77" w:type="dxa"/>
            <w:noWrap/>
            <w:vAlign w:val="center"/>
          </w:tcPr>
          <w:p w14:paraId="1C1E1F4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79" w:type="dxa"/>
            <w:vMerge w:val="restart"/>
          </w:tcPr>
          <w:p w14:paraId="4AA2E7E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Ivona Hećimović</w:t>
            </w:r>
          </w:p>
        </w:tc>
      </w:tr>
      <w:tr w:rsidR="005E70B2" w:rsidRPr="00CD3C05" w14:paraId="4405C117" w14:textId="77777777" w:rsidTr="00FD0E7B">
        <w:trPr>
          <w:trHeight w:val="350"/>
        </w:trPr>
        <w:tc>
          <w:tcPr>
            <w:tcW w:w="1222" w:type="dxa"/>
            <w:shd w:val="clear" w:color="auto" w:fill="auto"/>
            <w:noWrap/>
            <w:vAlign w:val="center"/>
          </w:tcPr>
          <w:p w14:paraId="32D424C7" w14:textId="3BDC0501" w:rsidR="005E70B2" w:rsidRDefault="005E70B2" w:rsidP="00FD0E7B">
            <w:pPr>
              <w:spacing w:after="0" w:line="264" w:lineRule="auto"/>
              <w:ind w:left="-96" w:right="-3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OOS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="00A27B77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  <w:p w14:paraId="0F93B904" w14:textId="77777777" w:rsidR="005E70B2" w:rsidRDefault="005E70B2" w:rsidP="00FD0E7B">
            <w:pPr>
              <w:spacing w:after="0" w:line="264" w:lineRule="auto"/>
              <w:ind w:left="-96" w:right="-3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((16.-21. god.)</w:t>
            </w:r>
          </w:p>
          <w:p w14:paraId="312D9650" w14:textId="77777777" w:rsidR="005E70B2" w:rsidRPr="00CD3C05" w:rsidRDefault="005E70B2" w:rsidP="00FD0E7B">
            <w:pPr>
              <w:spacing w:after="0" w:line="264" w:lineRule="auto"/>
              <w:ind w:left="-96" w:right="-33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14:paraId="3CEC35F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4CDEC90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0,5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9D1EC6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566F85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531CE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188428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36C031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079" w:type="dxa"/>
            <w:vMerge/>
          </w:tcPr>
          <w:p w14:paraId="21BF53F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4565F65E" w14:textId="77777777" w:rsidTr="00FD0E7B">
        <w:trPr>
          <w:trHeight w:val="350"/>
        </w:trPr>
        <w:tc>
          <w:tcPr>
            <w:tcW w:w="1222" w:type="dxa"/>
            <w:shd w:val="clear" w:color="auto" w:fill="BFBFBF"/>
            <w:noWrap/>
            <w:vAlign w:val="center"/>
          </w:tcPr>
          <w:p w14:paraId="2BCD6154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838" w:type="dxa"/>
            <w:shd w:val="clear" w:color="auto" w:fill="BFBFBF"/>
            <w:noWrap/>
            <w:vAlign w:val="center"/>
          </w:tcPr>
          <w:p w14:paraId="011BA26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836" w:type="dxa"/>
            <w:shd w:val="clear" w:color="auto" w:fill="BFBFBF"/>
            <w:noWrap/>
            <w:vAlign w:val="center"/>
          </w:tcPr>
          <w:p w14:paraId="1C32A09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990" w:type="dxa"/>
            <w:shd w:val="clear" w:color="auto" w:fill="BFBFBF"/>
            <w:noWrap/>
            <w:vAlign w:val="center"/>
          </w:tcPr>
          <w:p w14:paraId="5D48744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045" w:type="dxa"/>
            <w:shd w:val="clear" w:color="auto" w:fill="BFBFBF"/>
            <w:vAlign w:val="center"/>
          </w:tcPr>
          <w:p w14:paraId="3FA204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1241" w:type="dxa"/>
            <w:shd w:val="clear" w:color="auto" w:fill="BFBFBF"/>
            <w:noWrap/>
            <w:vAlign w:val="center"/>
          </w:tcPr>
          <w:p w14:paraId="458ADB3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1199" w:type="dxa"/>
            <w:shd w:val="clear" w:color="auto" w:fill="BFBFBF"/>
            <w:noWrap/>
            <w:vAlign w:val="center"/>
          </w:tcPr>
          <w:p w14:paraId="7B092C3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077" w:type="dxa"/>
            <w:shd w:val="clear" w:color="auto" w:fill="BFBFBF"/>
            <w:noWrap/>
            <w:vAlign w:val="center"/>
          </w:tcPr>
          <w:p w14:paraId="29F131C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079" w:type="dxa"/>
            <w:shd w:val="clear" w:color="auto" w:fill="BFBFBF"/>
          </w:tcPr>
          <w:p w14:paraId="250ED74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413E734A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</w:p>
    <w:p w14:paraId="13D9B46E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 xml:space="preserve">Odjel posebnog programa, djelomična integracija, matična škola </w:t>
      </w:r>
    </w:p>
    <w:tbl>
      <w:tblPr>
        <w:tblW w:w="97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70"/>
        <w:gridCol w:w="768"/>
        <w:gridCol w:w="909"/>
        <w:gridCol w:w="743"/>
        <w:gridCol w:w="1138"/>
        <w:gridCol w:w="1009"/>
        <w:gridCol w:w="898"/>
        <w:gridCol w:w="1190"/>
        <w:gridCol w:w="1233"/>
      </w:tblGrid>
      <w:tr w:rsidR="005E70B2" w:rsidRPr="00CD3C05" w14:paraId="4F9AA32F" w14:textId="77777777" w:rsidTr="00FD0E7B">
        <w:trPr>
          <w:trHeight w:val="366"/>
        </w:trPr>
        <w:tc>
          <w:tcPr>
            <w:tcW w:w="1120" w:type="dxa"/>
            <w:vMerge w:val="restart"/>
            <w:shd w:val="clear" w:color="FF0000" w:fill="auto"/>
            <w:noWrap/>
            <w:vAlign w:val="center"/>
          </w:tcPr>
          <w:p w14:paraId="21EB8B9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770" w:type="dxa"/>
            <w:vMerge w:val="restart"/>
            <w:noWrap/>
            <w:vAlign w:val="center"/>
          </w:tcPr>
          <w:p w14:paraId="64562EF0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5953914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09" w:type="dxa"/>
            <w:vMerge w:val="restart"/>
            <w:noWrap/>
            <w:vAlign w:val="center"/>
          </w:tcPr>
          <w:p w14:paraId="75F9B77F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14:paraId="08016765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noWrap/>
            <w:vAlign w:val="center"/>
          </w:tcPr>
          <w:p w14:paraId="38E842AB" w14:textId="77777777" w:rsidR="005E70B2" w:rsidRPr="00CD3C05" w:rsidRDefault="005E70B2" w:rsidP="00FD0E7B">
            <w:pPr>
              <w:spacing w:after="0" w:line="264" w:lineRule="auto"/>
              <w:ind w:left="-115" w:right="-4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 (Članak 8, stavak 5)</w:t>
            </w:r>
          </w:p>
        </w:tc>
        <w:tc>
          <w:tcPr>
            <w:tcW w:w="1009" w:type="dxa"/>
            <w:vMerge w:val="restart"/>
          </w:tcPr>
          <w:p w14:paraId="41525DB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 (Članak 8)</w:t>
            </w:r>
          </w:p>
        </w:tc>
        <w:tc>
          <w:tcPr>
            <w:tcW w:w="2088" w:type="dxa"/>
            <w:gridSpan w:val="2"/>
            <w:noWrap/>
            <w:vAlign w:val="center"/>
          </w:tcPr>
          <w:p w14:paraId="0FE1BC7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233" w:type="dxa"/>
            <w:vMerge w:val="restart"/>
          </w:tcPr>
          <w:p w14:paraId="62075D7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7C993990" w14:textId="77777777" w:rsidTr="00FD0E7B">
        <w:trPr>
          <w:trHeight w:val="552"/>
        </w:trPr>
        <w:tc>
          <w:tcPr>
            <w:tcW w:w="1120" w:type="dxa"/>
            <w:vMerge/>
            <w:shd w:val="clear" w:color="FF0000" w:fill="auto"/>
            <w:noWrap/>
            <w:vAlign w:val="center"/>
          </w:tcPr>
          <w:p w14:paraId="7A7317F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0" w:type="dxa"/>
            <w:vMerge/>
            <w:noWrap/>
            <w:vAlign w:val="center"/>
          </w:tcPr>
          <w:p w14:paraId="2C6A588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14:paraId="06D34D7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9" w:type="dxa"/>
            <w:vMerge/>
            <w:noWrap/>
            <w:vAlign w:val="center"/>
          </w:tcPr>
          <w:p w14:paraId="734FDC4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</w:tcBorders>
            <w:vAlign w:val="center"/>
          </w:tcPr>
          <w:p w14:paraId="59C3121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2B991AE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8" w:type="dxa"/>
            <w:vMerge/>
            <w:noWrap/>
            <w:vAlign w:val="center"/>
          </w:tcPr>
          <w:p w14:paraId="2BA8D12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14:paraId="066C8D7A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center"/>
          </w:tcPr>
          <w:p w14:paraId="0D7C3FAA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72A31507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1190" w:type="dxa"/>
            <w:noWrap/>
            <w:vAlign w:val="center"/>
          </w:tcPr>
          <w:p w14:paraId="756A9730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Preko 10 km</w:t>
            </w:r>
          </w:p>
        </w:tc>
        <w:tc>
          <w:tcPr>
            <w:tcW w:w="1233" w:type="dxa"/>
            <w:vMerge/>
          </w:tcPr>
          <w:p w14:paraId="15371123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38EB5EA9" w14:textId="77777777" w:rsidTr="00FD0E7B">
        <w:trPr>
          <w:trHeight w:val="610"/>
        </w:trPr>
        <w:tc>
          <w:tcPr>
            <w:tcW w:w="1120" w:type="dxa"/>
            <w:noWrap/>
            <w:vAlign w:val="center"/>
          </w:tcPr>
          <w:p w14:paraId="1D423EF4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1.</w:t>
            </w:r>
          </w:p>
        </w:tc>
        <w:tc>
          <w:tcPr>
            <w:tcW w:w="770" w:type="dxa"/>
            <w:noWrap/>
            <w:vAlign w:val="center"/>
          </w:tcPr>
          <w:p w14:paraId="1175D10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6FE026AB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538726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  <w:p w14:paraId="618870EA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909" w:type="dxa"/>
            <w:noWrap/>
            <w:vAlign w:val="center"/>
          </w:tcPr>
          <w:p w14:paraId="4A60A90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743" w:type="dxa"/>
            <w:vAlign w:val="center"/>
          </w:tcPr>
          <w:p w14:paraId="794090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138" w:type="dxa"/>
            <w:noWrap/>
            <w:vAlign w:val="center"/>
          </w:tcPr>
          <w:p w14:paraId="3CE383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009" w:type="dxa"/>
          </w:tcPr>
          <w:p w14:paraId="7F3C004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898" w:type="dxa"/>
            <w:noWrap/>
            <w:vAlign w:val="center"/>
          </w:tcPr>
          <w:p w14:paraId="3BE4C95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noWrap/>
            <w:vAlign w:val="center"/>
          </w:tcPr>
          <w:p w14:paraId="530CE5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33" w:type="dxa"/>
            <w:vMerge w:val="restart"/>
          </w:tcPr>
          <w:p w14:paraId="30BFB4C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5870531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7DF0CE7" w14:textId="77777777" w:rsidR="005E70B2" w:rsidRPr="00CD3C05" w:rsidRDefault="005E70B2" w:rsidP="00FD0E7B">
            <w:pPr>
              <w:spacing w:after="0" w:line="264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2FEED8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Katarina Uršić</w:t>
            </w:r>
          </w:p>
        </w:tc>
      </w:tr>
      <w:tr w:rsidR="005E70B2" w:rsidRPr="00CD3C05" w14:paraId="330750B7" w14:textId="77777777" w:rsidTr="00FD0E7B">
        <w:trPr>
          <w:trHeight w:val="329"/>
        </w:trPr>
        <w:tc>
          <w:tcPr>
            <w:tcW w:w="1120" w:type="dxa"/>
            <w:noWrap/>
            <w:vAlign w:val="center"/>
          </w:tcPr>
          <w:p w14:paraId="389B54BC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3.</w:t>
            </w:r>
          </w:p>
        </w:tc>
        <w:tc>
          <w:tcPr>
            <w:tcW w:w="770" w:type="dxa"/>
            <w:noWrap/>
            <w:vAlign w:val="center"/>
          </w:tcPr>
          <w:p w14:paraId="3A0E73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vMerge/>
            <w:noWrap/>
            <w:vAlign w:val="center"/>
          </w:tcPr>
          <w:p w14:paraId="578078C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909" w:type="dxa"/>
            <w:noWrap/>
            <w:vAlign w:val="center"/>
          </w:tcPr>
          <w:p w14:paraId="76A6FFD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743" w:type="dxa"/>
            <w:vAlign w:val="center"/>
          </w:tcPr>
          <w:p w14:paraId="7FB13A0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 w14:paraId="4D0D4DC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009" w:type="dxa"/>
          </w:tcPr>
          <w:p w14:paraId="126CCC2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898" w:type="dxa"/>
            <w:noWrap/>
            <w:vAlign w:val="center"/>
          </w:tcPr>
          <w:p w14:paraId="72E0518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22A56B3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33" w:type="dxa"/>
            <w:vMerge/>
          </w:tcPr>
          <w:p w14:paraId="3F0EBA2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2F968878" w14:textId="77777777" w:rsidTr="00FD0E7B">
        <w:trPr>
          <w:trHeight w:val="329"/>
        </w:trPr>
        <w:tc>
          <w:tcPr>
            <w:tcW w:w="1120" w:type="dxa"/>
            <w:noWrap/>
            <w:vAlign w:val="center"/>
          </w:tcPr>
          <w:p w14:paraId="3AB05652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6.</w:t>
            </w:r>
          </w:p>
        </w:tc>
        <w:tc>
          <w:tcPr>
            <w:tcW w:w="770" w:type="dxa"/>
            <w:noWrap/>
            <w:vAlign w:val="center"/>
          </w:tcPr>
          <w:p w14:paraId="19EC59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vMerge/>
            <w:noWrap/>
            <w:vAlign w:val="center"/>
          </w:tcPr>
          <w:p w14:paraId="1B30DD4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909" w:type="dxa"/>
            <w:noWrap/>
            <w:vAlign w:val="center"/>
          </w:tcPr>
          <w:p w14:paraId="3CA4FB3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43" w:type="dxa"/>
            <w:vAlign w:val="center"/>
          </w:tcPr>
          <w:p w14:paraId="2045C5A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38" w:type="dxa"/>
            <w:noWrap/>
            <w:vAlign w:val="center"/>
          </w:tcPr>
          <w:p w14:paraId="2FBC16E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009" w:type="dxa"/>
          </w:tcPr>
          <w:p w14:paraId="5DC8164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898" w:type="dxa"/>
            <w:noWrap/>
            <w:vAlign w:val="center"/>
          </w:tcPr>
          <w:p w14:paraId="600A902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10483DF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33" w:type="dxa"/>
            <w:vMerge/>
          </w:tcPr>
          <w:p w14:paraId="3E7F2AB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1D178CE2" w14:textId="77777777" w:rsidTr="00FD0E7B">
        <w:trPr>
          <w:trHeight w:val="329"/>
        </w:trPr>
        <w:tc>
          <w:tcPr>
            <w:tcW w:w="1120" w:type="dxa"/>
            <w:noWrap/>
            <w:vAlign w:val="center"/>
          </w:tcPr>
          <w:p w14:paraId="3CFE4334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8.</w:t>
            </w:r>
          </w:p>
        </w:tc>
        <w:tc>
          <w:tcPr>
            <w:tcW w:w="770" w:type="dxa"/>
            <w:noWrap/>
            <w:vAlign w:val="center"/>
          </w:tcPr>
          <w:p w14:paraId="0164F30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8CC959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vMerge/>
            <w:noWrap/>
            <w:vAlign w:val="center"/>
          </w:tcPr>
          <w:p w14:paraId="7B94466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909" w:type="dxa"/>
            <w:noWrap/>
            <w:vAlign w:val="center"/>
          </w:tcPr>
          <w:p w14:paraId="025CF23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743" w:type="dxa"/>
            <w:vAlign w:val="center"/>
          </w:tcPr>
          <w:p w14:paraId="42C5B4C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1138" w:type="dxa"/>
            <w:noWrap/>
            <w:vAlign w:val="center"/>
          </w:tcPr>
          <w:p w14:paraId="35B3F22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09" w:type="dxa"/>
          </w:tcPr>
          <w:p w14:paraId="535CDEA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898" w:type="dxa"/>
            <w:noWrap/>
            <w:vAlign w:val="center"/>
          </w:tcPr>
          <w:p w14:paraId="2CD6F13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4CF042B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33" w:type="dxa"/>
            <w:vMerge/>
          </w:tcPr>
          <w:p w14:paraId="383D274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09046C46" w14:textId="77777777" w:rsidTr="00FD0E7B">
        <w:trPr>
          <w:trHeight w:val="329"/>
        </w:trPr>
        <w:tc>
          <w:tcPr>
            <w:tcW w:w="1120" w:type="dxa"/>
            <w:shd w:val="clear" w:color="auto" w:fill="BFBFBF"/>
            <w:noWrap/>
            <w:vAlign w:val="center"/>
          </w:tcPr>
          <w:p w14:paraId="2B846A48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770" w:type="dxa"/>
            <w:shd w:val="clear" w:color="auto" w:fill="BFBFBF"/>
            <w:noWrap/>
            <w:vAlign w:val="center"/>
          </w:tcPr>
          <w:p w14:paraId="11EE1E2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768" w:type="dxa"/>
            <w:shd w:val="clear" w:color="auto" w:fill="BFBFBF"/>
            <w:noWrap/>
            <w:vAlign w:val="center"/>
          </w:tcPr>
          <w:p w14:paraId="7706A6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909" w:type="dxa"/>
            <w:shd w:val="clear" w:color="auto" w:fill="BFBFBF"/>
            <w:noWrap/>
            <w:vAlign w:val="center"/>
          </w:tcPr>
          <w:p w14:paraId="553D369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743" w:type="dxa"/>
            <w:shd w:val="clear" w:color="auto" w:fill="BFBFBF"/>
            <w:vAlign w:val="center"/>
          </w:tcPr>
          <w:p w14:paraId="28634C4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3</w:t>
            </w:r>
          </w:p>
        </w:tc>
        <w:tc>
          <w:tcPr>
            <w:tcW w:w="1138" w:type="dxa"/>
            <w:shd w:val="clear" w:color="auto" w:fill="BFBFBF"/>
            <w:noWrap/>
            <w:vAlign w:val="center"/>
          </w:tcPr>
          <w:p w14:paraId="0472972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1009" w:type="dxa"/>
            <w:shd w:val="clear" w:color="auto" w:fill="BFBFBF"/>
          </w:tcPr>
          <w:p w14:paraId="3B1CF4E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898" w:type="dxa"/>
            <w:shd w:val="clear" w:color="auto" w:fill="BFBFBF"/>
            <w:noWrap/>
            <w:vAlign w:val="center"/>
          </w:tcPr>
          <w:p w14:paraId="60EC1DE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90" w:type="dxa"/>
            <w:shd w:val="clear" w:color="auto" w:fill="BFBFBF"/>
            <w:noWrap/>
            <w:vAlign w:val="center"/>
          </w:tcPr>
          <w:p w14:paraId="5D450F6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33" w:type="dxa"/>
            <w:shd w:val="clear" w:color="auto" w:fill="BFBFBF"/>
          </w:tcPr>
          <w:p w14:paraId="3D6C910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441B527A" w14:textId="77777777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</w:p>
    <w:p w14:paraId="6737EE68" w14:textId="77777777" w:rsidR="005E70B2" w:rsidRPr="00CD3C05" w:rsidRDefault="005E70B2" w:rsidP="005E70B2">
      <w:pPr>
        <w:jc w:val="both"/>
        <w:rPr>
          <w:rFonts w:ascii="Calibri" w:hAnsi="Calibri" w:cs="Calibri"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 xml:space="preserve">   Odjeli produženog boravka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134"/>
        <w:gridCol w:w="1134"/>
        <w:gridCol w:w="1134"/>
        <w:gridCol w:w="2410"/>
      </w:tblGrid>
      <w:tr w:rsidR="005E70B2" w:rsidRPr="00CD3C05" w14:paraId="79E8CCC0" w14:textId="77777777" w:rsidTr="00FD0E7B">
        <w:trPr>
          <w:gridAfter w:val="1"/>
          <w:wAfter w:w="2410" w:type="dxa"/>
          <w:trHeight w:val="347"/>
        </w:trPr>
        <w:tc>
          <w:tcPr>
            <w:tcW w:w="1985" w:type="dxa"/>
            <w:vMerge w:val="restart"/>
            <w:shd w:val="clear" w:color="FF0000" w:fill="auto"/>
            <w:noWrap/>
            <w:vAlign w:val="center"/>
          </w:tcPr>
          <w:p w14:paraId="67C1EEA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15EEA6CA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F81467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1D79D83E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6698A3A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7B9D5569" w14:textId="77777777" w:rsidTr="00FD0E7B">
        <w:trPr>
          <w:trHeight w:val="523"/>
        </w:trPr>
        <w:tc>
          <w:tcPr>
            <w:tcW w:w="1985" w:type="dxa"/>
            <w:vMerge/>
            <w:shd w:val="clear" w:color="FF0000" w:fill="auto"/>
            <w:noWrap/>
            <w:vAlign w:val="center"/>
          </w:tcPr>
          <w:p w14:paraId="7303E15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14:paraId="76E9206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688DAA4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1DCA0D9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77D1E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6EBCCE1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FF0000" w:fill="auto"/>
            <w:noWrap/>
            <w:vAlign w:val="center"/>
          </w:tcPr>
          <w:p w14:paraId="5C3BC26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24F84D51" w14:textId="77777777" w:rsidTr="00FD0E7B">
        <w:trPr>
          <w:trHeight w:val="312"/>
        </w:trPr>
        <w:tc>
          <w:tcPr>
            <w:tcW w:w="1985" w:type="dxa"/>
            <w:noWrap/>
            <w:vAlign w:val="center"/>
          </w:tcPr>
          <w:p w14:paraId="5DE28A3D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1. a, b, razred</w:t>
            </w:r>
          </w:p>
          <w:p w14:paraId="56DE31FB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2. b razred </w:t>
            </w:r>
          </w:p>
        </w:tc>
        <w:tc>
          <w:tcPr>
            <w:tcW w:w="1275" w:type="dxa"/>
            <w:noWrap/>
            <w:vAlign w:val="center"/>
          </w:tcPr>
          <w:p w14:paraId="253052A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14:paraId="49DEF2A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90F0C4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2156574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 w14:paraId="085E4E8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D3C05">
              <w:rPr>
                <w:rFonts w:ascii="Calibri" w:hAnsi="Calibri" w:cs="Calibri"/>
                <w:i/>
                <w:iCs/>
              </w:rPr>
              <w:t>Maja Mataija (zamjena Marija Dasović Škrbina)</w:t>
            </w:r>
          </w:p>
        </w:tc>
      </w:tr>
      <w:tr w:rsidR="005E70B2" w:rsidRPr="00CD3C05" w14:paraId="1F9A1C48" w14:textId="77777777" w:rsidTr="00FD0E7B">
        <w:trPr>
          <w:trHeight w:val="312"/>
        </w:trPr>
        <w:tc>
          <w:tcPr>
            <w:tcW w:w="1985" w:type="dxa"/>
            <w:noWrap/>
            <w:vAlign w:val="center"/>
          </w:tcPr>
          <w:p w14:paraId="64BAEAF3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1. c, d, razred</w:t>
            </w:r>
          </w:p>
          <w:p w14:paraId="71D453E7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razred </w:t>
            </w:r>
          </w:p>
        </w:tc>
        <w:tc>
          <w:tcPr>
            <w:tcW w:w="1275" w:type="dxa"/>
            <w:noWrap/>
            <w:vAlign w:val="center"/>
          </w:tcPr>
          <w:p w14:paraId="79A3A6C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641DC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7B36F4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39C21EB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 w14:paraId="6722080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D3C05">
              <w:rPr>
                <w:rFonts w:ascii="Calibri" w:hAnsi="Calibri" w:cs="Calibri"/>
                <w:i/>
                <w:iCs/>
              </w:rPr>
              <w:t>Vanja Antić</w:t>
            </w:r>
          </w:p>
        </w:tc>
      </w:tr>
      <w:tr w:rsidR="005E70B2" w:rsidRPr="00CD3C05" w14:paraId="02538F04" w14:textId="77777777" w:rsidTr="00FD0E7B">
        <w:trPr>
          <w:trHeight w:val="312"/>
        </w:trPr>
        <w:tc>
          <w:tcPr>
            <w:tcW w:w="1985" w:type="dxa"/>
            <w:noWrap/>
            <w:vAlign w:val="center"/>
          </w:tcPr>
          <w:p w14:paraId="763BAAAE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2. a, c, e razred</w:t>
            </w:r>
          </w:p>
        </w:tc>
        <w:tc>
          <w:tcPr>
            <w:tcW w:w="1275" w:type="dxa"/>
            <w:noWrap/>
            <w:vAlign w:val="center"/>
          </w:tcPr>
          <w:p w14:paraId="6A0FBBB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78A1218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8907E9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12</w:t>
            </w:r>
          </w:p>
        </w:tc>
        <w:tc>
          <w:tcPr>
            <w:tcW w:w="1134" w:type="dxa"/>
            <w:vAlign w:val="center"/>
          </w:tcPr>
          <w:p w14:paraId="3A55C1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15</w:t>
            </w:r>
          </w:p>
        </w:tc>
        <w:tc>
          <w:tcPr>
            <w:tcW w:w="2410" w:type="dxa"/>
            <w:noWrap/>
            <w:vAlign w:val="center"/>
          </w:tcPr>
          <w:p w14:paraId="06E4606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D3C05">
              <w:rPr>
                <w:rFonts w:ascii="Calibri" w:hAnsi="Calibri" w:cs="Calibri"/>
                <w:i/>
                <w:iCs/>
              </w:rPr>
              <w:t>Katarina Trešnjić</w:t>
            </w:r>
          </w:p>
        </w:tc>
      </w:tr>
      <w:tr w:rsidR="005E70B2" w:rsidRPr="00CD3C05" w14:paraId="078781AE" w14:textId="77777777" w:rsidTr="00FD0E7B">
        <w:trPr>
          <w:trHeight w:val="312"/>
        </w:trPr>
        <w:tc>
          <w:tcPr>
            <w:tcW w:w="1985" w:type="dxa"/>
            <w:shd w:val="clear" w:color="auto" w:fill="BFBFBF"/>
            <w:noWrap/>
            <w:vAlign w:val="center"/>
          </w:tcPr>
          <w:p w14:paraId="5AA22B06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1275" w:type="dxa"/>
            <w:shd w:val="clear" w:color="auto" w:fill="BFBFBF"/>
            <w:noWrap/>
            <w:vAlign w:val="center"/>
          </w:tcPr>
          <w:p w14:paraId="1A59633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8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14:paraId="7240243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14:paraId="21BB7AF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31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069867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53</w:t>
            </w:r>
          </w:p>
        </w:tc>
        <w:tc>
          <w:tcPr>
            <w:tcW w:w="2410" w:type="dxa"/>
            <w:shd w:val="clear" w:color="auto" w:fill="BFBFBF"/>
            <w:noWrap/>
            <w:vAlign w:val="center"/>
          </w:tcPr>
          <w:p w14:paraId="5B592FB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14:paraId="6C67C6ED" w14:textId="2DEBCC2C" w:rsidR="005E70B2" w:rsidRDefault="005E70B2" w:rsidP="005E70B2">
      <w:pPr>
        <w:jc w:val="both"/>
        <w:rPr>
          <w:rFonts w:ascii="Calibri" w:hAnsi="Calibri" w:cs="Calibri"/>
          <w:i/>
          <w:iCs/>
        </w:rPr>
      </w:pPr>
    </w:p>
    <w:p w14:paraId="4A046EF4" w14:textId="27215E9C" w:rsidR="00E35606" w:rsidRDefault="00E35606" w:rsidP="005E70B2">
      <w:pPr>
        <w:jc w:val="both"/>
        <w:rPr>
          <w:rFonts w:ascii="Calibri" w:hAnsi="Calibri" w:cs="Calibri"/>
          <w:i/>
          <w:iCs/>
        </w:rPr>
      </w:pPr>
    </w:p>
    <w:p w14:paraId="46374397" w14:textId="77777777" w:rsidR="00E35606" w:rsidRPr="00CD3C05" w:rsidRDefault="00E35606" w:rsidP="005E70B2">
      <w:pPr>
        <w:jc w:val="both"/>
        <w:rPr>
          <w:rFonts w:ascii="Calibri" w:hAnsi="Calibri" w:cs="Calibri"/>
          <w:i/>
          <w:iCs/>
        </w:rPr>
      </w:pPr>
    </w:p>
    <w:p w14:paraId="644762B7" w14:textId="77777777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lastRenderedPageBreak/>
        <w:t>Poda</w:t>
      </w:r>
      <w:r>
        <w:rPr>
          <w:rFonts w:ascii="Calibri" w:hAnsi="Calibri" w:cs="Calibri"/>
          <w:b/>
          <w:bCs/>
          <w:i/>
          <w:iCs/>
        </w:rPr>
        <w:t>t</w:t>
      </w:r>
      <w:r w:rsidRPr="00CD3C05">
        <w:rPr>
          <w:rFonts w:ascii="Calibri" w:hAnsi="Calibri" w:cs="Calibri"/>
          <w:b/>
          <w:bCs/>
          <w:i/>
          <w:iCs/>
        </w:rPr>
        <w:t>ci o broju učenika i razrednih odjela</w:t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21A2E09F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>Područna škola Bilaj</w:t>
      </w:r>
    </w:p>
    <w:tbl>
      <w:tblPr>
        <w:tblW w:w="9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760"/>
        <w:gridCol w:w="771"/>
        <w:gridCol w:w="913"/>
        <w:gridCol w:w="919"/>
        <w:gridCol w:w="1257"/>
        <w:gridCol w:w="992"/>
        <w:gridCol w:w="993"/>
        <w:gridCol w:w="1617"/>
      </w:tblGrid>
      <w:tr w:rsidR="005E70B2" w:rsidRPr="00CD3C05" w14:paraId="6B9B6CD1" w14:textId="77777777" w:rsidTr="00FD0E7B">
        <w:trPr>
          <w:trHeight w:val="347"/>
        </w:trPr>
        <w:tc>
          <w:tcPr>
            <w:tcW w:w="1126" w:type="dxa"/>
            <w:vMerge w:val="restart"/>
            <w:shd w:val="clear" w:color="FF0000" w:fill="auto"/>
            <w:noWrap/>
            <w:vAlign w:val="center"/>
          </w:tcPr>
          <w:p w14:paraId="008FFAF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760" w:type="dxa"/>
            <w:vMerge w:val="restart"/>
            <w:noWrap/>
            <w:vAlign w:val="center"/>
          </w:tcPr>
          <w:p w14:paraId="2E9ADED2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0662EE0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13" w:type="dxa"/>
            <w:vMerge w:val="restart"/>
            <w:noWrap/>
            <w:vAlign w:val="center"/>
          </w:tcPr>
          <w:p w14:paraId="1C51D8A0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14:paraId="0AF020B2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noWrap/>
            <w:vAlign w:val="center"/>
          </w:tcPr>
          <w:p w14:paraId="39230F17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ponavljača</w:t>
            </w:r>
          </w:p>
        </w:tc>
        <w:tc>
          <w:tcPr>
            <w:tcW w:w="1985" w:type="dxa"/>
            <w:gridSpan w:val="2"/>
            <w:noWrap/>
            <w:vAlign w:val="center"/>
          </w:tcPr>
          <w:p w14:paraId="1106ACF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617" w:type="dxa"/>
            <w:vMerge w:val="restart"/>
          </w:tcPr>
          <w:p w14:paraId="4825C24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745BA404" w14:textId="77777777" w:rsidTr="00FD0E7B">
        <w:trPr>
          <w:trHeight w:val="523"/>
        </w:trPr>
        <w:tc>
          <w:tcPr>
            <w:tcW w:w="1126" w:type="dxa"/>
            <w:vMerge/>
            <w:shd w:val="clear" w:color="FF0000" w:fill="auto"/>
            <w:noWrap/>
            <w:vAlign w:val="center"/>
          </w:tcPr>
          <w:p w14:paraId="44AA894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0" w:type="dxa"/>
            <w:vMerge/>
            <w:noWrap/>
            <w:vAlign w:val="center"/>
          </w:tcPr>
          <w:p w14:paraId="5D60823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vMerge/>
            <w:noWrap/>
            <w:vAlign w:val="center"/>
          </w:tcPr>
          <w:p w14:paraId="5A705EA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vMerge/>
            <w:noWrap/>
            <w:vAlign w:val="center"/>
          </w:tcPr>
          <w:p w14:paraId="23EB40D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1323901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565A776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noWrap/>
            <w:vAlign w:val="center"/>
          </w:tcPr>
          <w:p w14:paraId="67A2753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E789D6B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543C002A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993" w:type="dxa"/>
            <w:noWrap/>
            <w:vAlign w:val="center"/>
          </w:tcPr>
          <w:p w14:paraId="1CDF337C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 do</w:t>
            </w:r>
          </w:p>
          <w:p w14:paraId="39C6E8ED" w14:textId="77777777" w:rsidR="005E70B2" w:rsidRPr="00CD3C05" w:rsidRDefault="005E70B2" w:rsidP="00FD0E7B">
            <w:pPr>
              <w:spacing w:after="0" w:line="264" w:lineRule="auto"/>
              <w:ind w:left="45" w:right="-108" w:hanging="10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 km</w:t>
            </w:r>
          </w:p>
        </w:tc>
        <w:tc>
          <w:tcPr>
            <w:tcW w:w="1617" w:type="dxa"/>
            <w:vMerge/>
          </w:tcPr>
          <w:p w14:paraId="1EE28D83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57AA915C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7AB02DF4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.razred</w:t>
            </w:r>
          </w:p>
          <w:p w14:paraId="53DFD743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760" w:type="dxa"/>
            <w:noWrap/>
            <w:vAlign w:val="center"/>
          </w:tcPr>
          <w:p w14:paraId="4D51F54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5C3BEA7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0,50</w:t>
            </w:r>
          </w:p>
        </w:tc>
        <w:tc>
          <w:tcPr>
            <w:tcW w:w="913" w:type="dxa"/>
            <w:noWrap/>
            <w:vAlign w:val="center"/>
          </w:tcPr>
          <w:p w14:paraId="019E446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919" w:type="dxa"/>
            <w:vAlign w:val="center"/>
          </w:tcPr>
          <w:p w14:paraId="2FB3CCB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57" w:type="dxa"/>
            <w:noWrap/>
            <w:vAlign w:val="center"/>
          </w:tcPr>
          <w:p w14:paraId="1FC2188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434867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993" w:type="dxa"/>
            <w:noWrap/>
            <w:vAlign w:val="center"/>
          </w:tcPr>
          <w:p w14:paraId="1E167B8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617" w:type="dxa"/>
            <w:vMerge w:val="restart"/>
          </w:tcPr>
          <w:p w14:paraId="5F8CA2A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CD3C05">
              <w:rPr>
                <w:rFonts w:ascii="Calibri" w:hAnsi="Calibri" w:cs="Calibri"/>
                <w:b/>
                <w:i/>
                <w:iCs/>
              </w:rPr>
              <w:t>Anamarija</w:t>
            </w:r>
          </w:p>
          <w:p w14:paraId="3148F9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i/>
                <w:iCs/>
              </w:rPr>
              <w:t>Asić</w:t>
            </w:r>
          </w:p>
        </w:tc>
      </w:tr>
      <w:tr w:rsidR="005E70B2" w:rsidRPr="00CD3C05" w14:paraId="34A7F9BD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45975056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.razred</w:t>
            </w:r>
          </w:p>
        </w:tc>
        <w:tc>
          <w:tcPr>
            <w:tcW w:w="760" w:type="dxa"/>
            <w:noWrap/>
            <w:vAlign w:val="center"/>
          </w:tcPr>
          <w:p w14:paraId="58F1CB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4F27725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0,50</w:t>
            </w:r>
          </w:p>
        </w:tc>
        <w:tc>
          <w:tcPr>
            <w:tcW w:w="913" w:type="dxa"/>
            <w:noWrap/>
            <w:vAlign w:val="center"/>
          </w:tcPr>
          <w:p w14:paraId="375B751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919" w:type="dxa"/>
            <w:vAlign w:val="center"/>
          </w:tcPr>
          <w:p w14:paraId="4AA8A1C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257" w:type="dxa"/>
            <w:noWrap/>
            <w:vAlign w:val="center"/>
          </w:tcPr>
          <w:p w14:paraId="4252B9F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2" w:type="dxa"/>
            <w:noWrap/>
            <w:vAlign w:val="center"/>
          </w:tcPr>
          <w:p w14:paraId="7AB40EF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3" w:type="dxa"/>
            <w:noWrap/>
            <w:vAlign w:val="center"/>
          </w:tcPr>
          <w:p w14:paraId="68AE1CD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617" w:type="dxa"/>
            <w:vMerge/>
          </w:tcPr>
          <w:p w14:paraId="7A94AC6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7C3E3F30" w14:textId="77777777" w:rsidTr="00FD0E7B">
        <w:trPr>
          <w:trHeight w:val="312"/>
        </w:trPr>
        <w:tc>
          <w:tcPr>
            <w:tcW w:w="1126" w:type="dxa"/>
            <w:shd w:val="clear" w:color="auto" w:fill="BFBFBF"/>
            <w:noWrap/>
            <w:vAlign w:val="center"/>
          </w:tcPr>
          <w:p w14:paraId="2B249237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760" w:type="dxa"/>
            <w:shd w:val="clear" w:color="auto" w:fill="BFBFBF"/>
            <w:noWrap/>
            <w:vAlign w:val="center"/>
          </w:tcPr>
          <w:p w14:paraId="350A178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771" w:type="dxa"/>
            <w:shd w:val="clear" w:color="auto" w:fill="BFBFBF"/>
            <w:noWrap/>
            <w:vAlign w:val="center"/>
          </w:tcPr>
          <w:p w14:paraId="5F3678A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 K</w:t>
            </w:r>
          </w:p>
        </w:tc>
        <w:tc>
          <w:tcPr>
            <w:tcW w:w="913" w:type="dxa"/>
            <w:shd w:val="clear" w:color="auto" w:fill="BFBFBF"/>
            <w:noWrap/>
            <w:vAlign w:val="center"/>
          </w:tcPr>
          <w:p w14:paraId="47C079B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E0B08E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1257" w:type="dxa"/>
            <w:shd w:val="clear" w:color="auto" w:fill="BFBFBF"/>
            <w:noWrap/>
            <w:vAlign w:val="center"/>
          </w:tcPr>
          <w:p w14:paraId="4862279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7895AE3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3" w:type="dxa"/>
            <w:shd w:val="clear" w:color="auto" w:fill="BFBFBF"/>
            <w:noWrap/>
            <w:vAlign w:val="center"/>
          </w:tcPr>
          <w:p w14:paraId="214A209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617" w:type="dxa"/>
            <w:shd w:val="clear" w:color="auto" w:fill="BFBFBF"/>
          </w:tcPr>
          <w:p w14:paraId="33D1372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1E2B6073" w14:textId="77777777" w:rsidR="001D2E02" w:rsidRDefault="001D2E02" w:rsidP="005E70B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45CB482F" w14:textId="77777777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>Poda</w:t>
      </w:r>
      <w:r>
        <w:rPr>
          <w:rFonts w:ascii="Calibri" w:hAnsi="Calibri" w:cs="Calibri"/>
          <w:b/>
          <w:bCs/>
          <w:i/>
          <w:iCs/>
        </w:rPr>
        <w:t>t</w:t>
      </w:r>
      <w:r w:rsidRPr="00CD3C05">
        <w:rPr>
          <w:rFonts w:ascii="Calibri" w:hAnsi="Calibri" w:cs="Calibri"/>
          <w:b/>
          <w:bCs/>
          <w:i/>
          <w:iCs/>
        </w:rPr>
        <w:t>ci o broju učenika i razrednih odjela</w:t>
      </w:r>
    </w:p>
    <w:p w14:paraId="229CFE14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>Područna škola Lički Novi</w:t>
      </w:r>
    </w:p>
    <w:tbl>
      <w:tblPr>
        <w:tblW w:w="9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760"/>
        <w:gridCol w:w="771"/>
        <w:gridCol w:w="913"/>
        <w:gridCol w:w="904"/>
        <w:gridCol w:w="1257"/>
        <w:gridCol w:w="992"/>
        <w:gridCol w:w="993"/>
        <w:gridCol w:w="1632"/>
      </w:tblGrid>
      <w:tr w:rsidR="005E70B2" w:rsidRPr="00CD3C05" w14:paraId="6E677D28" w14:textId="77777777" w:rsidTr="00FD0E7B">
        <w:trPr>
          <w:trHeight w:val="347"/>
        </w:trPr>
        <w:tc>
          <w:tcPr>
            <w:tcW w:w="1126" w:type="dxa"/>
            <w:vMerge w:val="restart"/>
            <w:shd w:val="clear" w:color="FF0000" w:fill="auto"/>
            <w:noWrap/>
            <w:vAlign w:val="center"/>
          </w:tcPr>
          <w:p w14:paraId="7BCC184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760" w:type="dxa"/>
            <w:vMerge w:val="restart"/>
            <w:noWrap/>
            <w:vAlign w:val="center"/>
          </w:tcPr>
          <w:p w14:paraId="5FCC8C3F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452D441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13" w:type="dxa"/>
            <w:vMerge w:val="restart"/>
            <w:noWrap/>
            <w:vAlign w:val="center"/>
          </w:tcPr>
          <w:p w14:paraId="749A4C8B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14:paraId="5E776C0D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noWrap/>
            <w:vAlign w:val="center"/>
          </w:tcPr>
          <w:p w14:paraId="26791CCB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ponavljača</w:t>
            </w:r>
          </w:p>
        </w:tc>
        <w:tc>
          <w:tcPr>
            <w:tcW w:w="1985" w:type="dxa"/>
            <w:gridSpan w:val="2"/>
            <w:noWrap/>
            <w:vAlign w:val="center"/>
          </w:tcPr>
          <w:p w14:paraId="0F526B1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632" w:type="dxa"/>
            <w:vMerge w:val="restart"/>
          </w:tcPr>
          <w:p w14:paraId="67E2446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29083284" w14:textId="77777777" w:rsidTr="00FD0E7B">
        <w:trPr>
          <w:trHeight w:val="523"/>
        </w:trPr>
        <w:tc>
          <w:tcPr>
            <w:tcW w:w="1126" w:type="dxa"/>
            <w:vMerge/>
            <w:shd w:val="clear" w:color="FF0000" w:fill="auto"/>
            <w:noWrap/>
            <w:vAlign w:val="center"/>
          </w:tcPr>
          <w:p w14:paraId="133961E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0" w:type="dxa"/>
            <w:vMerge/>
            <w:noWrap/>
            <w:vAlign w:val="center"/>
          </w:tcPr>
          <w:p w14:paraId="1B6D332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vMerge/>
            <w:noWrap/>
            <w:vAlign w:val="center"/>
          </w:tcPr>
          <w:p w14:paraId="474F67E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vMerge/>
            <w:noWrap/>
            <w:vAlign w:val="center"/>
          </w:tcPr>
          <w:p w14:paraId="4C511C5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5EB9549A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06EF82B9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noWrap/>
            <w:vAlign w:val="center"/>
          </w:tcPr>
          <w:p w14:paraId="2D76A0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AF6C3FB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27C94A5A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993" w:type="dxa"/>
            <w:noWrap/>
            <w:vAlign w:val="center"/>
          </w:tcPr>
          <w:p w14:paraId="70363430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 do</w:t>
            </w:r>
          </w:p>
          <w:p w14:paraId="6A7CF8F1" w14:textId="77777777" w:rsidR="005E70B2" w:rsidRPr="00CD3C05" w:rsidRDefault="005E70B2" w:rsidP="00FD0E7B">
            <w:pPr>
              <w:spacing w:after="0" w:line="264" w:lineRule="auto"/>
              <w:ind w:left="45" w:right="-108" w:hanging="10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 km</w:t>
            </w:r>
          </w:p>
        </w:tc>
        <w:tc>
          <w:tcPr>
            <w:tcW w:w="1632" w:type="dxa"/>
            <w:vMerge/>
          </w:tcPr>
          <w:p w14:paraId="576717C8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5F84063D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3A86CA25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1.razred</w:t>
            </w:r>
          </w:p>
        </w:tc>
        <w:tc>
          <w:tcPr>
            <w:tcW w:w="760" w:type="dxa"/>
            <w:noWrap/>
            <w:vAlign w:val="center"/>
          </w:tcPr>
          <w:p w14:paraId="6005BF4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578754A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913" w:type="dxa"/>
            <w:noWrap/>
            <w:vAlign w:val="center"/>
          </w:tcPr>
          <w:p w14:paraId="7DC7EA1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904" w:type="dxa"/>
            <w:vAlign w:val="center"/>
          </w:tcPr>
          <w:p w14:paraId="796CDA4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257" w:type="dxa"/>
            <w:noWrap/>
            <w:vAlign w:val="center"/>
          </w:tcPr>
          <w:p w14:paraId="5FFFF41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2" w:type="dxa"/>
            <w:noWrap/>
            <w:vAlign w:val="center"/>
          </w:tcPr>
          <w:p w14:paraId="79433B9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3" w:type="dxa"/>
            <w:noWrap/>
            <w:vAlign w:val="center"/>
          </w:tcPr>
          <w:p w14:paraId="2352F78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632" w:type="dxa"/>
            <w:vMerge w:val="restart"/>
          </w:tcPr>
          <w:p w14:paraId="40EE31A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  <w:p w14:paraId="0CF2F3E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i/>
                <w:iCs/>
              </w:rPr>
              <w:t>Hana Štimac</w:t>
            </w:r>
          </w:p>
        </w:tc>
      </w:tr>
      <w:tr w:rsidR="005E70B2" w:rsidRPr="00CD3C05" w14:paraId="5CC7AC5C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66F02EC5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2.razred</w:t>
            </w:r>
          </w:p>
          <w:p w14:paraId="273F28E3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760" w:type="dxa"/>
            <w:noWrap/>
            <w:vAlign w:val="center"/>
          </w:tcPr>
          <w:p w14:paraId="3D1066D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71" w:type="dxa"/>
            <w:noWrap/>
            <w:vAlign w:val="center"/>
          </w:tcPr>
          <w:p w14:paraId="3945AF1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913" w:type="dxa"/>
            <w:noWrap/>
            <w:vAlign w:val="center"/>
          </w:tcPr>
          <w:p w14:paraId="415B5B5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904" w:type="dxa"/>
            <w:vAlign w:val="center"/>
          </w:tcPr>
          <w:p w14:paraId="68CC5C8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1257" w:type="dxa"/>
            <w:noWrap/>
            <w:vAlign w:val="center"/>
          </w:tcPr>
          <w:p w14:paraId="030719F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2" w:type="dxa"/>
            <w:noWrap/>
            <w:vAlign w:val="center"/>
          </w:tcPr>
          <w:p w14:paraId="427BC79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3" w:type="dxa"/>
            <w:noWrap/>
            <w:vAlign w:val="center"/>
          </w:tcPr>
          <w:p w14:paraId="21A3A6F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632" w:type="dxa"/>
            <w:vMerge/>
          </w:tcPr>
          <w:p w14:paraId="1E48754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20BE4799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732C2C85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3.razred</w:t>
            </w:r>
          </w:p>
          <w:p w14:paraId="00B4E820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760" w:type="dxa"/>
            <w:noWrap/>
            <w:vAlign w:val="center"/>
          </w:tcPr>
          <w:p w14:paraId="3739C63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771" w:type="dxa"/>
            <w:noWrap/>
            <w:vAlign w:val="center"/>
          </w:tcPr>
          <w:p w14:paraId="3E7583A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913" w:type="dxa"/>
            <w:noWrap/>
            <w:vAlign w:val="center"/>
          </w:tcPr>
          <w:p w14:paraId="3D49271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904" w:type="dxa"/>
            <w:vAlign w:val="center"/>
          </w:tcPr>
          <w:p w14:paraId="3A6C78E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1257" w:type="dxa"/>
            <w:noWrap/>
            <w:vAlign w:val="center"/>
          </w:tcPr>
          <w:p w14:paraId="6E6681C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2" w:type="dxa"/>
            <w:noWrap/>
            <w:vAlign w:val="center"/>
          </w:tcPr>
          <w:p w14:paraId="6D8D2C3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993" w:type="dxa"/>
            <w:noWrap/>
            <w:vAlign w:val="center"/>
          </w:tcPr>
          <w:p w14:paraId="5BE64F7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632" w:type="dxa"/>
            <w:vMerge/>
          </w:tcPr>
          <w:p w14:paraId="2D834A1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44BD320E" w14:textId="77777777" w:rsidTr="00FD0E7B">
        <w:trPr>
          <w:trHeight w:val="312"/>
        </w:trPr>
        <w:tc>
          <w:tcPr>
            <w:tcW w:w="1126" w:type="dxa"/>
            <w:noWrap/>
            <w:vAlign w:val="center"/>
          </w:tcPr>
          <w:p w14:paraId="3ECD79FF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.razred</w:t>
            </w:r>
          </w:p>
          <w:p w14:paraId="6BCDF510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760" w:type="dxa"/>
            <w:noWrap/>
            <w:vAlign w:val="center"/>
          </w:tcPr>
          <w:p w14:paraId="573F675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366B55A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25</w:t>
            </w:r>
          </w:p>
        </w:tc>
        <w:tc>
          <w:tcPr>
            <w:tcW w:w="913" w:type="dxa"/>
            <w:noWrap/>
            <w:vAlign w:val="center"/>
          </w:tcPr>
          <w:p w14:paraId="4EC2EA7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904" w:type="dxa"/>
            <w:vAlign w:val="center"/>
          </w:tcPr>
          <w:p w14:paraId="26A9096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257" w:type="dxa"/>
            <w:noWrap/>
            <w:vAlign w:val="center"/>
          </w:tcPr>
          <w:p w14:paraId="3DD9B2A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14:paraId="63A726B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993" w:type="dxa"/>
            <w:noWrap/>
            <w:vAlign w:val="center"/>
          </w:tcPr>
          <w:p w14:paraId="1E849B2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632" w:type="dxa"/>
            <w:vMerge/>
          </w:tcPr>
          <w:p w14:paraId="6041509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6A6FD594" w14:textId="77777777" w:rsidTr="00FD0E7B">
        <w:trPr>
          <w:trHeight w:val="312"/>
        </w:trPr>
        <w:tc>
          <w:tcPr>
            <w:tcW w:w="1126" w:type="dxa"/>
            <w:shd w:val="clear" w:color="auto" w:fill="BFBFBF"/>
            <w:noWrap/>
            <w:vAlign w:val="center"/>
          </w:tcPr>
          <w:p w14:paraId="29361955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760" w:type="dxa"/>
            <w:shd w:val="clear" w:color="auto" w:fill="BFBFBF"/>
            <w:noWrap/>
            <w:vAlign w:val="center"/>
          </w:tcPr>
          <w:p w14:paraId="1B7687F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9</w:t>
            </w:r>
          </w:p>
        </w:tc>
        <w:tc>
          <w:tcPr>
            <w:tcW w:w="771" w:type="dxa"/>
            <w:shd w:val="clear" w:color="auto" w:fill="BFBFBF"/>
            <w:noWrap/>
            <w:vAlign w:val="center"/>
          </w:tcPr>
          <w:p w14:paraId="2D4B613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 K</w:t>
            </w:r>
          </w:p>
        </w:tc>
        <w:tc>
          <w:tcPr>
            <w:tcW w:w="913" w:type="dxa"/>
            <w:shd w:val="clear" w:color="auto" w:fill="BFBFBF"/>
            <w:noWrap/>
            <w:vAlign w:val="center"/>
          </w:tcPr>
          <w:p w14:paraId="3FDCEA7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5</w:t>
            </w:r>
          </w:p>
        </w:tc>
        <w:tc>
          <w:tcPr>
            <w:tcW w:w="904" w:type="dxa"/>
            <w:shd w:val="clear" w:color="auto" w:fill="BFBFBF"/>
            <w:vAlign w:val="center"/>
          </w:tcPr>
          <w:p w14:paraId="191CE57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1257" w:type="dxa"/>
            <w:shd w:val="clear" w:color="auto" w:fill="BFBFBF"/>
            <w:noWrap/>
            <w:vAlign w:val="center"/>
          </w:tcPr>
          <w:p w14:paraId="049C3CE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14:paraId="78D963F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993" w:type="dxa"/>
            <w:shd w:val="clear" w:color="auto" w:fill="BFBFBF"/>
            <w:noWrap/>
            <w:vAlign w:val="center"/>
          </w:tcPr>
          <w:p w14:paraId="46DD438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632" w:type="dxa"/>
            <w:shd w:val="clear" w:color="auto" w:fill="BFBFBF"/>
          </w:tcPr>
          <w:p w14:paraId="3174D72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5F616EBF" w14:textId="77777777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</w:p>
    <w:p w14:paraId="37E28960" w14:textId="1754E960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>Poda</w:t>
      </w:r>
      <w:r>
        <w:rPr>
          <w:rFonts w:ascii="Calibri" w:hAnsi="Calibri" w:cs="Calibri"/>
          <w:b/>
          <w:bCs/>
          <w:i/>
          <w:iCs/>
        </w:rPr>
        <w:t>t</w:t>
      </w:r>
      <w:r w:rsidRPr="00CD3C05">
        <w:rPr>
          <w:rFonts w:ascii="Calibri" w:hAnsi="Calibri" w:cs="Calibri"/>
          <w:b/>
          <w:bCs/>
          <w:i/>
          <w:iCs/>
        </w:rPr>
        <w:t>ci o broju učenika i razrednih odjela</w:t>
      </w:r>
    </w:p>
    <w:p w14:paraId="08BD089C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 xml:space="preserve">Područna škola Smiljan </w:t>
      </w:r>
    </w:p>
    <w:tbl>
      <w:tblPr>
        <w:tblW w:w="9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760"/>
        <w:gridCol w:w="771"/>
        <w:gridCol w:w="913"/>
        <w:gridCol w:w="665"/>
        <w:gridCol w:w="687"/>
        <w:gridCol w:w="1148"/>
        <w:gridCol w:w="850"/>
        <w:gridCol w:w="851"/>
        <w:gridCol w:w="1577"/>
      </w:tblGrid>
      <w:tr w:rsidR="005E70B2" w:rsidRPr="00CD3C05" w14:paraId="46E5B076" w14:textId="77777777" w:rsidTr="00FD0E7B">
        <w:trPr>
          <w:trHeight w:val="104"/>
        </w:trPr>
        <w:tc>
          <w:tcPr>
            <w:tcW w:w="1126" w:type="dxa"/>
            <w:vMerge w:val="restart"/>
            <w:shd w:val="clear" w:color="FF0000" w:fill="auto"/>
            <w:noWrap/>
            <w:vAlign w:val="center"/>
          </w:tcPr>
          <w:p w14:paraId="57000F4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760" w:type="dxa"/>
            <w:vMerge w:val="restart"/>
            <w:noWrap/>
            <w:vAlign w:val="center"/>
          </w:tcPr>
          <w:p w14:paraId="38560E80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58770ED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13" w:type="dxa"/>
            <w:vMerge w:val="restart"/>
            <w:noWrap/>
            <w:vAlign w:val="center"/>
          </w:tcPr>
          <w:p w14:paraId="6A80BC0C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14:paraId="67BAFAD0" w14:textId="77777777" w:rsidR="005E70B2" w:rsidRPr="00CD3C05" w:rsidRDefault="005E70B2" w:rsidP="00FD0E7B">
            <w:pPr>
              <w:spacing w:after="0" w:line="264" w:lineRule="auto"/>
              <w:ind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noWrap/>
            <w:vAlign w:val="center"/>
          </w:tcPr>
          <w:p w14:paraId="0B34F155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ponav-ljača</w:t>
            </w:r>
          </w:p>
        </w:tc>
        <w:tc>
          <w:tcPr>
            <w:tcW w:w="1148" w:type="dxa"/>
            <w:vAlign w:val="center"/>
          </w:tcPr>
          <w:p w14:paraId="091AEF5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95CD5E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577" w:type="dxa"/>
            <w:vMerge w:val="restart"/>
          </w:tcPr>
          <w:p w14:paraId="29874EC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</w:tc>
      </w:tr>
      <w:tr w:rsidR="005E70B2" w:rsidRPr="00CD3C05" w14:paraId="235195E5" w14:textId="77777777" w:rsidTr="00FD0E7B">
        <w:trPr>
          <w:trHeight w:val="523"/>
        </w:trPr>
        <w:tc>
          <w:tcPr>
            <w:tcW w:w="1126" w:type="dxa"/>
            <w:vMerge/>
            <w:shd w:val="clear" w:color="FF0000" w:fill="auto"/>
            <w:noWrap/>
            <w:vAlign w:val="center"/>
          </w:tcPr>
          <w:p w14:paraId="74AF70F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0" w:type="dxa"/>
            <w:vMerge/>
            <w:noWrap/>
            <w:vAlign w:val="center"/>
          </w:tcPr>
          <w:p w14:paraId="098E76C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vMerge/>
            <w:noWrap/>
            <w:vAlign w:val="center"/>
          </w:tcPr>
          <w:p w14:paraId="396E595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vMerge/>
            <w:noWrap/>
            <w:vAlign w:val="center"/>
          </w:tcPr>
          <w:p w14:paraId="59659A1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</w:tcBorders>
            <w:vAlign w:val="center"/>
          </w:tcPr>
          <w:p w14:paraId="29D6705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</w:tc>
        <w:tc>
          <w:tcPr>
            <w:tcW w:w="687" w:type="dxa"/>
            <w:vMerge/>
            <w:noWrap/>
            <w:vAlign w:val="center"/>
          </w:tcPr>
          <w:p w14:paraId="22A1056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6596962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IP</w:t>
            </w:r>
          </w:p>
        </w:tc>
        <w:tc>
          <w:tcPr>
            <w:tcW w:w="850" w:type="dxa"/>
            <w:noWrap/>
            <w:vAlign w:val="center"/>
          </w:tcPr>
          <w:p w14:paraId="7F2C9F14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6DDFB13B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851" w:type="dxa"/>
            <w:noWrap/>
            <w:vAlign w:val="center"/>
          </w:tcPr>
          <w:p w14:paraId="399F2516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 do</w:t>
            </w:r>
          </w:p>
          <w:p w14:paraId="295E9230" w14:textId="77777777" w:rsidR="005E70B2" w:rsidRPr="00CD3C05" w:rsidRDefault="005E70B2" w:rsidP="00FD0E7B">
            <w:pPr>
              <w:spacing w:after="0" w:line="264" w:lineRule="auto"/>
              <w:ind w:left="45" w:right="-108" w:hanging="10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 km</w:t>
            </w:r>
          </w:p>
        </w:tc>
        <w:tc>
          <w:tcPr>
            <w:tcW w:w="1577" w:type="dxa"/>
            <w:vMerge/>
          </w:tcPr>
          <w:p w14:paraId="2C1B0312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02DF2602" w14:textId="77777777" w:rsidTr="00FD0E7B">
        <w:trPr>
          <w:trHeight w:val="569"/>
        </w:trPr>
        <w:tc>
          <w:tcPr>
            <w:tcW w:w="1126" w:type="dxa"/>
            <w:noWrap/>
            <w:vAlign w:val="center"/>
          </w:tcPr>
          <w:p w14:paraId="0BF02931" w14:textId="77777777" w:rsidR="005E70B2" w:rsidRPr="00CD3C05" w:rsidRDefault="005E70B2" w:rsidP="00FD0E7B">
            <w:pPr>
              <w:spacing w:after="0" w:line="264" w:lineRule="auto"/>
              <w:ind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.razred</w:t>
            </w:r>
          </w:p>
        </w:tc>
        <w:tc>
          <w:tcPr>
            <w:tcW w:w="760" w:type="dxa"/>
            <w:noWrap/>
            <w:vAlign w:val="center"/>
          </w:tcPr>
          <w:p w14:paraId="1768FCB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771" w:type="dxa"/>
            <w:noWrap/>
            <w:vAlign w:val="center"/>
          </w:tcPr>
          <w:p w14:paraId="31B3CFF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33</w:t>
            </w:r>
          </w:p>
        </w:tc>
        <w:tc>
          <w:tcPr>
            <w:tcW w:w="913" w:type="dxa"/>
            <w:noWrap/>
            <w:vAlign w:val="center"/>
          </w:tcPr>
          <w:p w14:paraId="5A3F497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665" w:type="dxa"/>
            <w:vAlign w:val="center"/>
          </w:tcPr>
          <w:p w14:paraId="48F266A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14:paraId="1658B0E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148" w:type="dxa"/>
            <w:vAlign w:val="center"/>
          </w:tcPr>
          <w:p w14:paraId="6387ED3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850" w:type="dxa"/>
            <w:noWrap/>
            <w:vAlign w:val="center"/>
          </w:tcPr>
          <w:p w14:paraId="70A3C8D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851" w:type="dxa"/>
            <w:noWrap/>
            <w:vAlign w:val="center"/>
          </w:tcPr>
          <w:p w14:paraId="565BED7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77" w:type="dxa"/>
            <w:vMerge w:val="restart"/>
          </w:tcPr>
          <w:p w14:paraId="1FB1CBA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Marko Franić (zamjena Ivana Majić Mirić)</w:t>
            </w:r>
          </w:p>
        </w:tc>
      </w:tr>
      <w:tr w:rsidR="005E70B2" w:rsidRPr="00CD3C05" w14:paraId="5C01E441" w14:textId="77777777" w:rsidTr="00FD0E7B">
        <w:trPr>
          <w:trHeight w:val="425"/>
        </w:trPr>
        <w:tc>
          <w:tcPr>
            <w:tcW w:w="1126" w:type="dxa"/>
            <w:noWrap/>
            <w:vAlign w:val="center"/>
          </w:tcPr>
          <w:p w14:paraId="45C1C7C2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3.razred</w:t>
            </w:r>
          </w:p>
        </w:tc>
        <w:tc>
          <w:tcPr>
            <w:tcW w:w="760" w:type="dxa"/>
            <w:noWrap/>
            <w:vAlign w:val="center"/>
          </w:tcPr>
          <w:p w14:paraId="36193DB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71" w:type="dxa"/>
            <w:noWrap/>
            <w:vAlign w:val="center"/>
          </w:tcPr>
          <w:p w14:paraId="01605C1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33</w:t>
            </w:r>
          </w:p>
        </w:tc>
        <w:tc>
          <w:tcPr>
            <w:tcW w:w="913" w:type="dxa"/>
            <w:noWrap/>
            <w:vAlign w:val="center"/>
          </w:tcPr>
          <w:p w14:paraId="68BA697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665" w:type="dxa"/>
            <w:vAlign w:val="center"/>
          </w:tcPr>
          <w:p w14:paraId="526D35D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687" w:type="dxa"/>
            <w:noWrap/>
            <w:vAlign w:val="center"/>
          </w:tcPr>
          <w:p w14:paraId="42B7CAE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148" w:type="dxa"/>
            <w:vAlign w:val="center"/>
          </w:tcPr>
          <w:p w14:paraId="1FEFF08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14:paraId="52EB91D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851" w:type="dxa"/>
            <w:noWrap/>
            <w:vAlign w:val="center"/>
          </w:tcPr>
          <w:p w14:paraId="32467EF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577" w:type="dxa"/>
            <w:vMerge/>
          </w:tcPr>
          <w:p w14:paraId="55814A0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2331199E" w14:textId="77777777" w:rsidTr="00FD0E7B">
        <w:trPr>
          <w:trHeight w:val="567"/>
        </w:trPr>
        <w:tc>
          <w:tcPr>
            <w:tcW w:w="1126" w:type="dxa"/>
            <w:noWrap/>
            <w:vAlign w:val="center"/>
          </w:tcPr>
          <w:p w14:paraId="4F9E792A" w14:textId="77777777" w:rsidR="005E70B2" w:rsidRPr="00CD3C05" w:rsidRDefault="005E70B2" w:rsidP="00FD0E7B">
            <w:pPr>
              <w:spacing w:after="0" w:line="264" w:lineRule="auto"/>
              <w:ind w:right="-66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   4.razred</w:t>
            </w:r>
          </w:p>
        </w:tc>
        <w:tc>
          <w:tcPr>
            <w:tcW w:w="760" w:type="dxa"/>
            <w:noWrap/>
            <w:vAlign w:val="center"/>
          </w:tcPr>
          <w:p w14:paraId="0D9B1B2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771" w:type="dxa"/>
            <w:noWrap/>
            <w:vAlign w:val="center"/>
          </w:tcPr>
          <w:p w14:paraId="126D40F2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0,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33</w:t>
            </w:r>
          </w:p>
        </w:tc>
        <w:tc>
          <w:tcPr>
            <w:tcW w:w="913" w:type="dxa"/>
            <w:noWrap/>
            <w:vAlign w:val="center"/>
          </w:tcPr>
          <w:p w14:paraId="046149F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665" w:type="dxa"/>
            <w:vAlign w:val="center"/>
          </w:tcPr>
          <w:p w14:paraId="235FA8E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687" w:type="dxa"/>
            <w:noWrap/>
            <w:vAlign w:val="center"/>
          </w:tcPr>
          <w:p w14:paraId="27E0734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148" w:type="dxa"/>
            <w:vAlign w:val="center"/>
          </w:tcPr>
          <w:p w14:paraId="68B322D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850" w:type="dxa"/>
            <w:noWrap/>
            <w:vAlign w:val="center"/>
          </w:tcPr>
          <w:p w14:paraId="3B4C66D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851" w:type="dxa"/>
            <w:noWrap/>
            <w:vAlign w:val="center"/>
          </w:tcPr>
          <w:p w14:paraId="7D127D60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577" w:type="dxa"/>
            <w:vMerge/>
          </w:tcPr>
          <w:p w14:paraId="4960D751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2E50F95F" w14:textId="77777777" w:rsidTr="00FD0E7B">
        <w:trPr>
          <w:trHeight w:val="312"/>
        </w:trPr>
        <w:tc>
          <w:tcPr>
            <w:tcW w:w="1126" w:type="dxa"/>
            <w:shd w:val="clear" w:color="auto" w:fill="BFBFBF"/>
            <w:noWrap/>
            <w:vAlign w:val="center"/>
          </w:tcPr>
          <w:p w14:paraId="2DB0780C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760" w:type="dxa"/>
            <w:shd w:val="clear" w:color="auto" w:fill="BFBFBF"/>
            <w:noWrap/>
            <w:vAlign w:val="center"/>
          </w:tcPr>
          <w:p w14:paraId="65FA404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7</w:t>
            </w:r>
          </w:p>
        </w:tc>
        <w:tc>
          <w:tcPr>
            <w:tcW w:w="771" w:type="dxa"/>
            <w:shd w:val="clear" w:color="auto" w:fill="BFBFBF"/>
            <w:noWrap/>
            <w:vAlign w:val="center"/>
          </w:tcPr>
          <w:p w14:paraId="4C81789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 K</w:t>
            </w:r>
          </w:p>
        </w:tc>
        <w:tc>
          <w:tcPr>
            <w:tcW w:w="913" w:type="dxa"/>
            <w:shd w:val="clear" w:color="auto" w:fill="BFBFBF"/>
            <w:noWrap/>
            <w:vAlign w:val="center"/>
          </w:tcPr>
          <w:p w14:paraId="1DFB9ED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665" w:type="dxa"/>
            <w:shd w:val="clear" w:color="auto" w:fill="BFBFBF"/>
            <w:vAlign w:val="center"/>
          </w:tcPr>
          <w:p w14:paraId="590A1046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687" w:type="dxa"/>
            <w:shd w:val="clear" w:color="auto" w:fill="BFBFBF"/>
            <w:noWrap/>
            <w:vAlign w:val="center"/>
          </w:tcPr>
          <w:p w14:paraId="721F29A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148" w:type="dxa"/>
            <w:shd w:val="clear" w:color="auto" w:fill="BFBFBF"/>
            <w:vAlign w:val="center"/>
          </w:tcPr>
          <w:p w14:paraId="308E4F9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5E908FB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6AE5AE2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1577" w:type="dxa"/>
            <w:shd w:val="clear" w:color="auto" w:fill="BFBFBF"/>
          </w:tcPr>
          <w:p w14:paraId="0857E09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737B8188" w14:textId="77777777" w:rsidR="005E70B2" w:rsidRPr="00CD3C05" w:rsidRDefault="005E70B2" w:rsidP="005E70B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64253E4F" w14:textId="5128C52E" w:rsidR="005E70B2" w:rsidRDefault="005E70B2" w:rsidP="005E70B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242160EF" w14:textId="77777777" w:rsidR="00E35606" w:rsidRPr="00CD3C05" w:rsidRDefault="00E35606" w:rsidP="005E70B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03D438F1" w14:textId="77777777" w:rsidR="005E70B2" w:rsidRPr="00CD3C05" w:rsidRDefault="005E70B2" w:rsidP="005E70B2">
      <w:pPr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lastRenderedPageBreak/>
        <w:t>Poda</w:t>
      </w:r>
      <w:r>
        <w:rPr>
          <w:rFonts w:ascii="Calibri" w:hAnsi="Calibri" w:cs="Calibri"/>
          <w:b/>
          <w:bCs/>
          <w:i/>
          <w:iCs/>
        </w:rPr>
        <w:t>t</w:t>
      </w:r>
      <w:r w:rsidRPr="00CD3C05">
        <w:rPr>
          <w:rFonts w:ascii="Calibri" w:hAnsi="Calibri" w:cs="Calibri"/>
          <w:b/>
          <w:bCs/>
          <w:i/>
          <w:iCs/>
        </w:rPr>
        <w:t>ci o broju učenika i razrednih odjela</w:t>
      </w:r>
    </w:p>
    <w:p w14:paraId="7F9919AA" w14:textId="77777777" w:rsidR="005E70B2" w:rsidRPr="00CD3C05" w:rsidRDefault="005E70B2" w:rsidP="005E70B2">
      <w:pPr>
        <w:tabs>
          <w:tab w:val="left" w:pos="3240"/>
        </w:tabs>
        <w:jc w:val="both"/>
        <w:rPr>
          <w:rFonts w:ascii="Calibri" w:hAnsi="Calibri" w:cs="Calibri"/>
          <w:b/>
          <w:bCs/>
          <w:i/>
          <w:iCs/>
        </w:rPr>
      </w:pPr>
      <w:r w:rsidRPr="00CD3C05">
        <w:rPr>
          <w:rFonts w:ascii="Calibri" w:hAnsi="Calibri" w:cs="Calibri"/>
          <w:b/>
          <w:bCs/>
          <w:i/>
          <w:iCs/>
        </w:rPr>
        <w:t>Područna škola Brušane</w:t>
      </w:r>
    </w:p>
    <w:tbl>
      <w:tblPr>
        <w:tblW w:w="9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757"/>
        <w:gridCol w:w="768"/>
        <w:gridCol w:w="909"/>
        <w:gridCol w:w="665"/>
        <w:gridCol w:w="593"/>
        <w:gridCol w:w="1215"/>
        <w:gridCol w:w="769"/>
        <w:gridCol w:w="970"/>
        <w:gridCol w:w="1581"/>
      </w:tblGrid>
      <w:tr w:rsidR="005E70B2" w:rsidRPr="00CD3C05" w14:paraId="7257D887" w14:textId="77777777" w:rsidTr="00FD0E7B">
        <w:trPr>
          <w:trHeight w:val="347"/>
        </w:trPr>
        <w:tc>
          <w:tcPr>
            <w:tcW w:w="1121" w:type="dxa"/>
            <w:vMerge w:val="restart"/>
            <w:shd w:val="clear" w:color="FF0000" w:fill="auto"/>
            <w:noWrap/>
            <w:vAlign w:val="center"/>
          </w:tcPr>
          <w:p w14:paraId="2F7A7DBA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Razred</w:t>
            </w:r>
          </w:p>
        </w:tc>
        <w:tc>
          <w:tcPr>
            <w:tcW w:w="757" w:type="dxa"/>
            <w:vMerge w:val="restart"/>
            <w:noWrap/>
            <w:vAlign w:val="center"/>
          </w:tcPr>
          <w:p w14:paraId="093622DD" w14:textId="77777777" w:rsidR="005E70B2" w:rsidRPr="00CD3C05" w:rsidRDefault="005E70B2" w:rsidP="00FD0E7B">
            <w:pPr>
              <w:spacing w:after="0" w:line="264" w:lineRule="auto"/>
              <w:ind w:left="-99" w:right="-13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učenika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7CE4270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odjela</w:t>
            </w:r>
          </w:p>
        </w:tc>
        <w:tc>
          <w:tcPr>
            <w:tcW w:w="909" w:type="dxa"/>
            <w:vMerge w:val="restart"/>
            <w:noWrap/>
            <w:vAlign w:val="center"/>
          </w:tcPr>
          <w:p w14:paraId="57BA91A8" w14:textId="77777777" w:rsidR="005E70B2" w:rsidRPr="00CD3C05" w:rsidRDefault="005E70B2" w:rsidP="00FD0E7B">
            <w:pPr>
              <w:spacing w:after="0" w:line="264" w:lineRule="auto"/>
              <w:ind w:left="-128" w:right="-25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djevojčica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14:paraId="2B72D0F2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noWrap/>
            <w:vAlign w:val="center"/>
          </w:tcPr>
          <w:p w14:paraId="6EC69181" w14:textId="77777777" w:rsidR="005E70B2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Ponav-</w:t>
            </w:r>
          </w:p>
          <w:p w14:paraId="52C8E78A" w14:textId="77777777" w:rsidR="005E70B2" w:rsidRPr="00CD3C05" w:rsidRDefault="005E70B2" w:rsidP="00FD0E7B">
            <w:pPr>
              <w:spacing w:after="0" w:line="264" w:lineRule="auto"/>
              <w:ind w:left="-108" w:right="-1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ljača</w:t>
            </w:r>
          </w:p>
        </w:tc>
        <w:tc>
          <w:tcPr>
            <w:tcW w:w="1215" w:type="dxa"/>
          </w:tcPr>
          <w:p w14:paraId="006785B5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Primjereni program školovanja</w:t>
            </w:r>
          </w:p>
          <w:p w14:paraId="1E812BC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 w14:paraId="5C7A100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Putnika</w:t>
            </w:r>
          </w:p>
        </w:tc>
        <w:tc>
          <w:tcPr>
            <w:tcW w:w="1581" w:type="dxa"/>
            <w:vMerge w:val="restart"/>
          </w:tcPr>
          <w:p w14:paraId="51C6638A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Ime i prezime razrednika</w:t>
            </w:r>
          </w:p>
          <w:p w14:paraId="42E59467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C7B0323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Kristina Ambrožić</w:t>
            </w:r>
          </w:p>
          <w:p w14:paraId="1634601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0E01EDFE" w14:textId="77777777" w:rsidTr="00FD0E7B">
        <w:trPr>
          <w:trHeight w:val="523"/>
        </w:trPr>
        <w:tc>
          <w:tcPr>
            <w:tcW w:w="1121" w:type="dxa"/>
            <w:vMerge/>
            <w:shd w:val="clear" w:color="FF0000" w:fill="auto"/>
            <w:noWrap/>
            <w:vAlign w:val="center"/>
          </w:tcPr>
          <w:p w14:paraId="2F1AA26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7" w:type="dxa"/>
            <w:vMerge/>
            <w:noWrap/>
            <w:vAlign w:val="center"/>
          </w:tcPr>
          <w:p w14:paraId="2BD486C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vMerge/>
            <w:noWrap/>
            <w:vAlign w:val="center"/>
          </w:tcPr>
          <w:p w14:paraId="13447AA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9" w:type="dxa"/>
            <w:vMerge/>
            <w:noWrap/>
            <w:vAlign w:val="center"/>
          </w:tcPr>
          <w:p w14:paraId="452349FD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</w:tcBorders>
            <w:vAlign w:val="center"/>
          </w:tcPr>
          <w:p w14:paraId="75DA548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dječaka</w:t>
            </w:r>
          </w:p>
          <w:p w14:paraId="53E90B1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14:paraId="2E5C5C8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856B70F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PP</w:t>
            </w:r>
          </w:p>
        </w:tc>
        <w:tc>
          <w:tcPr>
            <w:tcW w:w="769" w:type="dxa"/>
            <w:noWrap/>
            <w:vAlign w:val="center"/>
          </w:tcPr>
          <w:p w14:paraId="21B97246" w14:textId="77777777" w:rsidR="005E70B2" w:rsidRPr="00CD3C05" w:rsidRDefault="005E70B2" w:rsidP="00FD0E7B">
            <w:pPr>
              <w:spacing w:after="0" w:line="264" w:lineRule="auto"/>
              <w:ind w:left="-57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 do</w:t>
            </w:r>
          </w:p>
          <w:p w14:paraId="6261A744" w14:textId="77777777" w:rsidR="005E70B2" w:rsidRPr="00CD3C05" w:rsidRDefault="005E70B2" w:rsidP="00FD0E7B">
            <w:pPr>
              <w:tabs>
                <w:tab w:val="left" w:pos="102"/>
              </w:tabs>
              <w:spacing w:after="0" w:line="264" w:lineRule="auto"/>
              <w:ind w:left="-170" w:right="-9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 km</w:t>
            </w:r>
          </w:p>
        </w:tc>
        <w:tc>
          <w:tcPr>
            <w:tcW w:w="970" w:type="dxa"/>
            <w:noWrap/>
            <w:vAlign w:val="center"/>
          </w:tcPr>
          <w:p w14:paraId="575AD29D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 do</w:t>
            </w:r>
          </w:p>
          <w:p w14:paraId="524EB4FD" w14:textId="77777777" w:rsidR="005E70B2" w:rsidRPr="00CD3C05" w:rsidRDefault="005E70B2" w:rsidP="00FD0E7B">
            <w:pPr>
              <w:spacing w:after="0" w:line="264" w:lineRule="auto"/>
              <w:ind w:left="45" w:right="-108" w:hanging="102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 km</w:t>
            </w:r>
          </w:p>
        </w:tc>
        <w:tc>
          <w:tcPr>
            <w:tcW w:w="1581" w:type="dxa"/>
            <w:vMerge/>
          </w:tcPr>
          <w:p w14:paraId="30823397" w14:textId="77777777" w:rsidR="005E70B2" w:rsidRPr="00CD3C05" w:rsidRDefault="005E70B2" w:rsidP="00FD0E7B">
            <w:pPr>
              <w:spacing w:after="0" w:line="264" w:lineRule="auto"/>
              <w:ind w:left="-108" w:right="-108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70B2" w:rsidRPr="00CD3C05" w14:paraId="71F3F96E" w14:textId="77777777" w:rsidTr="00FD0E7B">
        <w:trPr>
          <w:trHeight w:val="312"/>
        </w:trPr>
        <w:tc>
          <w:tcPr>
            <w:tcW w:w="1121" w:type="dxa"/>
            <w:noWrap/>
            <w:vAlign w:val="center"/>
          </w:tcPr>
          <w:p w14:paraId="7B13DD58" w14:textId="77777777" w:rsidR="005E70B2" w:rsidRPr="00CD3C05" w:rsidRDefault="005E70B2" w:rsidP="00FD0E7B">
            <w:pPr>
              <w:spacing w:after="0" w:line="264" w:lineRule="auto"/>
              <w:ind w:left="-96" w:right="-66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3.razred</w:t>
            </w:r>
          </w:p>
        </w:tc>
        <w:tc>
          <w:tcPr>
            <w:tcW w:w="757" w:type="dxa"/>
            <w:noWrap/>
            <w:vAlign w:val="center"/>
          </w:tcPr>
          <w:p w14:paraId="441F826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noWrap/>
            <w:vAlign w:val="center"/>
          </w:tcPr>
          <w:p w14:paraId="07D9EEE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909" w:type="dxa"/>
            <w:noWrap/>
            <w:vAlign w:val="center"/>
          </w:tcPr>
          <w:p w14:paraId="4EAECCB7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665" w:type="dxa"/>
            <w:vAlign w:val="center"/>
          </w:tcPr>
          <w:p w14:paraId="22F0562F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0 </w:t>
            </w:r>
          </w:p>
        </w:tc>
        <w:tc>
          <w:tcPr>
            <w:tcW w:w="593" w:type="dxa"/>
            <w:noWrap/>
            <w:vAlign w:val="center"/>
          </w:tcPr>
          <w:p w14:paraId="79270A69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215" w:type="dxa"/>
          </w:tcPr>
          <w:p w14:paraId="69C746F8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14:paraId="1CFA766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970" w:type="dxa"/>
            <w:noWrap/>
            <w:vAlign w:val="center"/>
          </w:tcPr>
          <w:p w14:paraId="4F9E27BC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0</w:t>
            </w:r>
          </w:p>
        </w:tc>
        <w:tc>
          <w:tcPr>
            <w:tcW w:w="1581" w:type="dxa"/>
            <w:vMerge/>
          </w:tcPr>
          <w:p w14:paraId="016745F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E70B2" w:rsidRPr="00CD3C05" w14:paraId="586C479F" w14:textId="77777777" w:rsidTr="00FD0E7B">
        <w:trPr>
          <w:trHeight w:val="312"/>
        </w:trPr>
        <w:tc>
          <w:tcPr>
            <w:tcW w:w="1121" w:type="dxa"/>
            <w:shd w:val="clear" w:color="auto" w:fill="BFBFBF"/>
            <w:noWrap/>
            <w:vAlign w:val="center"/>
          </w:tcPr>
          <w:p w14:paraId="37B4F5F6" w14:textId="77777777" w:rsidR="005E70B2" w:rsidRPr="00CD3C05" w:rsidRDefault="005E70B2" w:rsidP="00FD0E7B">
            <w:pPr>
              <w:spacing w:after="0" w:line="264" w:lineRule="auto"/>
              <w:ind w:left="-96" w:right="-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UKUPNO</w:t>
            </w:r>
          </w:p>
        </w:tc>
        <w:tc>
          <w:tcPr>
            <w:tcW w:w="757" w:type="dxa"/>
            <w:shd w:val="clear" w:color="auto" w:fill="BFBFBF"/>
            <w:noWrap/>
            <w:vAlign w:val="center"/>
          </w:tcPr>
          <w:p w14:paraId="344CAD45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8" w:type="dxa"/>
            <w:shd w:val="clear" w:color="auto" w:fill="BFBFBF"/>
            <w:noWrap/>
            <w:vAlign w:val="center"/>
          </w:tcPr>
          <w:p w14:paraId="7C9FEDC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909" w:type="dxa"/>
            <w:shd w:val="clear" w:color="auto" w:fill="BFBFBF"/>
            <w:noWrap/>
            <w:vAlign w:val="center"/>
          </w:tcPr>
          <w:p w14:paraId="1E72EB74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665" w:type="dxa"/>
            <w:shd w:val="clear" w:color="auto" w:fill="BFBFBF"/>
            <w:vAlign w:val="center"/>
          </w:tcPr>
          <w:p w14:paraId="39BF7F1B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593" w:type="dxa"/>
            <w:shd w:val="clear" w:color="auto" w:fill="BFBFBF"/>
            <w:noWrap/>
            <w:vAlign w:val="center"/>
          </w:tcPr>
          <w:p w14:paraId="027C10F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D3C05"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215" w:type="dxa"/>
            <w:shd w:val="clear" w:color="auto" w:fill="BFBFBF"/>
          </w:tcPr>
          <w:p w14:paraId="6CA3AB9E" w14:textId="77777777" w:rsidR="005E70B2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769" w:type="dxa"/>
            <w:shd w:val="clear" w:color="auto" w:fill="BFBFBF"/>
            <w:noWrap/>
            <w:vAlign w:val="center"/>
          </w:tcPr>
          <w:p w14:paraId="5DFBCF13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970" w:type="dxa"/>
            <w:shd w:val="clear" w:color="auto" w:fill="BFBFBF"/>
            <w:noWrap/>
            <w:vAlign w:val="center"/>
          </w:tcPr>
          <w:p w14:paraId="2043F46E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0</w:t>
            </w:r>
          </w:p>
        </w:tc>
        <w:tc>
          <w:tcPr>
            <w:tcW w:w="1581" w:type="dxa"/>
            <w:shd w:val="clear" w:color="auto" w:fill="BFBFBF"/>
          </w:tcPr>
          <w:p w14:paraId="6A04E258" w14:textId="77777777" w:rsidR="005E70B2" w:rsidRPr="00CD3C05" w:rsidRDefault="005E70B2" w:rsidP="00FD0E7B">
            <w:pPr>
              <w:spacing w:after="0" w:line="264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21A0D367" w14:textId="77777777" w:rsidR="001D2E02" w:rsidRPr="00CD3C05" w:rsidRDefault="001D2E02" w:rsidP="005E70B2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6C5E6790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RAZREDNA NASTAVA, MATIČNA ŠKOLA:  3</w:t>
      </w:r>
      <w:r>
        <w:rPr>
          <w:rFonts w:ascii="Calibri" w:hAnsi="Calibri" w:cs="Calibri"/>
          <w:b/>
          <w:i/>
          <w:iCs/>
          <w:sz w:val="28"/>
          <w:szCs w:val="28"/>
        </w:rPr>
        <w:t>67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učenika</w:t>
      </w:r>
    </w:p>
    <w:p w14:paraId="7CB7F612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dječaka: 1</w:t>
      </w:r>
      <w:r>
        <w:rPr>
          <w:rFonts w:ascii="Calibri" w:hAnsi="Calibri" w:cs="Calibri"/>
          <w:b/>
          <w:i/>
          <w:iCs/>
          <w:sz w:val="28"/>
          <w:szCs w:val="28"/>
        </w:rPr>
        <w:t>98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>;  djevojčica: 1</w:t>
      </w:r>
      <w:r>
        <w:rPr>
          <w:rFonts w:ascii="Calibri" w:hAnsi="Calibri" w:cs="Calibri"/>
          <w:b/>
          <w:i/>
          <w:iCs/>
          <w:sz w:val="28"/>
          <w:szCs w:val="28"/>
        </w:rPr>
        <w:t>69</w:t>
      </w:r>
    </w:p>
    <w:p w14:paraId="38680CFF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</w:p>
    <w:p w14:paraId="0AC7613D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RAZREDNA NASTAVA, PODRUČNE ŠKOLE</w:t>
      </w:r>
      <w:r w:rsidRPr="00CD3C05">
        <w:rPr>
          <w:rFonts w:ascii="Calibri" w:hAnsi="Calibri" w:cs="Calibri"/>
          <w:i/>
          <w:iCs/>
          <w:sz w:val="28"/>
          <w:szCs w:val="28"/>
        </w:rPr>
        <w:t xml:space="preserve">: </w:t>
      </w:r>
      <w:r>
        <w:rPr>
          <w:rFonts w:ascii="Calibri" w:hAnsi="Calibri" w:cs="Calibri"/>
          <w:b/>
          <w:i/>
          <w:iCs/>
          <w:sz w:val="28"/>
          <w:szCs w:val="28"/>
        </w:rPr>
        <w:t>21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učenika </w:t>
      </w:r>
    </w:p>
    <w:p w14:paraId="1DEA2965" w14:textId="77777777" w:rsidR="005E70B2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dječaka: </w:t>
      </w:r>
      <w:r>
        <w:rPr>
          <w:rFonts w:ascii="Calibri" w:hAnsi="Calibri" w:cs="Calibri"/>
          <w:b/>
          <w:i/>
          <w:iCs/>
          <w:sz w:val="28"/>
          <w:szCs w:val="28"/>
        </w:rPr>
        <w:t>9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;  djevojčica: </w:t>
      </w:r>
      <w:r>
        <w:rPr>
          <w:rFonts w:ascii="Calibri" w:hAnsi="Calibri" w:cs="Calibri"/>
          <w:b/>
          <w:i/>
          <w:iCs/>
          <w:sz w:val="28"/>
          <w:szCs w:val="28"/>
        </w:rPr>
        <w:t>12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</w:p>
    <w:p w14:paraId="0AA8AB92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SVEUKUPNO RAZREDNA NASTAVA: 3</w:t>
      </w:r>
      <w:r>
        <w:rPr>
          <w:rFonts w:ascii="Calibri" w:hAnsi="Calibri" w:cs="Calibri"/>
          <w:b/>
          <w:i/>
          <w:iCs/>
          <w:sz w:val="28"/>
          <w:szCs w:val="28"/>
        </w:rPr>
        <w:t>88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učenika </w:t>
      </w:r>
    </w:p>
    <w:p w14:paraId="03CAC2F4" w14:textId="77777777" w:rsidR="005E70B2" w:rsidRPr="00CD3C05" w:rsidRDefault="005E70B2" w:rsidP="005E70B2">
      <w:pPr>
        <w:rPr>
          <w:rFonts w:ascii="Calibri" w:hAnsi="Calibri" w:cs="Calibri"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dječaka:</w:t>
      </w:r>
      <w:r>
        <w:rPr>
          <w:rFonts w:ascii="Calibri" w:hAnsi="Calibri" w:cs="Calibri"/>
          <w:b/>
          <w:i/>
          <w:iCs/>
          <w:sz w:val="28"/>
          <w:szCs w:val="28"/>
        </w:rPr>
        <w:t xml:space="preserve"> 207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; djevojčica: </w:t>
      </w:r>
      <w:r>
        <w:rPr>
          <w:rFonts w:ascii="Calibri" w:hAnsi="Calibri" w:cs="Calibri"/>
          <w:b/>
          <w:i/>
          <w:iCs/>
          <w:sz w:val="28"/>
          <w:szCs w:val="28"/>
        </w:rPr>
        <w:t>181</w:t>
      </w:r>
      <w:r>
        <w:rPr>
          <w:rFonts w:ascii="Calibri" w:hAnsi="Calibri" w:cs="Calibri"/>
          <w:b/>
          <w:i/>
          <w:iCs/>
          <w:sz w:val="28"/>
          <w:szCs w:val="28"/>
        </w:rPr>
        <w:tab/>
      </w:r>
      <w:r>
        <w:rPr>
          <w:rFonts w:ascii="Calibri" w:hAnsi="Calibri" w:cs="Calibri"/>
          <w:b/>
          <w:i/>
          <w:iCs/>
          <w:sz w:val="28"/>
          <w:szCs w:val="28"/>
        </w:rPr>
        <w:tab/>
      </w:r>
    </w:p>
    <w:p w14:paraId="14A5C5FD" w14:textId="77777777" w:rsidR="005E70B2" w:rsidRPr="00CD3C05" w:rsidRDefault="005E70B2" w:rsidP="005E70B2">
      <w:pPr>
        <w:rPr>
          <w:rFonts w:ascii="Calibri" w:hAnsi="Calibri" w:cs="Calibri"/>
          <w:i/>
          <w:iCs/>
          <w:sz w:val="28"/>
          <w:szCs w:val="28"/>
        </w:rPr>
      </w:pPr>
    </w:p>
    <w:p w14:paraId="36A928FE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ODGOJNO-OBRAZOVNA SKUPINA: 3 učenika</w:t>
      </w:r>
    </w:p>
    <w:p w14:paraId="129666F4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dječaka: 1;  djevojčica: 2</w:t>
      </w:r>
    </w:p>
    <w:p w14:paraId="2EF8477A" w14:textId="77777777" w:rsidR="005E70B2" w:rsidRPr="00CD3C05" w:rsidRDefault="005E70B2" w:rsidP="005E70B2">
      <w:pPr>
        <w:rPr>
          <w:rFonts w:ascii="Calibri" w:hAnsi="Calibri" w:cs="Calibri"/>
          <w:i/>
          <w:iCs/>
          <w:sz w:val="28"/>
          <w:szCs w:val="28"/>
        </w:rPr>
      </w:pPr>
    </w:p>
    <w:p w14:paraId="05DAECF0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ROPP: </w:t>
      </w:r>
      <w:r>
        <w:rPr>
          <w:rFonts w:ascii="Calibri" w:hAnsi="Calibri" w:cs="Calibri"/>
          <w:b/>
          <w:i/>
          <w:iCs/>
          <w:sz w:val="28"/>
          <w:szCs w:val="28"/>
        </w:rPr>
        <w:t>4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učenika</w:t>
      </w:r>
    </w:p>
    <w:p w14:paraId="3AC06FF4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dječaka: </w:t>
      </w:r>
      <w:r>
        <w:rPr>
          <w:rFonts w:ascii="Calibri" w:hAnsi="Calibri" w:cs="Calibri"/>
          <w:b/>
          <w:i/>
          <w:iCs/>
          <w:sz w:val="28"/>
          <w:szCs w:val="28"/>
        </w:rPr>
        <w:t>3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>;  djevojčica: 1</w:t>
      </w:r>
      <w:r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</w:p>
    <w:p w14:paraId="0393C966" w14:textId="77777777" w:rsidR="005E70B2" w:rsidRPr="00CD3C05" w:rsidRDefault="005E70B2" w:rsidP="005E70B2">
      <w:pPr>
        <w:rPr>
          <w:rFonts w:ascii="Calibri" w:hAnsi="Calibri" w:cs="Calibri"/>
          <w:i/>
          <w:iCs/>
          <w:sz w:val="28"/>
          <w:szCs w:val="28"/>
        </w:rPr>
      </w:pPr>
      <w:r w:rsidRPr="00CD3C05">
        <w:rPr>
          <w:rFonts w:ascii="Calibri" w:hAnsi="Calibri" w:cs="Calibri"/>
          <w:i/>
          <w:iCs/>
          <w:sz w:val="28"/>
          <w:szCs w:val="28"/>
        </w:rPr>
        <w:t xml:space="preserve">                 </w:t>
      </w:r>
    </w:p>
    <w:p w14:paraId="57A1F4CB" w14:textId="47DB5A5D" w:rsidR="005E70B2" w:rsidRPr="00CD3C05" w:rsidRDefault="005E70B2" w:rsidP="005E70B2">
      <w:pPr>
        <w:rPr>
          <w:rFonts w:ascii="Calibri" w:hAnsi="Calibri" w:cs="Calibri"/>
          <w:i/>
          <w:iCs/>
          <w:sz w:val="28"/>
          <w:szCs w:val="28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SVEUKUPNO PREDMETNA NASTAVA</w:t>
      </w:r>
      <w:r w:rsidRPr="00CD3C05">
        <w:rPr>
          <w:rFonts w:ascii="Calibri" w:hAnsi="Calibri" w:cs="Calibri"/>
          <w:i/>
          <w:iCs/>
          <w:sz w:val="28"/>
          <w:szCs w:val="28"/>
        </w:rPr>
        <w:t xml:space="preserve">: 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>3</w:t>
      </w:r>
      <w:r>
        <w:rPr>
          <w:rFonts w:ascii="Calibri" w:hAnsi="Calibri" w:cs="Calibri"/>
          <w:b/>
          <w:i/>
          <w:iCs/>
          <w:sz w:val="28"/>
          <w:szCs w:val="28"/>
        </w:rPr>
        <w:t>5</w:t>
      </w:r>
      <w:r w:rsidR="00666F05">
        <w:rPr>
          <w:rFonts w:ascii="Calibri" w:hAnsi="Calibri" w:cs="Calibri"/>
          <w:b/>
          <w:i/>
          <w:iCs/>
          <w:sz w:val="28"/>
          <w:szCs w:val="28"/>
        </w:rPr>
        <w:t>3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učenika</w:t>
      </w:r>
    </w:p>
    <w:p w14:paraId="7B38E60F" w14:textId="7141B0B5" w:rsidR="005E70B2" w:rsidRPr="00CD3C05" w:rsidRDefault="005E70B2" w:rsidP="005E70B2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dječaka: 1</w:t>
      </w:r>
      <w:r>
        <w:rPr>
          <w:rFonts w:ascii="Calibri" w:hAnsi="Calibri" w:cs="Calibri"/>
          <w:b/>
          <w:i/>
          <w:iCs/>
          <w:sz w:val="28"/>
          <w:szCs w:val="28"/>
        </w:rPr>
        <w:t>6</w:t>
      </w:r>
      <w:r w:rsidR="00666F05">
        <w:rPr>
          <w:rFonts w:ascii="Calibri" w:hAnsi="Calibri" w:cs="Calibri"/>
          <w:b/>
          <w:i/>
          <w:iCs/>
          <w:sz w:val="28"/>
          <w:szCs w:val="28"/>
        </w:rPr>
        <w:t>8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>;  djevojčica: 1</w:t>
      </w:r>
      <w:r>
        <w:rPr>
          <w:rFonts w:ascii="Calibri" w:hAnsi="Calibri" w:cs="Calibri"/>
          <w:b/>
          <w:i/>
          <w:iCs/>
          <w:sz w:val="28"/>
          <w:szCs w:val="28"/>
        </w:rPr>
        <w:t>85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</w:p>
    <w:p w14:paraId="50DED73E" w14:textId="77777777" w:rsidR="005E70B2" w:rsidRPr="00CD3C05" w:rsidRDefault="005E70B2" w:rsidP="005E70B2">
      <w:pPr>
        <w:rPr>
          <w:rFonts w:ascii="Calibri" w:hAnsi="Calibri" w:cs="Calibri"/>
          <w:b/>
          <w:i/>
          <w:iCs/>
          <w:sz w:val="28"/>
          <w:szCs w:val="28"/>
        </w:rPr>
      </w:pPr>
      <w:r w:rsidRPr="00CD3C05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 </w:t>
      </w:r>
      <w:r w:rsidRPr="00CD3C05">
        <w:rPr>
          <w:rFonts w:ascii="Calibri" w:hAnsi="Calibri" w:cs="Calibri"/>
          <w:i/>
          <w:iCs/>
          <w:sz w:val="36"/>
          <w:szCs w:val="36"/>
        </w:rPr>
        <w:t xml:space="preserve"> </w:t>
      </w:r>
    </w:p>
    <w:p w14:paraId="0FF440DD" w14:textId="26A3159E" w:rsidR="005E70B2" w:rsidRPr="00CD3C05" w:rsidRDefault="005E70B2" w:rsidP="005E70B2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CD3C05">
        <w:rPr>
          <w:rFonts w:ascii="Calibri" w:hAnsi="Calibri" w:cs="Calibri"/>
          <w:b/>
          <w:bCs/>
          <w:i/>
          <w:iCs/>
          <w:sz w:val="32"/>
          <w:szCs w:val="32"/>
        </w:rPr>
        <w:t>SVEUKUPNO: 7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4</w:t>
      </w:r>
      <w:r w:rsidR="00666F05">
        <w:rPr>
          <w:rFonts w:ascii="Calibri" w:hAnsi="Calibri" w:cs="Calibri"/>
          <w:b/>
          <w:bCs/>
          <w:i/>
          <w:iCs/>
          <w:sz w:val="32"/>
          <w:szCs w:val="32"/>
        </w:rPr>
        <w:t>8</w:t>
      </w:r>
      <w:r w:rsidRPr="00CD3C05">
        <w:rPr>
          <w:rFonts w:ascii="Calibri" w:hAnsi="Calibri" w:cs="Calibri"/>
          <w:b/>
          <w:bCs/>
          <w:i/>
          <w:iCs/>
          <w:sz w:val="32"/>
          <w:szCs w:val="32"/>
        </w:rPr>
        <w:t xml:space="preserve"> učenika</w:t>
      </w:r>
    </w:p>
    <w:p w14:paraId="22685D72" w14:textId="72159376" w:rsidR="001971B8" w:rsidRPr="001211DD" w:rsidRDefault="005E70B2" w:rsidP="001211DD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CD3C05">
        <w:rPr>
          <w:rFonts w:ascii="Calibri" w:hAnsi="Calibri" w:cs="Calibri"/>
          <w:b/>
          <w:i/>
          <w:iCs/>
          <w:sz w:val="28"/>
          <w:szCs w:val="28"/>
        </w:rPr>
        <w:t>dječaka: 3</w:t>
      </w:r>
      <w:r>
        <w:rPr>
          <w:rFonts w:ascii="Calibri" w:hAnsi="Calibri" w:cs="Calibri"/>
          <w:b/>
          <w:i/>
          <w:iCs/>
          <w:sz w:val="28"/>
          <w:szCs w:val="28"/>
        </w:rPr>
        <w:t>7</w:t>
      </w:r>
      <w:r w:rsidR="00666F05">
        <w:rPr>
          <w:rFonts w:ascii="Calibri" w:hAnsi="Calibri" w:cs="Calibri"/>
          <w:b/>
          <w:i/>
          <w:iCs/>
          <w:sz w:val="28"/>
          <w:szCs w:val="28"/>
        </w:rPr>
        <w:t>9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>;  djevojčica: 3</w:t>
      </w:r>
      <w:r>
        <w:rPr>
          <w:rFonts w:ascii="Calibri" w:hAnsi="Calibri" w:cs="Calibri"/>
          <w:b/>
          <w:i/>
          <w:iCs/>
          <w:sz w:val="28"/>
          <w:szCs w:val="28"/>
        </w:rPr>
        <w:t>69</w:t>
      </w:r>
      <w:r w:rsidRPr="00CD3C05">
        <w:rPr>
          <w:rFonts w:ascii="Calibri" w:hAnsi="Calibri" w:cs="Calibri"/>
          <w:b/>
          <w:i/>
          <w:iCs/>
          <w:sz w:val="28"/>
          <w:szCs w:val="28"/>
        </w:rPr>
        <w:t xml:space="preserve">  </w:t>
      </w:r>
    </w:p>
    <w:p w14:paraId="7AB08ECF" w14:textId="73BF98CF" w:rsidR="00D0246F" w:rsidRPr="00F23A80" w:rsidRDefault="00D0246F" w:rsidP="002400B8">
      <w:pPr>
        <w:pStyle w:val="NaslovI"/>
        <w:numPr>
          <w:ilvl w:val="0"/>
          <w:numId w:val="8"/>
        </w:numPr>
      </w:pPr>
      <w:bookmarkStart w:id="84" w:name="_Toc85096121"/>
      <w:bookmarkStart w:id="85" w:name="_Toc178685629"/>
      <w:r w:rsidRPr="00F23A80">
        <w:lastRenderedPageBreak/>
        <w:t>ORGANIZACIJA RADA ŠKOLE U ŠKOLSKOJ GODINI 202</w:t>
      </w:r>
      <w:r w:rsidR="001971B8">
        <w:t>4</w:t>
      </w:r>
      <w:r w:rsidRPr="00F23A80">
        <w:t>./202</w:t>
      </w:r>
      <w:r w:rsidR="001971B8">
        <w:t>5</w:t>
      </w:r>
      <w:r w:rsidRPr="00F23A80">
        <w:t>.</w:t>
      </w:r>
      <w:bookmarkEnd w:id="84"/>
      <w:bookmarkEnd w:id="85"/>
      <w:r w:rsidRPr="00F23A80">
        <w:t xml:space="preserve"> </w:t>
      </w:r>
    </w:p>
    <w:p w14:paraId="18045264" w14:textId="77777777" w:rsidR="00D0246F" w:rsidRPr="00F23A80" w:rsidRDefault="00D0246F" w:rsidP="00D0246F">
      <w:pPr>
        <w:rPr>
          <w:rFonts w:cstheme="minorHAnsi"/>
          <w:i/>
          <w:iCs/>
        </w:rPr>
      </w:pPr>
    </w:p>
    <w:p w14:paraId="0AB429BE" w14:textId="5B418998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86" w:name="_Toc85096122"/>
      <w:bookmarkStart w:id="87" w:name="_Toc178685630"/>
      <w:r w:rsidRPr="00F23A80">
        <w:t>Trajanje nastave</w:t>
      </w:r>
      <w:bookmarkEnd w:id="86"/>
      <w:bookmarkEnd w:id="87"/>
    </w:p>
    <w:p w14:paraId="6A1AA74A" w14:textId="390B57F6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</w:p>
    <w:p w14:paraId="1B221B4A" w14:textId="79213821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Nastava u školskoj godini 202</w:t>
      </w:r>
      <w:r w:rsidR="001971B8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./202</w:t>
      </w:r>
      <w:r w:rsidR="001971B8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>. odvija se u jednoj smjeni</w:t>
      </w:r>
      <w:r w:rsidR="00B1683B">
        <w:rPr>
          <w:rFonts w:cstheme="minorHAnsi"/>
          <w:i/>
          <w:iCs/>
          <w:sz w:val="28"/>
          <w:szCs w:val="28"/>
        </w:rPr>
        <w:t xml:space="preserve"> i organizira se bez epidemioloških mjera, kao u vrijeme prije pandemije uzrokovane koronavirusom. </w:t>
      </w:r>
      <w:r w:rsidRPr="00F23A80">
        <w:rPr>
          <w:rFonts w:cstheme="minorHAnsi"/>
          <w:i/>
          <w:iCs/>
          <w:sz w:val="28"/>
          <w:szCs w:val="28"/>
        </w:rPr>
        <w:t xml:space="preserve">Početak nastave za sve učenike je u 8:00 sati, a završetak prema dnevnom rasporedu sati. Nastava u područnim školama za učenike razredne nastave također se odvija od 8:00 sati. </w:t>
      </w:r>
    </w:p>
    <w:p w14:paraId="34208316" w14:textId="77777777" w:rsidR="00B76A73" w:rsidRPr="00F23A80" w:rsidRDefault="00B76A73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0C834FC" w14:textId="48A8B845" w:rsidR="00D0246F" w:rsidRDefault="00D0246F" w:rsidP="002400B8">
      <w:pPr>
        <w:pStyle w:val="NaslovI"/>
        <w:numPr>
          <w:ilvl w:val="1"/>
          <w:numId w:val="8"/>
        </w:numPr>
      </w:pPr>
      <w:bookmarkStart w:id="88" w:name="_Toc85096123"/>
      <w:bookmarkStart w:id="89" w:name="_Toc178685631"/>
      <w:r w:rsidRPr="00F23A80">
        <w:t>Trajanje nastave za učenike u matičnoj školi:</w:t>
      </w:r>
      <w:bookmarkEnd w:id="88"/>
      <w:bookmarkEnd w:id="89"/>
    </w:p>
    <w:p w14:paraId="0BB1F880" w14:textId="77777777" w:rsidR="00E035A8" w:rsidRPr="00E035A8" w:rsidRDefault="00E035A8" w:rsidP="00E035A8">
      <w:pPr>
        <w:pStyle w:val="NaslovI"/>
        <w:ind w:left="792"/>
      </w:pPr>
    </w:p>
    <w:p w14:paraId="7BA5A460" w14:textId="77777777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sat: 8:00 – 8:45   </w:t>
      </w:r>
    </w:p>
    <w:p w14:paraId="1C9FE83E" w14:textId="77777777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sat: 8:50 – 9:35 </w:t>
      </w:r>
    </w:p>
    <w:p w14:paraId="3D9D659F" w14:textId="5528BC6C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>sat: 9:</w:t>
      </w:r>
      <w:r w:rsidR="00D5710C">
        <w:rPr>
          <w:rFonts w:cstheme="minorHAnsi"/>
          <w:sz w:val="28"/>
          <w:szCs w:val="28"/>
        </w:rPr>
        <w:t>50</w:t>
      </w:r>
      <w:r w:rsidRPr="00F23A80">
        <w:rPr>
          <w:rFonts w:cstheme="minorHAnsi"/>
          <w:sz w:val="28"/>
          <w:szCs w:val="28"/>
        </w:rPr>
        <w:t xml:space="preserve"> – 10:3</w:t>
      </w:r>
      <w:r w:rsidR="00D5710C">
        <w:rPr>
          <w:rFonts w:cstheme="minorHAnsi"/>
          <w:sz w:val="28"/>
          <w:szCs w:val="28"/>
        </w:rPr>
        <w:t>5</w:t>
      </w:r>
      <w:r w:rsidRPr="00F23A80">
        <w:rPr>
          <w:rFonts w:cstheme="minorHAnsi"/>
          <w:sz w:val="28"/>
          <w:szCs w:val="28"/>
        </w:rPr>
        <w:t xml:space="preserve"> </w:t>
      </w:r>
    </w:p>
    <w:p w14:paraId="5A504918" w14:textId="17DA9F25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sat: 10:50 – 11:35           </w:t>
      </w:r>
    </w:p>
    <w:p w14:paraId="551110BC" w14:textId="6B201B17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>sat: 11:</w:t>
      </w:r>
      <w:r w:rsidR="003A039D">
        <w:rPr>
          <w:rFonts w:cstheme="minorHAnsi"/>
          <w:sz w:val="28"/>
          <w:szCs w:val="28"/>
        </w:rPr>
        <w:t>5</w:t>
      </w:r>
      <w:r w:rsidRPr="00F23A80">
        <w:rPr>
          <w:rFonts w:cstheme="minorHAnsi"/>
          <w:sz w:val="28"/>
          <w:szCs w:val="28"/>
        </w:rPr>
        <w:t>0 – 12:</w:t>
      </w:r>
      <w:r w:rsidR="003A039D">
        <w:rPr>
          <w:rFonts w:cstheme="minorHAnsi"/>
          <w:sz w:val="28"/>
          <w:szCs w:val="28"/>
        </w:rPr>
        <w:t>3</w:t>
      </w:r>
      <w:r w:rsidRPr="00F23A80">
        <w:rPr>
          <w:rFonts w:cstheme="minorHAnsi"/>
          <w:sz w:val="28"/>
          <w:szCs w:val="28"/>
        </w:rPr>
        <w:t>5</w:t>
      </w:r>
    </w:p>
    <w:p w14:paraId="4E854FC9" w14:textId="607D9E87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>sat: 12:</w:t>
      </w:r>
      <w:r w:rsidR="003A039D">
        <w:rPr>
          <w:rFonts w:cstheme="minorHAnsi"/>
          <w:sz w:val="28"/>
          <w:szCs w:val="28"/>
        </w:rPr>
        <w:t>4</w:t>
      </w:r>
      <w:r w:rsidRPr="00F23A80">
        <w:rPr>
          <w:rFonts w:cstheme="minorHAnsi"/>
          <w:sz w:val="28"/>
          <w:szCs w:val="28"/>
        </w:rPr>
        <w:t>0 – 13:</w:t>
      </w:r>
      <w:r w:rsidR="003A039D">
        <w:rPr>
          <w:rFonts w:cstheme="minorHAnsi"/>
          <w:sz w:val="28"/>
          <w:szCs w:val="28"/>
        </w:rPr>
        <w:t>2</w:t>
      </w:r>
      <w:r w:rsidRPr="00F23A80">
        <w:rPr>
          <w:rFonts w:cstheme="minorHAnsi"/>
          <w:sz w:val="28"/>
          <w:szCs w:val="28"/>
        </w:rPr>
        <w:t>5</w:t>
      </w:r>
    </w:p>
    <w:p w14:paraId="588BF549" w14:textId="6CDA7E17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>sat: 13:</w:t>
      </w:r>
      <w:r w:rsidR="003A039D">
        <w:rPr>
          <w:rFonts w:cstheme="minorHAnsi"/>
          <w:sz w:val="28"/>
          <w:szCs w:val="28"/>
        </w:rPr>
        <w:t>30</w:t>
      </w:r>
      <w:r w:rsidRPr="00F23A80">
        <w:rPr>
          <w:rFonts w:cstheme="minorHAnsi"/>
          <w:sz w:val="28"/>
          <w:szCs w:val="28"/>
        </w:rPr>
        <w:t xml:space="preserve"> – 14:</w:t>
      </w:r>
      <w:r w:rsidR="00D5710C">
        <w:rPr>
          <w:rFonts w:cstheme="minorHAnsi"/>
          <w:sz w:val="28"/>
          <w:szCs w:val="28"/>
        </w:rPr>
        <w:t>1</w:t>
      </w:r>
      <w:r w:rsidR="003A039D">
        <w:rPr>
          <w:rFonts w:cstheme="minorHAnsi"/>
          <w:sz w:val="28"/>
          <w:szCs w:val="28"/>
        </w:rPr>
        <w:t>5</w:t>
      </w:r>
      <w:r w:rsidRPr="00F23A80">
        <w:rPr>
          <w:rFonts w:cstheme="minorHAnsi"/>
          <w:sz w:val="28"/>
          <w:szCs w:val="28"/>
        </w:rPr>
        <w:t xml:space="preserve"> </w:t>
      </w:r>
    </w:p>
    <w:p w14:paraId="0ABBCF2C" w14:textId="26D646EB" w:rsidR="00D0246F" w:rsidRPr="00F23A80" w:rsidRDefault="00D0246F" w:rsidP="002400B8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851" w:hanging="294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>sat: 14:</w:t>
      </w:r>
      <w:r w:rsidR="003A039D">
        <w:rPr>
          <w:rFonts w:cstheme="minorHAnsi"/>
          <w:sz w:val="28"/>
          <w:szCs w:val="28"/>
        </w:rPr>
        <w:t>20</w:t>
      </w:r>
      <w:r w:rsidRPr="00F23A80">
        <w:rPr>
          <w:rFonts w:cstheme="minorHAnsi"/>
          <w:sz w:val="28"/>
          <w:szCs w:val="28"/>
        </w:rPr>
        <w:t xml:space="preserve"> – 1</w:t>
      </w:r>
      <w:r w:rsidR="00D5710C">
        <w:rPr>
          <w:rFonts w:cstheme="minorHAnsi"/>
          <w:sz w:val="28"/>
          <w:szCs w:val="28"/>
        </w:rPr>
        <w:t>5</w:t>
      </w:r>
      <w:r w:rsidRPr="00F23A80">
        <w:rPr>
          <w:rFonts w:cstheme="minorHAnsi"/>
          <w:sz w:val="28"/>
          <w:szCs w:val="28"/>
        </w:rPr>
        <w:t>:</w:t>
      </w:r>
      <w:r w:rsidR="00D5710C">
        <w:rPr>
          <w:rFonts w:cstheme="minorHAnsi"/>
          <w:sz w:val="28"/>
          <w:szCs w:val="28"/>
        </w:rPr>
        <w:t>0</w:t>
      </w:r>
      <w:r w:rsidR="003A039D">
        <w:rPr>
          <w:rFonts w:cstheme="minorHAnsi"/>
          <w:sz w:val="28"/>
          <w:szCs w:val="28"/>
        </w:rPr>
        <w:t>5</w:t>
      </w:r>
      <w:r w:rsidRPr="00F23A80">
        <w:rPr>
          <w:rFonts w:cstheme="minorHAnsi"/>
          <w:sz w:val="28"/>
          <w:szCs w:val="28"/>
        </w:rPr>
        <w:t xml:space="preserve">  </w:t>
      </w:r>
    </w:p>
    <w:p w14:paraId="1C316EA4" w14:textId="77777777" w:rsidR="00B76A73" w:rsidRPr="00F23A80" w:rsidRDefault="00B76A73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5E452125" w14:textId="6E56E590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90" w:name="_Toc85096124"/>
      <w:bookmarkStart w:id="91" w:name="_Toc178685632"/>
      <w:r w:rsidRPr="00F23A80">
        <w:t>Trajanje nastave za učenike u područnim školama:</w:t>
      </w:r>
      <w:bookmarkEnd w:id="90"/>
      <w:bookmarkEnd w:id="91"/>
    </w:p>
    <w:p w14:paraId="04E2638E" w14:textId="77777777" w:rsidR="00D0246F" w:rsidRPr="00F23A80" w:rsidRDefault="00D0246F" w:rsidP="00D0246F">
      <w:pPr>
        <w:rPr>
          <w:rFonts w:cstheme="minorHAnsi"/>
          <w:sz w:val="28"/>
          <w:szCs w:val="28"/>
        </w:rPr>
      </w:pPr>
    </w:p>
    <w:p w14:paraId="3F88D9E6" w14:textId="02D64C21" w:rsidR="00D0246F" w:rsidRPr="00F23A80" w:rsidRDefault="00D0246F" w:rsidP="00B76A73">
      <w:pPr>
        <w:spacing w:line="276" w:lineRule="auto"/>
        <w:ind w:left="567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1. sat: 8:00 – 8:45   </w:t>
      </w:r>
    </w:p>
    <w:p w14:paraId="001C19E3" w14:textId="3DFA880A" w:rsidR="00D0246F" w:rsidRPr="00F23A80" w:rsidRDefault="00D0246F" w:rsidP="00B76A73">
      <w:pPr>
        <w:spacing w:line="276" w:lineRule="auto"/>
        <w:ind w:left="567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2. sat: 8:50 – 9:35 </w:t>
      </w:r>
    </w:p>
    <w:p w14:paraId="5119B7F6" w14:textId="36A010C7" w:rsidR="00D0246F" w:rsidRPr="00F23A80" w:rsidRDefault="00D0246F" w:rsidP="00B76A73">
      <w:pPr>
        <w:spacing w:line="276" w:lineRule="auto"/>
        <w:ind w:left="567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3. sat: 9:50 – 10:35 </w:t>
      </w:r>
    </w:p>
    <w:p w14:paraId="62B32F6F" w14:textId="0A12AFD8" w:rsidR="00D0246F" w:rsidRPr="00F23A80" w:rsidRDefault="00D0246F" w:rsidP="00B76A73">
      <w:pPr>
        <w:spacing w:line="276" w:lineRule="auto"/>
        <w:ind w:left="567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4. sat: 10:40 – 11:25           </w:t>
      </w:r>
    </w:p>
    <w:p w14:paraId="0F2FA01A" w14:textId="71FA8C43" w:rsidR="00D0246F" w:rsidRPr="00F23A80" w:rsidRDefault="00D0246F" w:rsidP="00B76A73">
      <w:pPr>
        <w:spacing w:line="276" w:lineRule="auto"/>
        <w:ind w:left="567"/>
        <w:contextualSpacing/>
        <w:jc w:val="both"/>
        <w:rPr>
          <w:rFonts w:cstheme="minorHAnsi"/>
          <w:sz w:val="28"/>
          <w:szCs w:val="28"/>
        </w:rPr>
      </w:pPr>
      <w:r w:rsidRPr="00F23A80">
        <w:rPr>
          <w:rFonts w:cstheme="minorHAnsi"/>
          <w:sz w:val="28"/>
          <w:szCs w:val="28"/>
        </w:rPr>
        <w:t xml:space="preserve">5. sat: 11:30 – 12:15 </w:t>
      </w:r>
    </w:p>
    <w:p w14:paraId="311DB2B4" w14:textId="183B94EB" w:rsidR="002B0E36" w:rsidRPr="00F23A80" w:rsidRDefault="00D0246F" w:rsidP="002B0E36">
      <w:pPr>
        <w:spacing w:line="276" w:lineRule="auto"/>
        <w:ind w:left="567"/>
        <w:contextualSpacing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sz w:val="28"/>
          <w:szCs w:val="28"/>
        </w:rPr>
        <w:t>6. sat: 12:20 – 13:05</w:t>
      </w:r>
      <w:bookmarkStart w:id="92" w:name="_Hlk49553546"/>
    </w:p>
    <w:p w14:paraId="543C7D88" w14:textId="53539AD3" w:rsidR="00D0246F" w:rsidRDefault="00D0246F" w:rsidP="00D0246F">
      <w:pPr>
        <w:spacing w:before="240"/>
        <w:jc w:val="both"/>
        <w:rPr>
          <w:rFonts w:cstheme="minorHAnsi"/>
          <w:i/>
          <w:sz w:val="28"/>
          <w:szCs w:val="28"/>
        </w:rPr>
      </w:pPr>
    </w:p>
    <w:p w14:paraId="49677E46" w14:textId="77777777" w:rsidR="00B76A73" w:rsidRDefault="00B76A73" w:rsidP="00D0246F">
      <w:pPr>
        <w:spacing w:before="240"/>
        <w:jc w:val="both"/>
        <w:rPr>
          <w:rFonts w:cstheme="minorHAnsi"/>
          <w:i/>
          <w:sz w:val="28"/>
          <w:szCs w:val="28"/>
        </w:rPr>
      </w:pPr>
    </w:p>
    <w:p w14:paraId="277D3761" w14:textId="77777777" w:rsidR="00D8709E" w:rsidRPr="00F23A80" w:rsidRDefault="00D8709E" w:rsidP="00D0246F">
      <w:pPr>
        <w:spacing w:before="240"/>
        <w:jc w:val="both"/>
        <w:rPr>
          <w:rFonts w:cstheme="minorHAnsi"/>
          <w:i/>
          <w:sz w:val="28"/>
          <w:szCs w:val="28"/>
        </w:rPr>
      </w:pPr>
    </w:p>
    <w:p w14:paraId="6488629F" w14:textId="77777777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93" w:name="_Toc21988886"/>
      <w:bookmarkStart w:id="94" w:name="_Toc21991110"/>
      <w:bookmarkStart w:id="95" w:name="_Toc85096126"/>
      <w:bookmarkStart w:id="96" w:name="_Toc178685633"/>
      <w:r w:rsidRPr="00F23A80">
        <w:lastRenderedPageBreak/>
        <w:t>Školska kuhinja i prehrana</w:t>
      </w:r>
      <w:bookmarkEnd w:id="93"/>
      <w:bookmarkEnd w:id="94"/>
      <w:bookmarkEnd w:id="95"/>
      <w:bookmarkEnd w:id="96"/>
    </w:p>
    <w:p w14:paraId="5F3C6B91" w14:textId="77777777" w:rsidR="00D0246F" w:rsidRPr="00F23A80" w:rsidRDefault="00D0246F" w:rsidP="00D0246F">
      <w:pPr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2D17A0B7" w14:textId="2B07B242" w:rsidR="003A039D" w:rsidRPr="00F23A80" w:rsidRDefault="00D0246F" w:rsidP="003A039D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  <w:r w:rsidRPr="00F23A80">
        <w:rPr>
          <w:rFonts w:eastAsiaTheme="minorHAnsi" w:cstheme="minorHAnsi"/>
          <w:i/>
          <w:sz w:val="28"/>
          <w:szCs w:val="28"/>
        </w:rPr>
        <w:t xml:space="preserve">Jelo u školskoj kuhinji priprema se svaki dan sukladno Normativima za prehranu učenika u osnovnoj školi. Učenici u školskoj kuhinji svakodnevno imaju topli obrok. </w:t>
      </w:r>
      <w:r w:rsidR="003A039D">
        <w:rPr>
          <w:rFonts w:eastAsiaTheme="minorHAnsi" w:cstheme="minorHAnsi"/>
          <w:i/>
          <w:sz w:val="28"/>
          <w:szCs w:val="28"/>
        </w:rPr>
        <w:t xml:space="preserve">Svi učenici imaju pravo na </w:t>
      </w:r>
      <w:r w:rsidR="003A039D" w:rsidRPr="00F23A80">
        <w:rPr>
          <w:rFonts w:eastAsiaTheme="minorHAnsi" w:cstheme="minorHAnsi"/>
          <w:i/>
          <w:sz w:val="28"/>
          <w:szCs w:val="28"/>
        </w:rPr>
        <w:t xml:space="preserve">besplatnu prehranu sukladno </w:t>
      </w:r>
      <w:r w:rsidR="003A039D">
        <w:rPr>
          <w:rFonts w:eastAsiaTheme="minorHAnsi" w:cstheme="minorHAnsi"/>
          <w:i/>
          <w:sz w:val="28"/>
          <w:szCs w:val="28"/>
        </w:rPr>
        <w:t xml:space="preserve">Odluci Vlade Republike Hrvatske.  </w:t>
      </w:r>
    </w:p>
    <w:p w14:paraId="2BF7728B" w14:textId="7E7D6139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  <w:r w:rsidRPr="00F23A80">
        <w:rPr>
          <w:rFonts w:eastAsiaTheme="minorHAnsi" w:cstheme="minorHAnsi"/>
          <w:i/>
          <w:sz w:val="28"/>
          <w:szCs w:val="28"/>
        </w:rPr>
        <w:t>Učenici razredne nastave</w:t>
      </w:r>
      <w:r w:rsidR="002B0E36">
        <w:rPr>
          <w:rFonts w:eastAsiaTheme="minorHAnsi" w:cstheme="minorHAnsi"/>
          <w:i/>
          <w:sz w:val="28"/>
          <w:szCs w:val="28"/>
        </w:rPr>
        <w:t xml:space="preserve"> </w:t>
      </w:r>
      <w:r w:rsidRPr="00F23A80">
        <w:rPr>
          <w:rFonts w:eastAsiaTheme="minorHAnsi" w:cstheme="minorHAnsi"/>
          <w:i/>
          <w:sz w:val="28"/>
          <w:szCs w:val="28"/>
        </w:rPr>
        <w:t xml:space="preserve">u kuhinju idu do </w:t>
      </w:r>
      <w:r w:rsidR="002B0E36">
        <w:rPr>
          <w:rFonts w:eastAsiaTheme="minorHAnsi" w:cstheme="minorHAnsi"/>
          <w:i/>
          <w:sz w:val="28"/>
          <w:szCs w:val="28"/>
        </w:rPr>
        <w:t>9:50</w:t>
      </w:r>
      <w:r w:rsidRPr="00F23A80">
        <w:rPr>
          <w:rFonts w:eastAsiaTheme="minorHAnsi" w:cstheme="minorHAnsi"/>
          <w:i/>
          <w:sz w:val="28"/>
          <w:szCs w:val="28"/>
        </w:rPr>
        <w:t>, a učenici predmetne nastav</w:t>
      </w:r>
      <w:r w:rsidR="003A039D">
        <w:rPr>
          <w:rFonts w:eastAsiaTheme="minorHAnsi" w:cstheme="minorHAnsi"/>
          <w:i/>
          <w:sz w:val="28"/>
          <w:szCs w:val="28"/>
        </w:rPr>
        <w:t>e na velikim odmorima</w:t>
      </w:r>
      <w:r w:rsidRPr="00F23A80">
        <w:rPr>
          <w:rFonts w:eastAsiaTheme="minorHAnsi" w:cstheme="minorHAnsi"/>
          <w:i/>
          <w:sz w:val="28"/>
          <w:szCs w:val="28"/>
        </w:rPr>
        <w:t xml:space="preserve"> </w:t>
      </w:r>
      <w:r w:rsidR="002B0E36">
        <w:rPr>
          <w:rFonts w:eastAsiaTheme="minorHAnsi" w:cstheme="minorHAnsi"/>
          <w:i/>
          <w:sz w:val="28"/>
          <w:szCs w:val="28"/>
        </w:rPr>
        <w:t>od 10:35 do 10:5</w:t>
      </w:r>
      <w:r w:rsidR="003A039D">
        <w:rPr>
          <w:rFonts w:eastAsiaTheme="minorHAnsi" w:cstheme="minorHAnsi"/>
          <w:i/>
          <w:sz w:val="28"/>
          <w:szCs w:val="28"/>
        </w:rPr>
        <w:t xml:space="preserve">0 i od 11:35 do 11:50.  </w:t>
      </w:r>
    </w:p>
    <w:p w14:paraId="3F2D8A8B" w14:textId="324D2661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  <w:r w:rsidRPr="00F23A80">
        <w:rPr>
          <w:rFonts w:eastAsiaTheme="minorHAnsi" w:cstheme="minorHAnsi"/>
          <w:i/>
          <w:sz w:val="28"/>
          <w:szCs w:val="28"/>
        </w:rPr>
        <w:t xml:space="preserve">Hranu nabavljamo sukladno Zakonu o javnoj nabavi. Ugovor za mesne proizvode imamo s lokalnim mesnicama, a </w:t>
      </w:r>
      <w:r w:rsidR="00003DA2">
        <w:rPr>
          <w:rFonts w:eastAsiaTheme="minorHAnsi" w:cstheme="minorHAnsi"/>
          <w:i/>
          <w:sz w:val="28"/>
          <w:szCs w:val="28"/>
        </w:rPr>
        <w:t xml:space="preserve">unatrag </w:t>
      </w:r>
      <w:r w:rsidRPr="00F23A80">
        <w:rPr>
          <w:rFonts w:eastAsiaTheme="minorHAnsi" w:cstheme="minorHAnsi"/>
          <w:i/>
          <w:sz w:val="28"/>
          <w:szCs w:val="28"/>
        </w:rPr>
        <w:t xml:space="preserve">nekoliko godina hranu uzimamo i od lokalnih OPG-ova koji su u sustavu HACCP-a. </w:t>
      </w:r>
    </w:p>
    <w:p w14:paraId="24CD706D" w14:textId="7FF11559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Svjesni važnosti zdrave prehrane, veliku pažnju posvećujemo kreiranju jelovnika. Jelovnik izrađuje Povjerenstvo koje čine: kuharice, računovotkinja, učitelj TZK, učitelj biologije i ravnatelj</w:t>
      </w:r>
      <w:r w:rsidRPr="00F23A80">
        <w:rPr>
          <w:rFonts w:eastAsiaTheme="minorHAnsi" w:cstheme="minorHAnsi"/>
          <w:i/>
          <w:sz w:val="28"/>
          <w:szCs w:val="28"/>
        </w:rPr>
        <w:t xml:space="preserve">. </w:t>
      </w:r>
      <w:r w:rsidRPr="00F23A80">
        <w:rPr>
          <w:rFonts w:cstheme="minorHAnsi"/>
          <w:i/>
          <w:sz w:val="28"/>
          <w:szCs w:val="28"/>
        </w:rPr>
        <w:t>U kreiranju jelovnika pridržavamo se načela da prehrana mora biti raznovrsna, a prednost dajemo kvalitetnim namirnicama, po mogućnosti kontroliranog porijekla iz domaćeg okruženja.</w:t>
      </w:r>
      <w:r w:rsidR="00D5497A">
        <w:rPr>
          <w:rFonts w:cstheme="minorHAnsi"/>
          <w:i/>
          <w:sz w:val="28"/>
          <w:szCs w:val="28"/>
        </w:rPr>
        <w:t xml:space="preserve"> </w:t>
      </w:r>
    </w:p>
    <w:p w14:paraId="785ECE20" w14:textId="34B7829E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  <w:r w:rsidRPr="00F23A80">
        <w:rPr>
          <w:rFonts w:eastAsiaTheme="minorHAnsi" w:cstheme="minorHAnsi"/>
          <w:i/>
          <w:sz w:val="28"/>
          <w:szCs w:val="28"/>
        </w:rPr>
        <w:t xml:space="preserve">Zadnjih nekoliko godina u projektu s Hrvatskim zavodom za javno zdravstvo oko pripremanja jelovnika zdrave prehrane. Svaki mjesec dobivamo prijedloge jelovnika kojih se pridržavamo. </w:t>
      </w:r>
    </w:p>
    <w:p w14:paraId="6815B1C2" w14:textId="77777777" w:rsidR="00003DA2" w:rsidRDefault="00003DA2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1391F6B9" w14:textId="77777777" w:rsidR="00035C1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3DA57EBB" w14:textId="77777777" w:rsidR="00035C1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263343E0" w14:textId="77777777" w:rsidR="00035C1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0F8D015C" w14:textId="77777777" w:rsidR="00035C1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208CC1FC" w14:textId="77777777" w:rsidR="00035C1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p w14:paraId="35EC4AA4" w14:textId="77777777" w:rsidR="00035C10" w:rsidRPr="00F23A80" w:rsidRDefault="00035C10" w:rsidP="00D0246F">
      <w:pPr>
        <w:widowControl w:val="0"/>
        <w:autoSpaceDE w:val="0"/>
        <w:autoSpaceDN w:val="0"/>
        <w:adjustRightInd w:val="0"/>
        <w:jc w:val="both"/>
        <w:rPr>
          <w:rFonts w:eastAsiaTheme="minorHAnsi" w:cstheme="minorHAnsi"/>
          <w:i/>
          <w:sz w:val="28"/>
          <w:szCs w:val="28"/>
        </w:rPr>
      </w:pPr>
    </w:p>
    <w:bookmarkEnd w:id="92"/>
    <w:p w14:paraId="5EFDDF40" w14:textId="4DE8ED35" w:rsidR="00D0246F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6970B9C0" w14:textId="77777777" w:rsidR="003D1DD8" w:rsidRDefault="003D1DD8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32091E79" w14:textId="77777777" w:rsidR="003D1DD8" w:rsidRDefault="003D1DD8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7508A043" w14:textId="77777777" w:rsidR="003D1DD8" w:rsidRDefault="003D1DD8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7D584578" w14:textId="77777777" w:rsidR="003D1DD8" w:rsidRDefault="003D1DD8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3230DC60" w14:textId="77777777" w:rsidR="0055397E" w:rsidRPr="00F23A80" w:rsidRDefault="0055397E" w:rsidP="00D0246F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5C697430" w14:textId="70FA69D2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97" w:name="_Toc85096127"/>
      <w:bookmarkStart w:id="98" w:name="_Toc178685634"/>
      <w:r w:rsidRPr="00F23A80">
        <w:t>Dežurstvo učitelja</w:t>
      </w:r>
      <w:bookmarkEnd w:id="97"/>
      <w:r w:rsidR="00B70D02">
        <w:t xml:space="preserve"> u školskoj godini 202</w:t>
      </w:r>
      <w:r w:rsidR="00035C10">
        <w:t>4</w:t>
      </w:r>
      <w:r w:rsidR="00B70D02">
        <w:t>./</w:t>
      </w:r>
      <w:r w:rsidR="00003DA2">
        <w:t>202</w:t>
      </w:r>
      <w:r w:rsidR="00035C10">
        <w:t>5</w:t>
      </w:r>
      <w:r w:rsidR="00B70D02">
        <w:t>.</w:t>
      </w:r>
      <w:bookmarkEnd w:id="98"/>
    </w:p>
    <w:p w14:paraId="7893D0AB" w14:textId="17831F47" w:rsidR="00804090" w:rsidRPr="0055397E" w:rsidRDefault="00D0246F" w:rsidP="00B70D02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 xml:space="preserve">Popis dežurnih učitelja </w:t>
      </w:r>
      <w:r w:rsidR="00DA61E2">
        <w:rPr>
          <w:rFonts w:cstheme="minorHAnsi"/>
          <w:i/>
          <w:sz w:val="28"/>
          <w:szCs w:val="28"/>
        </w:rPr>
        <w:t xml:space="preserve">razredne i </w:t>
      </w:r>
      <w:r w:rsidRPr="00F23A80">
        <w:rPr>
          <w:rFonts w:cstheme="minorHAnsi"/>
          <w:i/>
          <w:sz w:val="28"/>
          <w:szCs w:val="28"/>
        </w:rPr>
        <w:t xml:space="preserve">predmetne nastave utvrđuje ravnatelj s obzirom na raspored. </w:t>
      </w:r>
      <w:r w:rsidR="00DA61E2">
        <w:rPr>
          <w:rFonts w:cstheme="minorHAnsi"/>
          <w:i/>
          <w:sz w:val="28"/>
          <w:szCs w:val="28"/>
        </w:rPr>
        <w:t>Dež</w:t>
      </w:r>
      <w:r w:rsidR="00003DA2">
        <w:rPr>
          <w:rFonts w:cstheme="minorHAnsi"/>
          <w:i/>
          <w:sz w:val="28"/>
          <w:szCs w:val="28"/>
        </w:rPr>
        <w:t>u</w:t>
      </w:r>
      <w:r w:rsidR="00DA61E2">
        <w:rPr>
          <w:rFonts w:cstheme="minorHAnsi"/>
          <w:i/>
          <w:sz w:val="28"/>
          <w:szCs w:val="28"/>
        </w:rPr>
        <w:t>rni učitelj p</w:t>
      </w:r>
      <w:r w:rsidR="00DA61E2" w:rsidRPr="00F23A80">
        <w:rPr>
          <w:rFonts w:cstheme="minorHAnsi"/>
          <w:i/>
          <w:sz w:val="28"/>
          <w:szCs w:val="28"/>
        </w:rPr>
        <w:t>rovodi sve obveze iz kućnog reda škole</w:t>
      </w:r>
      <w:r w:rsidR="00DA61E2">
        <w:rPr>
          <w:rFonts w:cstheme="minorHAnsi"/>
          <w:i/>
          <w:sz w:val="28"/>
          <w:szCs w:val="28"/>
        </w:rPr>
        <w:t xml:space="preserve">. </w:t>
      </w:r>
    </w:p>
    <w:p w14:paraId="7C80A362" w14:textId="443581E1" w:rsidR="00B70D02" w:rsidRPr="00B70D02" w:rsidRDefault="00DA61E2" w:rsidP="00B70D02">
      <w:pPr>
        <w:shd w:val="clear" w:color="auto" w:fill="FFFFFF" w:themeFill="background1"/>
        <w:spacing w:before="240"/>
        <w:jc w:val="both"/>
        <w:rPr>
          <w:rFonts w:cstheme="minorHAnsi"/>
          <w:b/>
          <w:bCs/>
          <w:i/>
          <w:sz w:val="28"/>
          <w:szCs w:val="28"/>
        </w:rPr>
      </w:pPr>
      <w:r w:rsidRPr="00B70D02">
        <w:rPr>
          <w:rFonts w:cstheme="minorHAnsi"/>
          <w:b/>
          <w:bCs/>
          <w:i/>
          <w:sz w:val="28"/>
          <w:szCs w:val="28"/>
        </w:rPr>
        <w:t>Raspored dežurstva:</w:t>
      </w:r>
    </w:p>
    <w:p w14:paraId="2EB1C15C" w14:textId="1A08C91E" w:rsidR="00804090" w:rsidRDefault="00035C10" w:rsidP="008B1622">
      <w:pPr>
        <w:rPr>
          <w:rFonts w:ascii="Calibri" w:hAnsi="Calibri" w:cs="Calibri"/>
          <w:i/>
          <w:i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E18444C" wp14:editId="55C919E2">
            <wp:extent cx="5971540" cy="2730873"/>
            <wp:effectExtent l="0" t="0" r="0" b="0"/>
            <wp:docPr id="1964296580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96580" name="Picture 1" descr="A table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73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3BC4" w14:textId="77777777" w:rsidR="00035C10" w:rsidRPr="008B1622" w:rsidRDefault="00035C10" w:rsidP="008B1622">
      <w:pPr>
        <w:rPr>
          <w:rFonts w:ascii="Calibri" w:hAnsi="Calibri" w:cs="Calibri"/>
          <w:i/>
          <w:iCs/>
          <w:sz w:val="28"/>
          <w:szCs w:val="28"/>
        </w:rPr>
      </w:pPr>
    </w:p>
    <w:p w14:paraId="7E15FCEC" w14:textId="06848F6A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99" w:name="_Toc85096130"/>
      <w:bookmarkStart w:id="100" w:name="_Toc178685635"/>
      <w:r w:rsidRPr="00F23A80">
        <w:t>Prijevoz učenika</w:t>
      </w:r>
      <w:bookmarkEnd w:id="99"/>
      <w:bookmarkEnd w:id="100"/>
    </w:p>
    <w:p w14:paraId="7A45F346" w14:textId="77777777" w:rsidR="00D0246F" w:rsidRPr="00F23A80" w:rsidRDefault="00D0246F" w:rsidP="00D0246F">
      <w:pPr>
        <w:widowControl w:val="0"/>
        <w:autoSpaceDE w:val="0"/>
        <w:autoSpaceDN w:val="0"/>
        <w:adjustRightInd w:val="0"/>
        <w:ind w:firstLine="708"/>
        <w:jc w:val="both"/>
        <w:rPr>
          <w:rFonts w:cstheme="minorHAnsi"/>
          <w:i/>
          <w:iCs/>
          <w:sz w:val="28"/>
          <w:szCs w:val="28"/>
        </w:rPr>
      </w:pPr>
    </w:p>
    <w:p w14:paraId="615441EB" w14:textId="162CABE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Prijevoz učenika putnika posebno je organiziran, a prijevoznik je ”A</w:t>
      </w:r>
      <w:r w:rsidR="00B70D02">
        <w:rPr>
          <w:rFonts w:cstheme="minorHAnsi"/>
          <w:i/>
          <w:iCs/>
          <w:sz w:val="28"/>
          <w:szCs w:val="28"/>
        </w:rPr>
        <w:t>rriva</w:t>
      </w:r>
      <w:r w:rsidRPr="00F23A80">
        <w:rPr>
          <w:rFonts w:cstheme="minorHAnsi"/>
          <w:i/>
          <w:iCs/>
          <w:sz w:val="28"/>
          <w:szCs w:val="28"/>
        </w:rPr>
        <w:t xml:space="preserve">“. Učenici se prevoze iz pravca Bilaj – </w:t>
      </w:r>
      <w:r w:rsidR="00B70D02">
        <w:rPr>
          <w:rFonts w:cstheme="minorHAnsi"/>
          <w:i/>
          <w:iCs/>
          <w:sz w:val="28"/>
          <w:szCs w:val="28"/>
        </w:rPr>
        <w:t>Medak</w:t>
      </w:r>
      <w:r w:rsidRPr="00F23A80">
        <w:rPr>
          <w:rFonts w:cstheme="minorHAnsi"/>
          <w:i/>
          <w:iCs/>
          <w:sz w:val="28"/>
          <w:szCs w:val="28"/>
        </w:rPr>
        <w:t>; Žabica – Lički Novi – Brušane – Podoštra – Kaniža – Gospić; Trnovac – Novoselo – Rosulje – Gospić; Bužim – Smiljan – Gospić, Smiljansko Polje – Gospić.</w:t>
      </w:r>
    </w:p>
    <w:p w14:paraId="625EC8FA" w14:textId="2D3A0527" w:rsidR="00D0246F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Autobus za učenike putnike dovozi učenike u 7</w:t>
      </w:r>
      <w:r w:rsidR="00E035A8">
        <w:rPr>
          <w:rFonts w:cstheme="minorHAnsi"/>
          <w:i/>
          <w:iCs/>
          <w:sz w:val="28"/>
          <w:szCs w:val="28"/>
        </w:rPr>
        <w:t>:</w:t>
      </w:r>
      <w:r w:rsidRPr="00F23A80">
        <w:rPr>
          <w:rFonts w:cstheme="minorHAnsi"/>
          <w:i/>
          <w:iCs/>
          <w:sz w:val="28"/>
          <w:szCs w:val="28"/>
        </w:rPr>
        <w:t>50 sati na autobusno stajalište ispred škole, a odvozi ih u 13</w:t>
      </w:r>
      <w:r w:rsidR="00E035A8">
        <w:rPr>
          <w:rFonts w:cstheme="minorHAnsi"/>
          <w:i/>
          <w:iCs/>
          <w:sz w:val="28"/>
          <w:szCs w:val="28"/>
        </w:rPr>
        <w:t>:</w:t>
      </w:r>
      <w:r w:rsidRPr="00F23A80">
        <w:rPr>
          <w:rFonts w:cstheme="minorHAnsi"/>
          <w:i/>
          <w:iCs/>
          <w:sz w:val="28"/>
          <w:szCs w:val="28"/>
        </w:rPr>
        <w:t>30.</w:t>
      </w:r>
    </w:p>
    <w:p w14:paraId="56B3730A" w14:textId="77777777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b/>
          <w:sz w:val="28"/>
          <w:szCs w:val="28"/>
        </w:rPr>
      </w:pPr>
    </w:p>
    <w:p w14:paraId="1693C017" w14:textId="63E0900A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01" w:name="_Toc85096136"/>
      <w:bookmarkStart w:id="102" w:name="_Toc178685636"/>
      <w:r w:rsidRPr="00F23A80">
        <w:t>Roditeljski sastanci i komunikacija razrednika i učitelja s roditeljima</w:t>
      </w:r>
      <w:bookmarkEnd w:id="101"/>
      <w:bookmarkEnd w:id="102"/>
    </w:p>
    <w:p w14:paraId="3D3CFEA2" w14:textId="57AEADE1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 xml:space="preserve">Roditeljski sastanci održavaju se uživo u školi, a ukoliko se pogorša epidemiološka situacija ravnatelj može odlučiti da se roditeljski sastanci održavaju putem komunikacijskih kanala i platformama za koje se odluči razrednik i o kojima </w:t>
      </w:r>
      <w:r w:rsidRPr="00F23A80">
        <w:rPr>
          <w:rFonts w:cstheme="minorHAnsi"/>
          <w:i/>
          <w:sz w:val="28"/>
          <w:szCs w:val="28"/>
        </w:rPr>
        <w:lastRenderedPageBreak/>
        <w:t>prethodno obavijesti roditelje (pošalje upute o korištenju i načinu prijave). Mogu se održavati i u predvorju škole i vani ako vremenske prilike to dozvoljavaju.</w:t>
      </w:r>
    </w:p>
    <w:p w14:paraId="6801633E" w14:textId="77777777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Obvezna je komunikacija učitelja kao i komunikacija s roditeljima učenika kako bi se ukazalo na napredovanje učenika ili možebitne teškoće. U toj komunikaciji ključna je uloga razrednika. Ni na koji način ne preporučuje se komunikacija koja će određene roditelje i djecu staviti u nepovoljniji položaj.</w:t>
      </w:r>
    </w:p>
    <w:p w14:paraId="18492BED" w14:textId="4AF114D5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Razrednici su dužni roditelje obavijestiti o tome na koji način i kada mogu komunicirati s razrednikom, stručnom službom, ravnateljem, ostalim učiteljima i to samo u radne dane. Roditelji imaju obvezu brinuti se i informirati o uspjehu svoga djeteta, njegovom napretku u radu, možebitnim problemima i ostalim važnim činjenicama iz djetetova obrazovanja, a učitelji/razrednici / stručna služba imaju dužnost da im te informacije daju na način primjeren epidemiološkoj situaciji i mjerama koje vrijede u školi.</w:t>
      </w:r>
    </w:p>
    <w:p w14:paraId="71C84A81" w14:textId="2BDF2E9A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71C61FD8" w14:textId="4A4F384F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03" w:name="_Toc85096137"/>
      <w:bookmarkStart w:id="104" w:name="_Toc178685637"/>
      <w:r w:rsidRPr="00F23A80">
        <w:t>Stručna služba i administracija škole</w:t>
      </w:r>
      <w:bookmarkEnd w:id="103"/>
      <w:bookmarkEnd w:id="104"/>
    </w:p>
    <w:p w14:paraId="58C08486" w14:textId="5C25949B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Ravnatelj i stručna služba škole dužna je napraviti raspored rada na način da jednako pokrije matičnu školu i područne škole.</w:t>
      </w:r>
    </w:p>
    <w:p w14:paraId="11F6C7DE" w14:textId="31BA96AD" w:rsidR="005D064C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 xml:space="preserve">Komunikacija roditelja sa stručnom službom te administracijom (ravnatelj, pedagoginja, </w:t>
      </w:r>
      <w:r w:rsidR="00B1683B">
        <w:rPr>
          <w:rFonts w:cstheme="minorHAnsi"/>
          <w:i/>
          <w:sz w:val="28"/>
          <w:szCs w:val="28"/>
        </w:rPr>
        <w:t xml:space="preserve">socijalna pedagoginja, psihologinja, </w:t>
      </w:r>
      <w:r w:rsidR="003D1DD8">
        <w:rPr>
          <w:rFonts w:cstheme="minorHAnsi"/>
          <w:i/>
          <w:sz w:val="28"/>
          <w:szCs w:val="28"/>
        </w:rPr>
        <w:t>logopetkinja</w:t>
      </w:r>
      <w:r w:rsidRPr="00F23A80">
        <w:rPr>
          <w:rFonts w:cstheme="minorHAnsi"/>
          <w:i/>
          <w:sz w:val="28"/>
          <w:szCs w:val="28"/>
        </w:rPr>
        <w:t xml:space="preserve">, </w:t>
      </w:r>
      <w:r w:rsidR="003D1DD8">
        <w:rPr>
          <w:rFonts w:cstheme="minorHAnsi"/>
          <w:i/>
          <w:sz w:val="28"/>
          <w:szCs w:val="28"/>
        </w:rPr>
        <w:t xml:space="preserve">knjižničarka, </w:t>
      </w:r>
      <w:r w:rsidRPr="00F23A80">
        <w:rPr>
          <w:rFonts w:cstheme="minorHAnsi"/>
          <w:i/>
          <w:sz w:val="28"/>
          <w:szCs w:val="28"/>
        </w:rPr>
        <w:t xml:space="preserve">tajništvo, računovodstvo) odvija se u pravilu </w:t>
      </w:r>
      <w:r w:rsidR="00B1683B">
        <w:rPr>
          <w:rFonts w:cstheme="minorHAnsi"/>
          <w:i/>
          <w:sz w:val="28"/>
          <w:szCs w:val="28"/>
        </w:rPr>
        <w:t xml:space="preserve">uživo, a prema dogovoru može se organizirati </w:t>
      </w:r>
      <w:r w:rsidRPr="00F23A80">
        <w:rPr>
          <w:rFonts w:cstheme="minorHAnsi"/>
          <w:i/>
          <w:sz w:val="28"/>
          <w:szCs w:val="28"/>
        </w:rPr>
        <w:t xml:space="preserve">virtualno, telefonski, putem e-pošte ili na drugi način na daljinu. </w:t>
      </w:r>
    </w:p>
    <w:p w14:paraId="64B42BE4" w14:textId="77777777" w:rsidR="008C67FC" w:rsidRPr="008C67FC" w:rsidRDefault="008C67FC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</w:p>
    <w:p w14:paraId="365B9DBA" w14:textId="3DE56F09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05" w:name="_Toc85096138"/>
      <w:bookmarkStart w:id="106" w:name="_Toc178685638"/>
      <w:r w:rsidRPr="00F23A80">
        <w:t>Tehnička služba</w:t>
      </w:r>
      <w:bookmarkEnd w:id="105"/>
      <w:bookmarkEnd w:id="106"/>
    </w:p>
    <w:p w14:paraId="73BEC926" w14:textId="146B45A8" w:rsidR="00D0246F" w:rsidRPr="00F23A80" w:rsidRDefault="00D0246F" w:rsidP="00D0246F">
      <w:pPr>
        <w:shd w:val="clear" w:color="auto" w:fill="FFFFFF" w:themeFill="background1"/>
        <w:spacing w:before="240"/>
        <w:jc w:val="both"/>
        <w:rPr>
          <w:rFonts w:cstheme="minorHAnsi"/>
          <w:i/>
          <w:sz w:val="28"/>
          <w:szCs w:val="28"/>
        </w:rPr>
      </w:pPr>
      <w:r w:rsidRPr="00F23A80">
        <w:rPr>
          <w:rFonts w:cstheme="minorHAnsi"/>
          <w:i/>
          <w:sz w:val="28"/>
          <w:szCs w:val="28"/>
        </w:rPr>
        <w:t>Tehnička služba škole (spremačice, kuharice, domari) dužna je postupati u skladu s ovom organizacijom</w:t>
      </w:r>
      <w:r w:rsidR="00DF0822">
        <w:rPr>
          <w:rFonts w:cstheme="minorHAnsi"/>
          <w:i/>
          <w:sz w:val="28"/>
          <w:szCs w:val="28"/>
        </w:rPr>
        <w:t xml:space="preserve"> </w:t>
      </w:r>
      <w:r w:rsidRPr="00F23A80">
        <w:rPr>
          <w:rFonts w:cstheme="minorHAnsi"/>
          <w:i/>
          <w:sz w:val="28"/>
          <w:szCs w:val="28"/>
        </w:rPr>
        <w:t>te u suradnji s tajnicom škole napraviti plan i raspored čišćenja i održavanja prostora sukladno organizaciji, korištenju učionica, prehrani</w:t>
      </w:r>
      <w:r w:rsidR="00B1683B">
        <w:rPr>
          <w:rFonts w:cstheme="minorHAnsi"/>
          <w:i/>
          <w:sz w:val="28"/>
          <w:szCs w:val="28"/>
        </w:rPr>
        <w:t xml:space="preserve"> i</w:t>
      </w:r>
      <w:r w:rsidRPr="00F23A80">
        <w:rPr>
          <w:rFonts w:cstheme="minorHAnsi"/>
          <w:i/>
          <w:sz w:val="28"/>
          <w:szCs w:val="28"/>
        </w:rPr>
        <w:t xml:space="preserve"> korištenju toaleta. Raspored čišćenja, održavanja i dezinfekcije mora biti usklađen s propisanim načinom čišćenja i održavanja prostora i škole koji je donio Hrvatski zavod za javno zdravstvo.</w:t>
      </w:r>
    </w:p>
    <w:p w14:paraId="7124E4E6" w14:textId="3135C77D" w:rsidR="00BB6F92" w:rsidRDefault="00BB6F92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7732C413" w14:textId="77777777" w:rsidR="00FD0E7B" w:rsidRPr="00F23A80" w:rsidRDefault="00FD0E7B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509DF732" w14:textId="1010EE02" w:rsidR="00D0246F" w:rsidRPr="00F23A80" w:rsidRDefault="00D0246F" w:rsidP="002400B8">
      <w:pPr>
        <w:pStyle w:val="NaslovI"/>
        <w:numPr>
          <w:ilvl w:val="0"/>
          <w:numId w:val="8"/>
        </w:numPr>
      </w:pPr>
      <w:bookmarkStart w:id="107" w:name="_Toc21991128"/>
      <w:bookmarkStart w:id="108" w:name="_Toc85096140"/>
      <w:bookmarkStart w:id="109" w:name="_Toc178685639"/>
      <w:r w:rsidRPr="00F23A80">
        <w:lastRenderedPageBreak/>
        <w:t>GODIŠNJI KALENDAR RADA</w:t>
      </w:r>
      <w:bookmarkEnd w:id="107"/>
      <w:bookmarkEnd w:id="108"/>
      <w:bookmarkEnd w:id="109"/>
    </w:p>
    <w:p w14:paraId="5E534D33" w14:textId="181FC0A4" w:rsidR="00D0246F" w:rsidRPr="00F23A80" w:rsidRDefault="00D0246F" w:rsidP="00935E07">
      <w:pPr>
        <w:jc w:val="both"/>
        <w:rPr>
          <w:rFonts w:cstheme="minorHAnsi"/>
          <w:b/>
          <w:bCs/>
          <w:i/>
          <w:iCs/>
        </w:rPr>
      </w:pPr>
    </w:p>
    <w:p w14:paraId="4256DB15" w14:textId="0D33D2FF" w:rsidR="00D0246F" w:rsidRPr="00935E07" w:rsidRDefault="00D0246F" w:rsidP="00935E07">
      <w:pPr>
        <w:jc w:val="both"/>
        <w:rPr>
          <w:rFonts w:cstheme="minorHAnsi"/>
          <w:i/>
          <w:iCs/>
          <w:sz w:val="28"/>
          <w:szCs w:val="28"/>
        </w:rPr>
      </w:pPr>
      <w:r w:rsidRPr="00935E07">
        <w:rPr>
          <w:rFonts w:cstheme="minorHAnsi"/>
          <w:i/>
          <w:iCs/>
          <w:sz w:val="28"/>
          <w:szCs w:val="28"/>
        </w:rPr>
        <w:t>Školska godina 202</w:t>
      </w:r>
      <w:r w:rsidR="00EC0753">
        <w:rPr>
          <w:rFonts w:cstheme="minorHAnsi"/>
          <w:i/>
          <w:iCs/>
          <w:sz w:val="28"/>
          <w:szCs w:val="28"/>
        </w:rPr>
        <w:t>4</w:t>
      </w:r>
      <w:r w:rsidRPr="00935E07">
        <w:rPr>
          <w:rFonts w:cstheme="minorHAnsi"/>
          <w:i/>
          <w:iCs/>
          <w:sz w:val="28"/>
          <w:szCs w:val="28"/>
        </w:rPr>
        <w:t>./202</w:t>
      </w:r>
      <w:r w:rsidR="00EC0753">
        <w:rPr>
          <w:rFonts w:cstheme="minorHAnsi"/>
          <w:i/>
          <w:iCs/>
          <w:sz w:val="28"/>
          <w:szCs w:val="28"/>
        </w:rPr>
        <w:t>5</w:t>
      </w:r>
      <w:r w:rsidRPr="00935E07">
        <w:rPr>
          <w:rFonts w:cstheme="minorHAnsi"/>
          <w:i/>
          <w:iCs/>
          <w:sz w:val="28"/>
          <w:szCs w:val="28"/>
        </w:rPr>
        <w:t>. počinje 1. rujna 20</w:t>
      </w:r>
      <w:r w:rsidR="00A533DB">
        <w:rPr>
          <w:rFonts w:cstheme="minorHAnsi"/>
          <w:i/>
          <w:iCs/>
          <w:sz w:val="28"/>
          <w:szCs w:val="28"/>
        </w:rPr>
        <w:t>2</w:t>
      </w:r>
      <w:r w:rsidR="00EC0753">
        <w:rPr>
          <w:rFonts w:cstheme="minorHAnsi"/>
          <w:i/>
          <w:iCs/>
          <w:sz w:val="28"/>
          <w:szCs w:val="28"/>
        </w:rPr>
        <w:t>4</w:t>
      </w:r>
      <w:r w:rsidRPr="00935E07">
        <w:rPr>
          <w:rFonts w:cstheme="minorHAnsi"/>
          <w:i/>
          <w:iCs/>
          <w:sz w:val="28"/>
          <w:szCs w:val="28"/>
        </w:rPr>
        <w:t>. godine, a završava 31. kolovoza 202</w:t>
      </w:r>
      <w:r w:rsidR="00EC0753">
        <w:rPr>
          <w:rFonts w:cstheme="minorHAnsi"/>
          <w:i/>
          <w:iCs/>
          <w:sz w:val="28"/>
          <w:szCs w:val="28"/>
        </w:rPr>
        <w:t>5</w:t>
      </w:r>
      <w:r w:rsidRPr="00935E07">
        <w:rPr>
          <w:rFonts w:cstheme="minorHAnsi"/>
          <w:i/>
          <w:iCs/>
          <w:sz w:val="28"/>
          <w:szCs w:val="28"/>
        </w:rPr>
        <w:t xml:space="preserve">. godine. </w:t>
      </w:r>
    </w:p>
    <w:p w14:paraId="4ECE2147" w14:textId="6CC452C4" w:rsidR="007B2F71" w:rsidRPr="007B2F71" w:rsidRDefault="007B2F71" w:rsidP="00935E07">
      <w:pPr>
        <w:spacing w:after="48" w:line="240" w:lineRule="auto"/>
        <w:jc w:val="both"/>
        <w:textAlignment w:val="baseline"/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</w:pP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Nastavna godina počinje 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9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rujna 202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4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. godine, a završava 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13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lipnja 202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5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. </w:t>
      </w:r>
      <w:r w:rsidRPr="00935E07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g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odine</w:t>
      </w:r>
      <w:r w:rsidRPr="00935E07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. 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Nastava se ustrojava u dva polugodišta.</w:t>
      </w:r>
    </w:p>
    <w:p w14:paraId="54DF7071" w14:textId="6512A35F" w:rsidR="007B2F71" w:rsidRPr="003D1DD8" w:rsidRDefault="007B2F71" w:rsidP="00935E07">
      <w:pPr>
        <w:spacing w:after="48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</w:pP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 xml:space="preserve">Prvo polugodište traje od 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9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rujna 202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4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godine do 2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0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prosinca 202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4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godine.</w:t>
      </w:r>
    </w:p>
    <w:p w14:paraId="1AE97C1D" w14:textId="05360746" w:rsidR="007B2F71" w:rsidRPr="003D1DD8" w:rsidRDefault="007B2F71" w:rsidP="00935E07">
      <w:pPr>
        <w:spacing w:after="48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</w:pP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 xml:space="preserve">Drugo polugodište traje od 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7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siječnja 202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4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 xml:space="preserve">. godine do 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13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. lipnja 202</w:t>
      </w:r>
      <w:r w:rsidR="00EC0753"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>5</w:t>
      </w:r>
      <w:r w:rsidRPr="003D1DD8">
        <w:rPr>
          <w:rFonts w:eastAsia="Times New Roman" w:cstheme="minorHAnsi"/>
          <w:b/>
          <w:bCs/>
          <w:i/>
          <w:iCs/>
          <w:color w:val="231F20"/>
          <w:sz w:val="28"/>
          <w:szCs w:val="28"/>
          <w:lang w:eastAsia="en-US"/>
        </w:rPr>
        <w:t xml:space="preserve">. godine. </w:t>
      </w:r>
    </w:p>
    <w:p w14:paraId="4FD32FB6" w14:textId="5DB28B1F" w:rsidR="007B2F71" w:rsidRPr="007B2F71" w:rsidRDefault="007B2F71" w:rsidP="00935E07">
      <w:pPr>
        <w:spacing w:after="48" w:line="240" w:lineRule="auto"/>
        <w:jc w:val="both"/>
        <w:textAlignment w:val="baseline"/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</w:pP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Prvi dio zimskoga odmora za učenike počinje 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3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prosinca 202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4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. godine i traje do 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6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siječnja 202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5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. godine, s tim da nastava počinje 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7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siječnja 202</w:t>
      </w:r>
      <w:r w:rsidR="00804090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4</w:t>
      </w:r>
      <w:r w:rsidRPr="007B2F7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godine.</w:t>
      </w:r>
    </w:p>
    <w:p w14:paraId="47901A24" w14:textId="77777777" w:rsidR="00EC0753" w:rsidRDefault="00EC0753" w:rsidP="00935E07">
      <w:pPr>
        <w:spacing w:after="48" w:line="240" w:lineRule="auto"/>
        <w:jc w:val="both"/>
        <w:textAlignment w:val="baseline"/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</w:pPr>
      <w:r w:rsidRP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Drugi dio zimskoga odmora za učenike počinje 24. veljače 2025. godine i završava 28. veljače 2025. godine, s tim da nastava počinje 3. ožujka 2025. godine.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</w:t>
      </w:r>
    </w:p>
    <w:p w14:paraId="746E0D43" w14:textId="5E3326CA" w:rsidR="00EC0753" w:rsidRDefault="00EC0753" w:rsidP="00935E07">
      <w:pPr>
        <w:spacing w:after="48" w:line="240" w:lineRule="auto"/>
        <w:jc w:val="both"/>
        <w:textAlignment w:val="baseline"/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</w:pPr>
      <w:r w:rsidRP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Proljetni odmor za učenike počinje 17. travnja 2025. godine i završava 2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1</w:t>
      </w:r>
      <w:r w:rsidRP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travnja 2025. godine, s tim da nastava počinje 2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2</w:t>
      </w:r>
      <w:r w:rsidRP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travnja 2025. godine.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</w:t>
      </w:r>
      <w:r w:rsidR="003D1DD8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</w:t>
      </w:r>
    </w:p>
    <w:p w14:paraId="29B318E4" w14:textId="6A8D9F79" w:rsidR="007B2F71" w:rsidRPr="007B2F71" w:rsidRDefault="008671DA" w:rsidP="00935E07">
      <w:pPr>
        <w:spacing w:after="48" w:line="240" w:lineRule="auto"/>
        <w:jc w:val="both"/>
        <w:textAlignment w:val="baseline"/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</w:pP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Dan škole obilježit će se u </w:t>
      </w:r>
      <w:r w:rsidR="003D419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početkom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</w:t>
      </w:r>
      <w:r w:rsidR="003D419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lipnja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202</w:t>
      </w:r>
      <w:r w:rsidR="00EC0753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5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>. godine</w:t>
      </w:r>
      <w:r w:rsidR="003D4191"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, sukladno odluci Učiteljskog vijeća. </w:t>
      </w:r>
      <w:r>
        <w:rPr>
          <w:rFonts w:eastAsia="Times New Roman" w:cstheme="minorHAnsi"/>
          <w:i/>
          <w:iCs/>
          <w:color w:val="231F20"/>
          <w:sz w:val="28"/>
          <w:szCs w:val="28"/>
          <w:lang w:eastAsia="en-US"/>
        </w:rPr>
        <w:t xml:space="preserve"> </w:t>
      </w:r>
    </w:p>
    <w:p w14:paraId="6CDBF2CF" w14:textId="302B74FE" w:rsidR="00D0246F" w:rsidRPr="00935E07" w:rsidRDefault="007B2F71" w:rsidP="00935E07">
      <w:pPr>
        <w:jc w:val="both"/>
        <w:rPr>
          <w:rFonts w:cstheme="minorHAnsi"/>
          <w:i/>
          <w:iCs/>
          <w:sz w:val="28"/>
          <w:szCs w:val="28"/>
        </w:rPr>
      </w:pPr>
      <w:r w:rsidRPr="00935E07">
        <w:rPr>
          <w:rFonts w:cstheme="minorHAnsi"/>
          <w:i/>
          <w:iCs/>
          <w:color w:val="231F20"/>
          <w:sz w:val="28"/>
          <w:szCs w:val="28"/>
          <w:shd w:val="clear" w:color="auto" w:fill="FFFFFF"/>
        </w:rPr>
        <w:t xml:space="preserve">Ljetni odmor počinje </w:t>
      </w:r>
      <w:r w:rsidR="00EC0753">
        <w:rPr>
          <w:rFonts w:cstheme="minorHAnsi"/>
          <w:i/>
          <w:iCs/>
          <w:color w:val="231F20"/>
          <w:sz w:val="28"/>
          <w:szCs w:val="28"/>
          <w:shd w:val="clear" w:color="auto" w:fill="FFFFFF"/>
        </w:rPr>
        <w:t>16</w:t>
      </w:r>
      <w:r w:rsidRPr="00935E07">
        <w:rPr>
          <w:rFonts w:cstheme="minorHAnsi"/>
          <w:i/>
          <w:iCs/>
          <w:color w:val="231F20"/>
          <w:sz w:val="28"/>
          <w:szCs w:val="28"/>
          <w:shd w:val="clear" w:color="auto" w:fill="FFFFFF"/>
        </w:rPr>
        <w:t>. lipnja 202</w:t>
      </w:r>
      <w:r w:rsidR="00EC0753">
        <w:rPr>
          <w:rFonts w:cstheme="minorHAnsi"/>
          <w:i/>
          <w:iCs/>
          <w:color w:val="231F20"/>
          <w:sz w:val="28"/>
          <w:szCs w:val="28"/>
          <w:shd w:val="clear" w:color="auto" w:fill="FFFFFF"/>
        </w:rPr>
        <w:t>5</w:t>
      </w:r>
      <w:r w:rsidRPr="00935E07">
        <w:rPr>
          <w:rFonts w:cstheme="minorHAnsi"/>
          <w:i/>
          <w:iCs/>
          <w:color w:val="231F20"/>
          <w:sz w:val="28"/>
          <w:szCs w:val="28"/>
          <w:shd w:val="clear" w:color="auto" w:fill="FFFFFF"/>
        </w:rPr>
        <w:t xml:space="preserve">. godine, osim za učenike koji polažu predmetni, razredni, dopunski ili razlikovni ispit, koji imaju dopunski nastavni rad, završni rad ili neki drugi ispit.  </w:t>
      </w:r>
    </w:p>
    <w:p w14:paraId="6875B3B8" w14:textId="562BD8CC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935E07">
        <w:rPr>
          <w:rFonts w:cstheme="minorHAnsi"/>
          <w:i/>
          <w:iCs/>
          <w:sz w:val="28"/>
          <w:szCs w:val="28"/>
        </w:rPr>
        <w:t>Temeljem članka 43. Zakona o odgoju i obrazovanju u osnovnoj i srednjoj školi, posebnu pomoć škole su dužne pružiti djeci državljana Republike Hrvatske koji se vraćaju iz inozemstva i započinju, odnosno nastavljaju obrazovanje u Republici Hrvatskoj, a nedostatno poznaju hrvatski jezik. Neposredni odgojno-obrazovni rad provodi se u pripremnoj i dopunskoj nastavi. Pripremna nastava namijenjena je učenicima nedostatnog znanja hrvatskog jezika i</w:t>
      </w:r>
      <w:r w:rsidRPr="00F23A80">
        <w:rPr>
          <w:rFonts w:cstheme="minorHAnsi"/>
          <w:i/>
          <w:iCs/>
          <w:sz w:val="28"/>
          <w:szCs w:val="28"/>
        </w:rPr>
        <w:t xml:space="preserve"> podrazumijeva intenzivno učenje hrvatskog jezika tijekom najviše jedne godine. Dopunska nastava organizira se iz nastavnih predmeta za koje postoji potreba, a učenik je pohađa uz redovito pohađanje nastave. Programe i način provedbe neposrednog odgojno-obrazovnog rada, kao i mjere za osposobljavanje učitelja i nastavnika propisuje ministar. Na temelju mišljenja Razrednog vijeća i razrednika, a po odobrenju Ministarstva, škola će za njih organizirati pripremnu i dopunsku nastavu.   </w:t>
      </w:r>
    </w:p>
    <w:p w14:paraId="067C824C" w14:textId="4FC76962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Ministarstvo znanosti i obrazovanja i Nacionalni centar za vanjsko vrednovanje obrazovanja nastavit će u školskoj godini 202</w:t>
      </w:r>
      <w:r w:rsidR="00C637CC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./202</w:t>
      </w:r>
      <w:r w:rsidR="00C637CC">
        <w:rPr>
          <w:rFonts w:cstheme="minorHAnsi"/>
          <w:i/>
          <w:iCs/>
          <w:sz w:val="28"/>
          <w:szCs w:val="28"/>
        </w:rPr>
        <w:t>6</w:t>
      </w:r>
      <w:r w:rsidRPr="00F23A80">
        <w:rPr>
          <w:rFonts w:cstheme="minorHAnsi"/>
          <w:i/>
          <w:iCs/>
          <w:sz w:val="28"/>
          <w:szCs w:val="28"/>
        </w:rPr>
        <w:t xml:space="preserve">. s vanjskim vrednovanjem obrazovnih postignuća. </w:t>
      </w:r>
    </w:p>
    <w:p w14:paraId="6ADB9235" w14:textId="581F7202" w:rsidR="00D0246F" w:rsidRPr="00F23A80" w:rsidRDefault="003D4191" w:rsidP="00D0246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lastRenderedPageBreak/>
        <w:t>U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 </w:t>
      </w:r>
      <w:r w:rsidR="00935E07">
        <w:rPr>
          <w:rFonts w:cstheme="minorHAnsi"/>
          <w:i/>
          <w:iCs/>
          <w:sz w:val="28"/>
          <w:szCs w:val="28"/>
        </w:rPr>
        <w:t>ožujku 202</w:t>
      </w:r>
      <w:r w:rsidR="00C637CC">
        <w:rPr>
          <w:rFonts w:cstheme="minorHAnsi"/>
          <w:i/>
          <w:iCs/>
          <w:sz w:val="28"/>
          <w:szCs w:val="28"/>
        </w:rPr>
        <w:t>5</w:t>
      </w:r>
      <w:r w:rsidR="00935E07">
        <w:rPr>
          <w:rFonts w:cstheme="minorHAnsi"/>
          <w:i/>
          <w:iCs/>
          <w:sz w:val="28"/>
          <w:szCs w:val="28"/>
        </w:rPr>
        <w:t>. godine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 provodit</w:t>
      </w:r>
      <w:r w:rsidR="00935E07">
        <w:rPr>
          <w:rFonts w:cstheme="minorHAnsi"/>
          <w:i/>
          <w:iCs/>
          <w:sz w:val="28"/>
          <w:szCs w:val="28"/>
        </w:rPr>
        <w:t xml:space="preserve"> će se nacionalni ispiti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 za </w:t>
      </w:r>
      <w:r w:rsidR="00935E07">
        <w:rPr>
          <w:rFonts w:cstheme="minorHAnsi"/>
          <w:i/>
          <w:iCs/>
          <w:sz w:val="28"/>
          <w:szCs w:val="28"/>
        </w:rPr>
        <w:t xml:space="preserve">sve učenike </w:t>
      </w:r>
      <w:r w:rsidR="00935E07" w:rsidRPr="00F23A80">
        <w:rPr>
          <w:rFonts w:cstheme="minorHAnsi"/>
          <w:i/>
          <w:iCs/>
          <w:sz w:val="28"/>
          <w:szCs w:val="28"/>
        </w:rPr>
        <w:t xml:space="preserve">8. razreda </w:t>
      </w:r>
      <w:r w:rsidR="00935E07">
        <w:rPr>
          <w:rFonts w:cstheme="minorHAnsi"/>
          <w:i/>
          <w:iCs/>
          <w:sz w:val="28"/>
          <w:szCs w:val="28"/>
        </w:rPr>
        <w:t xml:space="preserve">u Republici Hrvatskoj </w:t>
      </w:r>
      <w:r w:rsidR="00D0246F" w:rsidRPr="00F23A80">
        <w:rPr>
          <w:rFonts w:cstheme="minorHAnsi"/>
          <w:i/>
          <w:iCs/>
          <w:sz w:val="28"/>
          <w:szCs w:val="28"/>
        </w:rPr>
        <w:t>iz Hrvatskog jezika, Matematike, Biologije, Fizike</w:t>
      </w:r>
      <w:r w:rsidR="00935E07">
        <w:rPr>
          <w:rFonts w:cstheme="minorHAnsi"/>
          <w:i/>
          <w:iCs/>
          <w:sz w:val="28"/>
          <w:szCs w:val="28"/>
        </w:rPr>
        <w:t>,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 Kemije,</w:t>
      </w:r>
      <w:r w:rsidR="00935E07">
        <w:rPr>
          <w:rFonts w:cstheme="minorHAnsi"/>
          <w:i/>
          <w:iCs/>
          <w:sz w:val="28"/>
          <w:szCs w:val="28"/>
        </w:rPr>
        <w:t xml:space="preserve"> Povijesti, Engleskog jezika i Geografije</w:t>
      </w:r>
      <w:r>
        <w:rPr>
          <w:rFonts w:cstheme="minorHAnsi"/>
          <w:i/>
          <w:iCs/>
          <w:sz w:val="28"/>
          <w:szCs w:val="28"/>
        </w:rPr>
        <w:t>, a u ožujku 202</w:t>
      </w:r>
      <w:r w:rsidR="00C637CC">
        <w:rPr>
          <w:rFonts w:cstheme="minorHAnsi"/>
          <w:i/>
          <w:iCs/>
          <w:sz w:val="28"/>
          <w:szCs w:val="28"/>
        </w:rPr>
        <w:t>5</w:t>
      </w:r>
      <w:r>
        <w:rPr>
          <w:rFonts w:cstheme="minorHAnsi"/>
          <w:i/>
          <w:iCs/>
          <w:sz w:val="28"/>
          <w:szCs w:val="28"/>
        </w:rPr>
        <w:t xml:space="preserve">. godine provodit će se nacionalni ispiti za sve učenike 4. razreda iz </w:t>
      </w:r>
      <w:r w:rsidRPr="00F23A80">
        <w:rPr>
          <w:rFonts w:cstheme="minorHAnsi"/>
          <w:i/>
          <w:iCs/>
          <w:sz w:val="28"/>
          <w:szCs w:val="28"/>
        </w:rPr>
        <w:t>Hrvatskog jezika, Matematike</w:t>
      </w:r>
      <w:r>
        <w:rPr>
          <w:rFonts w:cstheme="minorHAnsi"/>
          <w:i/>
          <w:iCs/>
          <w:sz w:val="28"/>
          <w:szCs w:val="28"/>
        </w:rPr>
        <w:t xml:space="preserve"> i Prirode i društva. </w:t>
      </w:r>
    </w:p>
    <w:p w14:paraId="719F5906" w14:textId="5AE9B372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O navedenim aktivnostima izvijestit će se Učiteljsko vijeće, a također i Vijeće roditelja i </w:t>
      </w:r>
      <w:r w:rsidR="00935E07">
        <w:rPr>
          <w:rFonts w:cstheme="minorHAnsi"/>
          <w:i/>
          <w:iCs/>
          <w:sz w:val="28"/>
          <w:szCs w:val="28"/>
        </w:rPr>
        <w:t>š</w:t>
      </w:r>
      <w:r w:rsidRPr="00F23A80">
        <w:rPr>
          <w:rFonts w:cstheme="minorHAnsi"/>
          <w:i/>
          <w:iCs/>
          <w:sz w:val="28"/>
          <w:szCs w:val="28"/>
        </w:rPr>
        <w:t>kolski odbor.</w:t>
      </w:r>
      <w:r w:rsidR="00961EDD">
        <w:rPr>
          <w:rFonts w:cstheme="minorHAnsi"/>
          <w:i/>
          <w:iCs/>
          <w:sz w:val="28"/>
          <w:szCs w:val="28"/>
        </w:rPr>
        <w:t xml:space="preserve"> </w:t>
      </w:r>
    </w:p>
    <w:p w14:paraId="415A4D8F" w14:textId="4F7AEF26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Za učenike koji na kraju nastavne godine imaju ocjenu nedovoljan iz najviše dva nastavna predmeta, škola će organizirati pomoć u učenju i nadoknađivanju znanja kroz dopunski rad koji je učenik dužan pohađati. Trajanje tog dopunskog rada utvrdit će Učiteljsko vijeće po nastavnim predmetima i ne može biti kraće od 10 sati i dulje od 25 sati po nastavnom predmetu. Ako se učeniku nakon dopunskog rada ne zaključi prolazna ocjena učenik se upućuje na polaganje popravnog ispita.             </w:t>
      </w:r>
    </w:p>
    <w:p w14:paraId="405E3686" w14:textId="529CF141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Popravni ispit: 2</w:t>
      </w:r>
      <w:r w:rsidR="00C637CC">
        <w:rPr>
          <w:rFonts w:cstheme="minorHAnsi"/>
          <w:i/>
          <w:iCs/>
          <w:sz w:val="28"/>
          <w:szCs w:val="28"/>
        </w:rPr>
        <w:t>0</w:t>
      </w:r>
      <w:r w:rsidRPr="00F23A80">
        <w:rPr>
          <w:rFonts w:cstheme="minorHAnsi"/>
          <w:i/>
          <w:iCs/>
          <w:sz w:val="28"/>
          <w:szCs w:val="28"/>
        </w:rPr>
        <w:t>. kolovoza 202</w:t>
      </w:r>
      <w:r w:rsidR="00C637CC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 xml:space="preserve">. -  </w:t>
      </w:r>
      <w:r w:rsidR="003D4191">
        <w:rPr>
          <w:rFonts w:cstheme="minorHAnsi"/>
          <w:i/>
          <w:iCs/>
          <w:sz w:val="28"/>
          <w:szCs w:val="28"/>
        </w:rPr>
        <w:t>srijeda</w:t>
      </w:r>
      <w:r w:rsidRPr="00F23A80">
        <w:rPr>
          <w:rFonts w:cstheme="minorHAnsi"/>
          <w:i/>
          <w:iCs/>
          <w:sz w:val="28"/>
          <w:szCs w:val="28"/>
        </w:rPr>
        <w:t xml:space="preserve">  - pisani dio ispita</w:t>
      </w:r>
    </w:p>
    <w:p w14:paraId="3AB1E275" w14:textId="69FA08EC" w:rsidR="00D0246F" w:rsidRPr="00F23A80" w:rsidRDefault="00D0246F" w:rsidP="00B70D02">
      <w:pPr>
        <w:ind w:left="36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              2</w:t>
      </w:r>
      <w:r w:rsidR="00C637CC">
        <w:rPr>
          <w:rFonts w:cstheme="minorHAnsi"/>
          <w:i/>
          <w:iCs/>
          <w:sz w:val="28"/>
          <w:szCs w:val="28"/>
        </w:rPr>
        <w:t>1</w:t>
      </w:r>
      <w:r w:rsidRPr="00F23A80">
        <w:rPr>
          <w:rFonts w:cstheme="minorHAnsi"/>
          <w:i/>
          <w:iCs/>
          <w:sz w:val="28"/>
          <w:szCs w:val="28"/>
        </w:rPr>
        <w:t>. kolovoza 202</w:t>
      </w:r>
      <w:r w:rsidR="00C637CC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 xml:space="preserve">. - </w:t>
      </w:r>
      <w:r w:rsidR="003D4191">
        <w:rPr>
          <w:rFonts w:cstheme="minorHAnsi"/>
          <w:i/>
          <w:iCs/>
          <w:sz w:val="28"/>
          <w:szCs w:val="28"/>
        </w:rPr>
        <w:t xml:space="preserve"> četvrtak</w:t>
      </w:r>
      <w:r w:rsidRPr="00F23A80">
        <w:rPr>
          <w:rFonts w:cstheme="minorHAnsi"/>
          <w:i/>
          <w:iCs/>
          <w:sz w:val="28"/>
          <w:szCs w:val="28"/>
        </w:rPr>
        <w:t xml:space="preserve"> - usmeni dio ispita.</w:t>
      </w:r>
    </w:p>
    <w:p w14:paraId="7B85380E" w14:textId="3323A093" w:rsidR="00D0246F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Podjela učeničkih svjedodžbi</w:t>
      </w:r>
      <w:r w:rsidR="00C637CC">
        <w:rPr>
          <w:rFonts w:cstheme="minorHAnsi"/>
          <w:i/>
          <w:iCs/>
          <w:sz w:val="28"/>
          <w:szCs w:val="28"/>
        </w:rPr>
        <w:t xml:space="preserve"> za učenike od 2. do 8. razreda</w:t>
      </w:r>
      <w:r w:rsidRPr="00F23A80">
        <w:rPr>
          <w:rFonts w:cstheme="minorHAnsi"/>
          <w:i/>
          <w:iCs/>
          <w:sz w:val="28"/>
          <w:szCs w:val="28"/>
        </w:rPr>
        <w:t xml:space="preserve">: </w:t>
      </w:r>
      <w:r w:rsidR="00C637CC">
        <w:rPr>
          <w:rFonts w:cstheme="minorHAnsi"/>
          <w:i/>
          <w:iCs/>
          <w:sz w:val="28"/>
          <w:szCs w:val="28"/>
        </w:rPr>
        <w:t>27</w:t>
      </w:r>
      <w:r w:rsidRPr="00F23A80">
        <w:rPr>
          <w:rFonts w:cstheme="minorHAnsi"/>
          <w:i/>
          <w:iCs/>
          <w:sz w:val="28"/>
          <w:szCs w:val="28"/>
        </w:rPr>
        <w:t xml:space="preserve">. </w:t>
      </w:r>
      <w:r w:rsidR="00C637CC">
        <w:rPr>
          <w:rFonts w:cstheme="minorHAnsi"/>
          <w:i/>
          <w:iCs/>
          <w:sz w:val="28"/>
          <w:szCs w:val="28"/>
        </w:rPr>
        <w:t>lipnja</w:t>
      </w:r>
      <w:r w:rsidRPr="00F23A80">
        <w:rPr>
          <w:rFonts w:cstheme="minorHAnsi"/>
          <w:i/>
          <w:iCs/>
          <w:sz w:val="28"/>
          <w:szCs w:val="28"/>
        </w:rPr>
        <w:t xml:space="preserve"> 202</w:t>
      </w:r>
      <w:r w:rsidR="00C637CC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>. godine (</w:t>
      </w:r>
      <w:r w:rsidR="00C637CC">
        <w:rPr>
          <w:rFonts w:cstheme="minorHAnsi"/>
          <w:i/>
          <w:iCs/>
          <w:sz w:val="28"/>
          <w:szCs w:val="28"/>
        </w:rPr>
        <w:t>petak</w:t>
      </w:r>
      <w:r w:rsidRPr="00F23A80">
        <w:rPr>
          <w:rFonts w:cstheme="minorHAnsi"/>
          <w:i/>
          <w:iCs/>
          <w:sz w:val="28"/>
          <w:szCs w:val="28"/>
        </w:rPr>
        <w:t>).</w:t>
      </w:r>
    </w:p>
    <w:p w14:paraId="1E41722F" w14:textId="19EE02D4" w:rsidR="00C637CC" w:rsidRPr="00F23A80" w:rsidRDefault="00C637CC" w:rsidP="00D0246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Svečana podjela svjedodžbi za učenike osmih razreda: 26</w:t>
      </w:r>
      <w:r w:rsidRPr="00F23A80">
        <w:rPr>
          <w:rFonts w:cstheme="minorHAnsi"/>
          <w:i/>
          <w:iCs/>
          <w:sz w:val="28"/>
          <w:szCs w:val="28"/>
        </w:rPr>
        <w:t xml:space="preserve">. </w:t>
      </w:r>
      <w:r>
        <w:rPr>
          <w:rFonts w:cstheme="minorHAnsi"/>
          <w:i/>
          <w:iCs/>
          <w:sz w:val="28"/>
          <w:szCs w:val="28"/>
        </w:rPr>
        <w:t>lipnja</w:t>
      </w:r>
      <w:r w:rsidRPr="00F23A80">
        <w:rPr>
          <w:rFonts w:cstheme="minorHAnsi"/>
          <w:i/>
          <w:iCs/>
          <w:sz w:val="28"/>
          <w:szCs w:val="28"/>
        </w:rPr>
        <w:t xml:space="preserve"> 202</w:t>
      </w:r>
      <w:r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>. godine (</w:t>
      </w:r>
      <w:r>
        <w:rPr>
          <w:rFonts w:cstheme="minorHAnsi"/>
          <w:i/>
          <w:iCs/>
          <w:sz w:val="28"/>
          <w:szCs w:val="28"/>
        </w:rPr>
        <w:t>četvrtak</w:t>
      </w:r>
      <w:r w:rsidRPr="00F23A80">
        <w:rPr>
          <w:rFonts w:cstheme="minorHAnsi"/>
          <w:i/>
          <w:iCs/>
          <w:sz w:val="28"/>
          <w:szCs w:val="28"/>
        </w:rPr>
        <w:t>).</w:t>
      </w:r>
    </w:p>
    <w:p w14:paraId="058C0B44" w14:textId="6B28DCE7" w:rsidR="00D0246F" w:rsidRPr="003D1DD8" w:rsidRDefault="00D0246F" w:rsidP="003D1DD8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Upisi u 1. razred provodit će </w:t>
      </w:r>
      <w:r w:rsidR="00935E07">
        <w:rPr>
          <w:rFonts w:cstheme="minorHAnsi"/>
          <w:i/>
          <w:iCs/>
          <w:sz w:val="28"/>
          <w:szCs w:val="28"/>
        </w:rPr>
        <w:t xml:space="preserve">se </w:t>
      </w:r>
      <w:r w:rsidR="003D1DD8">
        <w:rPr>
          <w:rFonts w:cstheme="minorHAnsi"/>
          <w:i/>
          <w:iCs/>
          <w:sz w:val="28"/>
          <w:szCs w:val="28"/>
        </w:rPr>
        <w:t xml:space="preserve">u </w:t>
      </w:r>
      <w:r w:rsidRPr="00F23A80">
        <w:rPr>
          <w:rFonts w:cstheme="minorHAnsi"/>
          <w:i/>
          <w:iCs/>
          <w:sz w:val="28"/>
          <w:szCs w:val="28"/>
        </w:rPr>
        <w:t>lipnj</w:t>
      </w:r>
      <w:r w:rsidR="003D1DD8">
        <w:rPr>
          <w:rFonts w:cstheme="minorHAnsi"/>
          <w:i/>
          <w:iCs/>
          <w:sz w:val="28"/>
          <w:szCs w:val="28"/>
        </w:rPr>
        <w:t>u</w:t>
      </w:r>
      <w:r w:rsidRPr="00F23A80">
        <w:rPr>
          <w:rFonts w:cstheme="minorHAnsi"/>
          <w:i/>
          <w:iCs/>
          <w:sz w:val="28"/>
          <w:szCs w:val="28"/>
        </w:rPr>
        <w:t xml:space="preserve"> elektroničkim putem, sukladno uputama MZO</w:t>
      </w:r>
      <w:r w:rsidR="00C637CC">
        <w:rPr>
          <w:rFonts w:cstheme="minorHAnsi"/>
          <w:i/>
          <w:iCs/>
          <w:sz w:val="28"/>
          <w:szCs w:val="28"/>
        </w:rPr>
        <w:t>M</w:t>
      </w:r>
      <w:r w:rsidRPr="00F23A80">
        <w:rPr>
          <w:rFonts w:cstheme="minorHAnsi"/>
          <w:i/>
          <w:iCs/>
          <w:sz w:val="28"/>
          <w:szCs w:val="28"/>
        </w:rPr>
        <w:t xml:space="preserve">-a. </w:t>
      </w:r>
      <w:bookmarkStart w:id="110" w:name="_Toc21991129"/>
    </w:p>
    <w:p w14:paraId="245A67D0" w14:textId="09B4E4A9" w:rsidR="00B70D02" w:rsidRPr="00FE3CD9" w:rsidRDefault="00B70D02" w:rsidP="00B70D0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B70D02">
        <w:rPr>
          <w:b/>
          <w:bCs/>
          <w:i/>
          <w:iCs/>
          <w:sz w:val="28"/>
          <w:szCs w:val="28"/>
        </w:rPr>
        <w:t>U školi će se obilježiti sljedeći dani:</w:t>
      </w:r>
    </w:p>
    <w:p w14:paraId="0E21380F" w14:textId="77777777" w:rsidR="002E7D93" w:rsidRPr="00A446C3" w:rsidRDefault="002E7D93" w:rsidP="002E7D93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- 5. listopada</w:t>
      </w:r>
      <w:r>
        <w:rPr>
          <w:i/>
          <w:iCs/>
          <w:sz w:val="28"/>
          <w:szCs w:val="28"/>
        </w:rPr>
        <w:tab/>
      </w:r>
      <w:r w:rsidRPr="00A446C3">
        <w:rPr>
          <w:i/>
          <w:iCs/>
          <w:sz w:val="28"/>
          <w:szCs w:val="28"/>
        </w:rPr>
        <w:tab/>
        <w:t>– Svjetski dan učitelja,</w:t>
      </w:r>
      <w:r>
        <w:rPr>
          <w:i/>
          <w:iCs/>
          <w:sz w:val="28"/>
          <w:szCs w:val="28"/>
        </w:rPr>
        <w:t xml:space="preserve"> </w:t>
      </w:r>
    </w:p>
    <w:p w14:paraId="13A4F385" w14:textId="2B703ECA" w:rsidR="00B70D02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A446C3">
        <w:rPr>
          <w:i/>
          <w:iCs/>
          <w:sz w:val="28"/>
          <w:szCs w:val="28"/>
        </w:rPr>
        <w:t xml:space="preserve">- </w:t>
      </w:r>
      <w:r w:rsidR="00C637CC">
        <w:rPr>
          <w:i/>
          <w:iCs/>
          <w:sz w:val="28"/>
          <w:szCs w:val="28"/>
        </w:rPr>
        <w:t>7</w:t>
      </w:r>
      <w:r w:rsidRPr="00A446C3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l</w:t>
      </w:r>
      <w:r w:rsidRPr="00A446C3">
        <w:rPr>
          <w:i/>
          <w:iCs/>
          <w:sz w:val="28"/>
          <w:szCs w:val="28"/>
        </w:rPr>
        <w:t>istopad</w:t>
      </w:r>
      <w:r>
        <w:rPr>
          <w:i/>
          <w:iCs/>
          <w:sz w:val="28"/>
          <w:szCs w:val="28"/>
        </w:rPr>
        <w:t>a</w:t>
      </w:r>
      <w:r w:rsidRPr="00A446C3"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ab/>
      </w:r>
      <w:r w:rsidRPr="00A446C3">
        <w:rPr>
          <w:i/>
          <w:iCs/>
          <w:sz w:val="28"/>
          <w:szCs w:val="28"/>
        </w:rPr>
        <w:t>– Dani kruha - dan</w:t>
      </w:r>
      <w:r>
        <w:rPr>
          <w:i/>
          <w:iCs/>
          <w:sz w:val="28"/>
          <w:szCs w:val="28"/>
        </w:rPr>
        <w:t>i zahvalnosti za plodove zemlje</w:t>
      </w:r>
      <w:r w:rsidR="002E7D93">
        <w:rPr>
          <w:i/>
          <w:iCs/>
          <w:sz w:val="28"/>
          <w:szCs w:val="28"/>
        </w:rPr>
        <w:t>,</w:t>
      </w:r>
    </w:p>
    <w:p w14:paraId="01010FA5" w14:textId="54B70792" w:rsidR="00B70D02" w:rsidRDefault="00B70D02" w:rsidP="00B70D02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2E177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="002E7D93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. – </w:t>
      </w:r>
      <w:r w:rsidR="002E7D93">
        <w:rPr>
          <w:i/>
          <w:iCs/>
          <w:sz w:val="28"/>
          <w:szCs w:val="28"/>
        </w:rPr>
        <w:t>13</w:t>
      </w:r>
      <w:r>
        <w:rPr>
          <w:i/>
          <w:iCs/>
          <w:sz w:val="28"/>
          <w:szCs w:val="28"/>
        </w:rPr>
        <w:t xml:space="preserve">. listopada       </w:t>
      </w:r>
      <w:r w:rsidR="00961EDD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  <w:r w:rsidRPr="00A446C3">
        <w:rPr>
          <w:i/>
          <w:iCs/>
          <w:sz w:val="28"/>
          <w:szCs w:val="28"/>
        </w:rPr>
        <w:t>– Međunarodni dječji tjedan,</w:t>
      </w:r>
    </w:p>
    <w:p w14:paraId="463BD808" w14:textId="4CBC2F3A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 xml:space="preserve">- 24. listopada 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Dan U</w:t>
      </w:r>
      <w:r>
        <w:rPr>
          <w:i/>
          <w:iCs/>
          <w:sz w:val="28"/>
          <w:szCs w:val="28"/>
        </w:rPr>
        <w:t>jedinjenih naroda</w:t>
      </w:r>
      <w:r w:rsidRPr="00891E51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</w:p>
    <w:p w14:paraId="58614659" w14:textId="77777777" w:rsidR="002E7D93" w:rsidRDefault="00B70D02" w:rsidP="002E7D93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>- 1</w:t>
      </w:r>
      <w:r w:rsidR="002E7D93">
        <w:rPr>
          <w:i/>
          <w:iCs/>
          <w:sz w:val="28"/>
          <w:szCs w:val="28"/>
        </w:rPr>
        <w:t>8</w:t>
      </w:r>
      <w:r w:rsidRPr="00891E51">
        <w:rPr>
          <w:i/>
          <w:iCs/>
          <w:sz w:val="28"/>
          <w:szCs w:val="28"/>
        </w:rPr>
        <w:t>. studenog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Dan sjećanja na</w:t>
      </w:r>
      <w:r w:rsidR="00955EF0">
        <w:rPr>
          <w:i/>
          <w:iCs/>
          <w:sz w:val="28"/>
          <w:szCs w:val="28"/>
        </w:rPr>
        <w:t xml:space="preserve"> žrtv</w:t>
      </w:r>
      <w:r w:rsidR="00C95E05">
        <w:rPr>
          <w:i/>
          <w:iCs/>
          <w:sz w:val="28"/>
          <w:szCs w:val="28"/>
        </w:rPr>
        <w:t>e Domovinskog rata i Dan</w:t>
      </w:r>
      <w:r w:rsidR="002E7D93">
        <w:rPr>
          <w:i/>
          <w:iCs/>
          <w:sz w:val="28"/>
          <w:szCs w:val="28"/>
        </w:rPr>
        <w:t xml:space="preserve"> </w:t>
      </w:r>
    </w:p>
    <w:p w14:paraId="00DB7C52" w14:textId="00DA7904" w:rsidR="00B70D02" w:rsidRPr="00891E51" w:rsidRDefault="00C95E05" w:rsidP="002E7D93">
      <w:pPr>
        <w:widowControl w:val="0"/>
        <w:autoSpaceDE w:val="0"/>
        <w:autoSpaceDN w:val="0"/>
        <w:adjustRightInd w:val="0"/>
        <w:ind w:left="2124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sjećanja na žrtvu</w:t>
      </w:r>
      <w:r w:rsidR="00955EF0">
        <w:rPr>
          <w:i/>
          <w:iCs/>
          <w:sz w:val="28"/>
          <w:szCs w:val="28"/>
        </w:rPr>
        <w:t xml:space="preserve"> Vukovara i Škabrnje</w:t>
      </w:r>
      <w:r w:rsidR="00B70D02" w:rsidRPr="00891E51">
        <w:rPr>
          <w:i/>
          <w:iCs/>
          <w:sz w:val="28"/>
          <w:szCs w:val="28"/>
        </w:rPr>
        <w:t>,</w:t>
      </w:r>
    </w:p>
    <w:p w14:paraId="3388E1F8" w14:textId="254E6B65" w:rsidR="00955EF0" w:rsidRDefault="00955EF0" w:rsidP="00955EF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2E7D93">
        <w:rPr>
          <w:i/>
          <w:iCs/>
          <w:sz w:val="28"/>
          <w:szCs w:val="28"/>
        </w:rPr>
        <w:t>3</w:t>
      </w:r>
      <w:r w:rsidRPr="00891E51">
        <w:rPr>
          <w:i/>
          <w:iCs/>
          <w:sz w:val="28"/>
          <w:szCs w:val="28"/>
        </w:rPr>
        <w:t xml:space="preserve">. prosinca 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 xml:space="preserve">– Međunarodni dan </w:t>
      </w:r>
      <w:r>
        <w:rPr>
          <w:i/>
          <w:iCs/>
          <w:sz w:val="28"/>
          <w:szCs w:val="28"/>
        </w:rPr>
        <w:t>osoba s invaliditetom,</w:t>
      </w:r>
    </w:p>
    <w:p w14:paraId="6507B653" w14:textId="1F562CD1" w:rsidR="008B1622" w:rsidRPr="00891E51" w:rsidRDefault="008B1622" w:rsidP="00955EF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- 2</w:t>
      </w:r>
      <w:r w:rsidR="002E7D93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. prosinca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Božićna priredba,</w:t>
      </w:r>
    </w:p>
    <w:p w14:paraId="0DE63F98" w14:textId="15D0DD71" w:rsidR="00B70D02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- 1</w:t>
      </w:r>
      <w:r w:rsidR="00C95E05">
        <w:rPr>
          <w:i/>
          <w:iCs/>
          <w:sz w:val="28"/>
          <w:szCs w:val="28"/>
        </w:rPr>
        <w:t>5</w:t>
      </w:r>
      <w:r w:rsidRPr="00891E51">
        <w:rPr>
          <w:i/>
          <w:iCs/>
          <w:sz w:val="28"/>
          <w:szCs w:val="28"/>
        </w:rPr>
        <w:t>. siječnja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="00955EF0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>– Dan međunarodnog priznanja RH,</w:t>
      </w:r>
    </w:p>
    <w:p w14:paraId="790DFDF2" w14:textId="11E68DEB" w:rsidR="00955EF0" w:rsidRPr="00891E51" w:rsidRDefault="00955EF0" w:rsidP="00955EF0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- 2</w:t>
      </w:r>
      <w:r w:rsidR="00C95E05">
        <w:rPr>
          <w:i/>
          <w:iCs/>
          <w:sz w:val="28"/>
          <w:szCs w:val="28"/>
        </w:rPr>
        <w:t>8</w:t>
      </w:r>
      <w:r w:rsidRPr="00891E51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veljače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 xml:space="preserve">– Dan </w:t>
      </w:r>
      <w:r w:rsidR="00F2584B">
        <w:rPr>
          <w:i/>
          <w:iCs/>
          <w:sz w:val="28"/>
          <w:szCs w:val="28"/>
        </w:rPr>
        <w:t>ružičastih majica</w:t>
      </w:r>
      <w:r w:rsidR="008B1622">
        <w:rPr>
          <w:i/>
          <w:iCs/>
          <w:sz w:val="28"/>
          <w:szCs w:val="28"/>
        </w:rPr>
        <w:t xml:space="preserve">, </w:t>
      </w:r>
    </w:p>
    <w:p w14:paraId="55226E67" w14:textId="77777777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 xml:space="preserve">- 21. ožujka 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Svjetski dan šuma,</w:t>
      </w:r>
    </w:p>
    <w:p w14:paraId="24F24A80" w14:textId="21554A5B" w:rsidR="00B70D02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>- 22. ožujka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Svjetski dan voda,</w:t>
      </w:r>
    </w:p>
    <w:p w14:paraId="7E20C53F" w14:textId="0F6FC46E" w:rsidR="00B70D02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2E7D93">
        <w:rPr>
          <w:i/>
          <w:iCs/>
          <w:sz w:val="28"/>
          <w:szCs w:val="28"/>
        </w:rPr>
        <w:t>7</w:t>
      </w:r>
      <w:r w:rsidRPr="00891E51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travnja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softHyphen/>
      </w:r>
      <w:r w:rsidRPr="00891E51">
        <w:rPr>
          <w:i/>
          <w:iCs/>
          <w:sz w:val="28"/>
          <w:szCs w:val="28"/>
        </w:rPr>
        <w:t xml:space="preserve">– </w:t>
      </w:r>
      <w:r w:rsidR="00F2584B">
        <w:rPr>
          <w:i/>
          <w:iCs/>
          <w:sz w:val="28"/>
          <w:szCs w:val="28"/>
        </w:rPr>
        <w:t xml:space="preserve">Svjetski dan zdravlja, </w:t>
      </w:r>
    </w:p>
    <w:p w14:paraId="5ADD043B" w14:textId="7C1EABB4" w:rsidR="003A039D" w:rsidRPr="00891E51" w:rsidRDefault="003A039D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2E7D93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>. travnja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>- Pješice u školu,</w:t>
      </w:r>
    </w:p>
    <w:p w14:paraId="4A3BFD4B" w14:textId="5113B393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- 2</w:t>
      </w:r>
      <w:r w:rsidR="00C95E05">
        <w:rPr>
          <w:i/>
          <w:iCs/>
          <w:sz w:val="28"/>
          <w:szCs w:val="28"/>
        </w:rPr>
        <w:t>2</w:t>
      </w:r>
      <w:r w:rsidRPr="00891E51">
        <w:rPr>
          <w:i/>
          <w:iCs/>
          <w:sz w:val="28"/>
          <w:szCs w:val="28"/>
        </w:rPr>
        <w:t>. travnja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 xml:space="preserve">– Dan planeta Zemlje, </w:t>
      </w:r>
    </w:p>
    <w:p w14:paraId="13229B1E" w14:textId="7A038283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>- 8. svibnja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 xml:space="preserve">– </w:t>
      </w:r>
      <w:r w:rsidR="00F2584B">
        <w:rPr>
          <w:i/>
          <w:iCs/>
          <w:sz w:val="28"/>
          <w:szCs w:val="28"/>
        </w:rPr>
        <w:t>Svjetski</w:t>
      </w:r>
      <w:r w:rsidRPr="00891E51">
        <w:rPr>
          <w:i/>
          <w:iCs/>
          <w:sz w:val="28"/>
          <w:szCs w:val="28"/>
        </w:rPr>
        <w:t xml:space="preserve"> dan Crvenog križa,</w:t>
      </w:r>
    </w:p>
    <w:p w14:paraId="31A57CCE" w14:textId="77777777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>- 9. svibnja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Dan Europe,</w:t>
      </w:r>
    </w:p>
    <w:p w14:paraId="34B1B970" w14:textId="77777777" w:rsidR="00B70D02" w:rsidRPr="00891E51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 xml:space="preserve">- 15. svibnja 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Međunarodni dan obitelji,</w:t>
      </w:r>
    </w:p>
    <w:p w14:paraId="746CA61A" w14:textId="5D9DA97F" w:rsidR="00B70D02" w:rsidRDefault="00B70D02" w:rsidP="00B70D02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 xml:space="preserve">- 5. lipnja     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="00F2584B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 xml:space="preserve">– </w:t>
      </w:r>
      <w:r w:rsidR="00F2584B">
        <w:rPr>
          <w:i/>
          <w:iCs/>
          <w:sz w:val="28"/>
          <w:szCs w:val="28"/>
        </w:rPr>
        <w:t xml:space="preserve">Svjetski </w:t>
      </w:r>
      <w:r w:rsidRPr="00891E51">
        <w:rPr>
          <w:i/>
          <w:iCs/>
          <w:sz w:val="28"/>
          <w:szCs w:val="28"/>
        </w:rPr>
        <w:t xml:space="preserve">dan zaštite </w:t>
      </w:r>
      <w:r w:rsidR="00F2584B">
        <w:rPr>
          <w:i/>
          <w:iCs/>
          <w:sz w:val="28"/>
          <w:szCs w:val="28"/>
        </w:rPr>
        <w:t>okoliša</w:t>
      </w:r>
      <w:r w:rsidR="00C95E05">
        <w:rPr>
          <w:i/>
          <w:iCs/>
          <w:sz w:val="28"/>
          <w:szCs w:val="28"/>
        </w:rPr>
        <w:t>,</w:t>
      </w:r>
    </w:p>
    <w:p w14:paraId="23FCD319" w14:textId="19AF7F1C" w:rsidR="00BB6F92" w:rsidRDefault="00C95E05" w:rsidP="003D1DD8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 w:rsidRPr="00891E51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7A0F46">
        <w:rPr>
          <w:i/>
          <w:iCs/>
          <w:sz w:val="28"/>
          <w:szCs w:val="28"/>
        </w:rPr>
        <w:t>6</w:t>
      </w:r>
      <w:r w:rsidRPr="00891E51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lipnja</w:t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</w:r>
      <w:r w:rsidRPr="00891E51">
        <w:rPr>
          <w:i/>
          <w:iCs/>
          <w:sz w:val="28"/>
          <w:szCs w:val="28"/>
        </w:rPr>
        <w:tab/>
        <w:t>– Dan škol</w:t>
      </w:r>
      <w:r>
        <w:rPr>
          <w:i/>
          <w:iCs/>
          <w:sz w:val="28"/>
          <w:szCs w:val="28"/>
        </w:rPr>
        <w:t>e.</w:t>
      </w:r>
      <w:bookmarkEnd w:id="110"/>
    </w:p>
    <w:p w14:paraId="7C4788FC" w14:textId="77777777" w:rsidR="00D8709E" w:rsidRPr="003D1DD8" w:rsidRDefault="00D8709E" w:rsidP="003D1DD8">
      <w:pPr>
        <w:widowControl w:val="0"/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</w:p>
    <w:p w14:paraId="3E81403C" w14:textId="29872C47" w:rsidR="00D0246F" w:rsidRPr="00F23A80" w:rsidRDefault="005748A7" w:rsidP="002400B8">
      <w:pPr>
        <w:pStyle w:val="NaslovI"/>
        <w:numPr>
          <w:ilvl w:val="0"/>
          <w:numId w:val="8"/>
        </w:numPr>
      </w:pPr>
      <w:bookmarkStart w:id="111" w:name="_Toc85096141"/>
      <w:bookmarkStart w:id="112" w:name="_Toc178685640"/>
      <w:r>
        <w:t xml:space="preserve">GODIŠNJI </w:t>
      </w:r>
      <w:r w:rsidR="00D0246F" w:rsidRPr="00F23A80">
        <w:t>NASTAVNI PLAN I PROGRAM RADA ŠKOLE</w:t>
      </w:r>
      <w:bookmarkStart w:id="113" w:name="_Toc21991130"/>
      <w:bookmarkEnd w:id="111"/>
      <w:bookmarkEnd w:id="112"/>
    </w:p>
    <w:p w14:paraId="4E0104C6" w14:textId="77777777" w:rsidR="003B3BAA" w:rsidRPr="00F23A80" w:rsidRDefault="003B3BAA" w:rsidP="003B3BAA">
      <w:pPr>
        <w:pStyle w:val="NaslovI"/>
        <w:ind w:left="360"/>
      </w:pPr>
    </w:p>
    <w:p w14:paraId="629ED432" w14:textId="267BFD70" w:rsidR="00D0246F" w:rsidRPr="00F23A80" w:rsidRDefault="00D0246F" w:rsidP="002400B8">
      <w:pPr>
        <w:pStyle w:val="NaslovI"/>
        <w:numPr>
          <w:ilvl w:val="1"/>
          <w:numId w:val="8"/>
        </w:numPr>
      </w:pPr>
      <w:r w:rsidRPr="00F23A80">
        <w:t xml:space="preserve"> </w:t>
      </w:r>
      <w:bookmarkStart w:id="114" w:name="_Toc85096142"/>
      <w:bookmarkStart w:id="115" w:name="_Toc178685641"/>
      <w:r w:rsidR="00581C29">
        <w:t xml:space="preserve">Tjedni </w:t>
      </w:r>
      <w:r w:rsidRPr="00F23A80">
        <w:t>fond sati nastavnih predmeta po razrednim odjelima</w:t>
      </w:r>
      <w:bookmarkEnd w:id="113"/>
      <w:bookmarkEnd w:id="114"/>
      <w:bookmarkEnd w:id="115"/>
    </w:p>
    <w:p w14:paraId="023F7E19" w14:textId="77777777" w:rsidR="00D0246F" w:rsidRPr="00F23A80" w:rsidRDefault="00D0246F" w:rsidP="00D0246F">
      <w:pPr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1EE6617F" w14:textId="0D70AF70" w:rsidR="00D0246F" w:rsidRPr="00E37BD3" w:rsidRDefault="00D0246F" w:rsidP="00E37BD3">
      <w:pPr>
        <w:pStyle w:val="NaslovI"/>
      </w:pPr>
      <w:bookmarkStart w:id="116" w:name="_Toc85096143"/>
      <w:bookmarkStart w:id="117" w:name="_Toc178685642"/>
      <w:r w:rsidRPr="00F23A80">
        <w:t>Razredna nastava (obvezni predmeti)</w:t>
      </w:r>
      <w:bookmarkEnd w:id="116"/>
      <w:bookmarkEnd w:id="117"/>
      <w:r w:rsidRPr="00F23A80">
        <w:t xml:space="preserve"> </w:t>
      </w:r>
      <w:r w:rsidR="00E37BD3">
        <w:t xml:space="preserve"> 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61"/>
        <w:gridCol w:w="1134"/>
        <w:gridCol w:w="1134"/>
        <w:gridCol w:w="1134"/>
        <w:gridCol w:w="1134"/>
        <w:gridCol w:w="1418"/>
        <w:gridCol w:w="1417"/>
      </w:tblGrid>
      <w:tr w:rsidR="00D0246F" w:rsidRPr="00F23A80" w14:paraId="16BAE6DE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44AB75DF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NASTAVNI PREDMET</w:t>
            </w:r>
          </w:p>
        </w:tc>
        <w:tc>
          <w:tcPr>
            <w:tcW w:w="1134" w:type="dxa"/>
            <w:vAlign w:val="center"/>
          </w:tcPr>
          <w:p w14:paraId="00D5BC90" w14:textId="5C89E8F1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1.a,b,c,d</w:t>
            </w:r>
          </w:p>
        </w:tc>
        <w:tc>
          <w:tcPr>
            <w:tcW w:w="1134" w:type="dxa"/>
            <w:vAlign w:val="center"/>
          </w:tcPr>
          <w:p w14:paraId="22AF9DE8" w14:textId="004D3422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2.a,b,c,d</w:t>
            </w:r>
            <w:r w:rsidR="00581C2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,e</w:t>
            </w:r>
          </w:p>
        </w:tc>
        <w:tc>
          <w:tcPr>
            <w:tcW w:w="1134" w:type="dxa"/>
            <w:vAlign w:val="center"/>
          </w:tcPr>
          <w:p w14:paraId="46498C99" w14:textId="1DA19FDD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3.a,b,c,d</w:t>
            </w:r>
          </w:p>
        </w:tc>
        <w:tc>
          <w:tcPr>
            <w:tcW w:w="1134" w:type="dxa"/>
            <w:vAlign w:val="center"/>
          </w:tcPr>
          <w:p w14:paraId="0EA39B38" w14:textId="00430153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4.a,b,c,d</w:t>
            </w:r>
            <w:r w:rsidR="00581C2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,e</w:t>
            </w:r>
          </w:p>
        </w:tc>
        <w:tc>
          <w:tcPr>
            <w:tcW w:w="1418" w:type="dxa"/>
            <w:vAlign w:val="center"/>
          </w:tcPr>
          <w:p w14:paraId="35867608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Područne</w:t>
            </w:r>
          </w:p>
          <w:p w14:paraId="026ADDB6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škole</w:t>
            </w:r>
          </w:p>
        </w:tc>
        <w:tc>
          <w:tcPr>
            <w:tcW w:w="1417" w:type="dxa"/>
            <w:vAlign w:val="center"/>
          </w:tcPr>
          <w:p w14:paraId="58C8498F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</w:tr>
      <w:tr w:rsidR="00D0246F" w:rsidRPr="00F23A80" w14:paraId="209EC081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1B379D0E" w14:textId="72E56E50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3F90E3B9" w14:textId="15877448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347D0E8B" w14:textId="231F0212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25</w:t>
            </w:r>
          </w:p>
        </w:tc>
        <w:tc>
          <w:tcPr>
            <w:tcW w:w="1134" w:type="dxa"/>
            <w:vAlign w:val="center"/>
          </w:tcPr>
          <w:p w14:paraId="3CA3B846" w14:textId="6FAF823E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6FE11DBC" w14:textId="29686623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25</w:t>
            </w:r>
          </w:p>
        </w:tc>
        <w:tc>
          <w:tcPr>
            <w:tcW w:w="1418" w:type="dxa"/>
            <w:vAlign w:val="center"/>
          </w:tcPr>
          <w:p w14:paraId="2A3E9A01" w14:textId="3ED2230F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417" w:type="dxa"/>
            <w:vAlign w:val="center"/>
          </w:tcPr>
          <w:p w14:paraId="3EA6D0A3" w14:textId="3574BD74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110</w:t>
            </w:r>
          </w:p>
        </w:tc>
      </w:tr>
      <w:tr w:rsidR="00D0246F" w:rsidRPr="00F23A80" w14:paraId="4807A315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054BCCB0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LIKOVNA KULTURA</w:t>
            </w:r>
          </w:p>
        </w:tc>
        <w:tc>
          <w:tcPr>
            <w:tcW w:w="1134" w:type="dxa"/>
            <w:vAlign w:val="center"/>
          </w:tcPr>
          <w:p w14:paraId="47F83BC7" w14:textId="19F6A754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134" w:type="dxa"/>
            <w:vAlign w:val="center"/>
          </w:tcPr>
          <w:p w14:paraId="191A11D8" w14:textId="4ACA7352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182B4910" w14:textId="2E5091C3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134" w:type="dxa"/>
            <w:vAlign w:val="center"/>
          </w:tcPr>
          <w:p w14:paraId="4F9EAA20" w14:textId="3C0BEEAE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418" w:type="dxa"/>
            <w:vAlign w:val="center"/>
          </w:tcPr>
          <w:p w14:paraId="14F17A20" w14:textId="46B0ED2B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0EE6D1B4" w14:textId="4B8BF1E6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22</w:t>
            </w:r>
          </w:p>
        </w:tc>
      </w:tr>
      <w:tr w:rsidR="00D0246F" w:rsidRPr="00F23A80" w14:paraId="400EE295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68083B69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GLAZBENA KULTURA</w:t>
            </w:r>
          </w:p>
        </w:tc>
        <w:tc>
          <w:tcPr>
            <w:tcW w:w="1134" w:type="dxa"/>
            <w:vAlign w:val="center"/>
          </w:tcPr>
          <w:p w14:paraId="1EDC22BC" w14:textId="7552D581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134" w:type="dxa"/>
            <w:vAlign w:val="center"/>
          </w:tcPr>
          <w:p w14:paraId="7E2D35DF" w14:textId="6F1BC582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2778B954" w14:textId="7F7654C6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134" w:type="dxa"/>
            <w:vAlign w:val="center"/>
          </w:tcPr>
          <w:p w14:paraId="5D6A952B" w14:textId="680C9C71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418" w:type="dxa"/>
            <w:vAlign w:val="center"/>
          </w:tcPr>
          <w:p w14:paraId="5CE981AA" w14:textId="4A7A6A2F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052037F2" w14:textId="2C16CFD1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22</w:t>
            </w:r>
          </w:p>
        </w:tc>
      </w:tr>
      <w:tr w:rsidR="00D0246F" w:rsidRPr="00F23A80" w14:paraId="20282DFA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1617334A" w14:textId="650AFF90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ENGLESKI JEZIK</w:t>
            </w:r>
          </w:p>
        </w:tc>
        <w:tc>
          <w:tcPr>
            <w:tcW w:w="1134" w:type="dxa"/>
            <w:vAlign w:val="center"/>
          </w:tcPr>
          <w:p w14:paraId="13176A76" w14:textId="2FA5D3D1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134" w:type="dxa"/>
            <w:vAlign w:val="center"/>
          </w:tcPr>
          <w:p w14:paraId="045BFCC6" w14:textId="29871542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1134" w:type="dxa"/>
            <w:vAlign w:val="center"/>
          </w:tcPr>
          <w:p w14:paraId="57FCEB7B" w14:textId="20C3796B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134" w:type="dxa"/>
            <w:vAlign w:val="center"/>
          </w:tcPr>
          <w:p w14:paraId="1CE2A654" w14:textId="75DA9EF9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1418" w:type="dxa"/>
            <w:vAlign w:val="center"/>
          </w:tcPr>
          <w:p w14:paraId="3E13936C" w14:textId="33872E5A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7" w:type="dxa"/>
            <w:vAlign w:val="center"/>
          </w:tcPr>
          <w:p w14:paraId="100B64D6" w14:textId="093E2EAA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66</w:t>
            </w:r>
          </w:p>
        </w:tc>
      </w:tr>
      <w:tr w:rsidR="00D0246F" w:rsidRPr="00F23A80" w14:paraId="3D4E679D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6AE7458E" w14:textId="08B82430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MATEMATIKA</w:t>
            </w:r>
          </w:p>
        </w:tc>
        <w:tc>
          <w:tcPr>
            <w:tcW w:w="1134" w:type="dxa"/>
            <w:vAlign w:val="center"/>
          </w:tcPr>
          <w:p w14:paraId="456441DC" w14:textId="2106C9EE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134" w:type="dxa"/>
            <w:vAlign w:val="center"/>
          </w:tcPr>
          <w:p w14:paraId="323F76B4" w14:textId="747728F4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47B9B2CE" w14:textId="765F357D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134" w:type="dxa"/>
            <w:vAlign w:val="center"/>
          </w:tcPr>
          <w:p w14:paraId="3A0D5364" w14:textId="6175A3C1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418" w:type="dxa"/>
            <w:vAlign w:val="center"/>
          </w:tcPr>
          <w:p w14:paraId="2C44F2E7" w14:textId="2CAD6D1D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7" w:type="dxa"/>
            <w:vAlign w:val="center"/>
          </w:tcPr>
          <w:p w14:paraId="6C275E02" w14:textId="71D0385A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88</w:t>
            </w:r>
          </w:p>
        </w:tc>
      </w:tr>
      <w:tr w:rsidR="00D0246F" w:rsidRPr="00F23A80" w14:paraId="2F0A774E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3D500A40" w14:textId="24B82E8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PRIRODA</w:t>
            </w:r>
            <w:r w:rsidR="003B3BAA" w:rsidRPr="00F23A8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F23A80">
              <w:rPr>
                <w:rFonts w:cstheme="minorHAnsi"/>
                <w:b/>
                <w:bCs/>
                <w:i/>
                <w:iCs/>
              </w:rPr>
              <w:t>I DRUŠTVO</w:t>
            </w:r>
          </w:p>
        </w:tc>
        <w:tc>
          <w:tcPr>
            <w:tcW w:w="1134" w:type="dxa"/>
            <w:vAlign w:val="center"/>
          </w:tcPr>
          <w:p w14:paraId="42A61BA2" w14:textId="0FA5DBD9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797EDC48" w14:textId="0AD5EF80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134" w:type="dxa"/>
            <w:vAlign w:val="center"/>
          </w:tcPr>
          <w:p w14:paraId="12D5AC79" w14:textId="78AF28ED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2A464A3E" w14:textId="74D9632A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8" w:type="dxa"/>
            <w:vAlign w:val="center"/>
          </w:tcPr>
          <w:p w14:paraId="659AED69" w14:textId="7FA5FDB5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7" w:type="dxa"/>
            <w:vAlign w:val="center"/>
          </w:tcPr>
          <w:p w14:paraId="0392BA87" w14:textId="398AF7B2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50</w:t>
            </w:r>
          </w:p>
        </w:tc>
      </w:tr>
      <w:tr w:rsidR="00D0246F" w:rsidRPr="00F23A80" w14:paraId="0AF6A314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065BC5C0" w14:textId="46695AAD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lastRenderedPageBreak/>
              <w:t>TZK</w:t>
            </w:r>
          </w:p>
        </w:tc>
        <w:tc>
          <w:tcPr>
            <w:tcW w:w="1134" w:type="dxa"/>
            <w:vAlign w:val="center"/>
          </w:tcPr>
          <w:p w14:paraId="09BE1D43" w14:textId="2EE1DA89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134" w:type="dxa"/>
            <w:vAlign w:val="center"/>
          </w:tcPr>
          <w:p w14:paraId="5D7543E4" w14:textId="523A59C5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1134" w:type="dxa"/>
            <w:vAlign w:val="center"/>
          </w:tcPr>
          <w:p w14:paraId="76BA76A3" w14:textId="36B3DE98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134" w:type="dxa"/>
            <w:vAlign w:val="center"/>
          </w:tcPr>
          <w:p w14:paraId="6A66523C" w14:textId="3DBAC1EB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418" w:type="dxa"/>
            <w:vAlign w:val="center"/>
          </w:tcPr>
          <w:p w14:paraId="726DADEC" w14:textId="1ADCB95C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7" w:type="dxa"/>
            <w:vAlign w:val="center"/>
          </w:tcPr>
          <w:p w14:paraId="74B626AD" w14:textId="3F24016F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61</w:t>
            </w:r>
          </w:p>
        </w:tc>
      </w:tr>
      <w:tr w:rsidR="00D0246F" w:rsidRPr="00F23A80" w14:paraId="0DC7E4C2" w14:textId="77777777" w:rsidTr="003B3BAA">
        <w:trPr>
          <w:trHeight w:val="591"/>
        </w:trPr>
        <w:tc>
          <w:tcPr>
            <w:tcW w:w="2261" w:type="dxa"/>
            <w:vAlign w:val="center"/>
          </w:tcPr>
          <w:p w14:paraId="65BA33DC" w14:textId="0C3F6F4B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  <w:tc>
          <w:tcPr>
            <w:tcW w:w="1134" w:type="dxa"/>
            <w:vAlign w:val="center"/>
          </w:tcPr>
          <w:p w14:paraId="33645970" w14:textId="6994728B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1134" w:type="dxa"/>
            <w:vAlign w:val="center"/>
          </w:tcPr>
          <w:p w14:paraId="2BC7E159" w14:textId="4F3429E0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95</w:t>
            </w:r>
          </w:p>
        </w:tc>
        <w:tc>
          <w:tcPr>
            <w:tcW w:w="1134" w:type="dxa"/>
            <w:vAlign w:val="center"/>
          </w:tcPr>
          <w:p w14:paraId="2E1CEDFF" w14:textId="0A7336CD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1134" w:type="dxa"/>
            <w:vAlign w:val="center"/>
          </w:tcPr>
          <w:p w14:paraId="26E3213C" w14:textId="1991414D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92</w:t>
            </w:r>
          </w:p>
        </w:tc>
        <w:tc>
          <w:tcPr>
            <w:tcW w:w="1418" w:type="dxa"/>
            <w:vAlign w:val="center"/>
          </w:tcPr>
          <w:p w14:paraId="727ECD37" w14:textId="70DDA474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80</w:t>
            </w:r>
          </w:p>
        </w:tc>
        <w:tc>
          <w:tcPr>
            <w:tcW w:w="1417" w:type="dxa"/>
            <w:vAlign w:val="center"/>
          </w:tcPr>
          <w:p w14:paraId="0593AFB2" w14:textId="1C3B99AA" w:rsidR="00D0246F" w:rsidRPr="00F23A80" w:rsidRDefault="00C10AD7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419</w:t>
            </w:r>
          </w:p>
        </w:tc>
      </w:tr>
    </w:tbl>
    <w:p w14:paraId="46320E9A" w14:textId="77777777" w:rsidR="00D0246F" w:rsidRPr="00F23A80" w:rsidRDefault="00D0246F" w:rsidP="00D0246F">
      <w:pPr>
        <w:rPr>
          <w:rFonts w:cstheme="minorHAnsi"/>
          <w:i/>
          <w:iCs/>
          <w:sz w:val="20"/>
          <w:szCs w:val="20"/>
        </w:rPr>
      </w:pPr>
    </w:p>
    <w:p w14:paraId="5230EEDC" w14:textId="79FC01B8" w:rsidR="00D0246F" w:rsidRPr="00C10AD7" w:rsidRDefault="00D0246F" w:rsidP="002400B8">
      <w:pPr>
        <w:pStyle w:val="NaslovI"/>
        <w:numPr>
          <w:ilvl w:val="1"/>
          <w:numId w:val="8"/>
        </w:numPr>
      </w:pPr>
      <w:bookmarkStart w:id="118" w:name="_Toc85096144"/>
      <w:bookmarkStart w:id="119" w:name="_Toc178685643"/>
      <w:r w:rsidRPr="00F23A80">
        <w:t>Predmetna nastava (obvezni predmeti)</w:t>
      </w:r>
      <w:bookmarkEnd w:id="118"/>
      <w:bookmarkEnd w:id="119"/>
      <w:r w:rsidR="00C10AD7">
        <w:t xml:space="preserve"> 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45"/>
        <w:gridCol w:w="1417"/>
        <w:gridCol w:w="1418"/>
        <w:gridCol w:w="1417"/>
        <w:gridCol w:w="1418"/>
        <w:gridCol w:w="1417"/>
      </w:tblGrid>
      <w:tr w:rsidR="00D0246F" w:rsidRPr="00F23A80" w14:paraId="0D1FEACD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3A4855B3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NASTAVNI PREDMET</w:t>
            </w:r>
          </w:p>
        </w:tc>
        <w:tc>
          <w:tcPr>
            <w:tcW w:w="1417" w:type="dxa"/>
            <w:vAlign w:val="center"/>
          </w:tcPr>
          <w:p w14:paraId="040C7D76" w14:textId="20C6ABA5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5.a,b,c,d</w:t>
            </w:r>
          </w:p>
        </w:tc>
        <w:tc>
          <w:tcPr>
            <w:tcW w:w="1418" w:type="dxa"/>
            <w:vAlign w:val="center"/>
          </w:tcPr>
          <w:p w14:paraId="6E35CBA4" w14:textId="052CBEE1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6.a,b,c,d</w:t>
            </w:r>
            <w:r w:rsidR="00C10AD7">
              <w:rPr>
                <w:rFonts w:cstheme="minorHAnsi"/>
                <w:b/>
                <w:bCs/>
                <w:i/>
                <w:iCs/>
              </w:rPr>
              <w:t>,e</w:t>
            </w:r>
          </w:p>
        </w:tc>
        <w:tc>
          <w:tcPr>
            <w:tcW w:w="1417" w:type="dxa"/>
            <w:vAlign w:val="center"/>
          </w:tcPr>
          <w:p w14:paraId="20D24020" w14:textId="0CAAC30C" w:rsidR="00D0246F" w:rsidRPr="00F23A80" w:rsidRDefault="00D0246F" w:rsidP="003B3BAA">
            <w:pPr>
              <w:spacing w:after="0" w:line="264" w:lineRule="auto"/>
              <w:ind w:left="33" w:hanging="33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7.a,b,c,d</w:t>
            </w:r>
          </w:p>
        </w:tc>
        <w:tc>
          <w:tcPr>
            <w:tcW w:w="1418" w:type="dxa"/>
            <w:vAlign w:val="center"/>
          </w:tcPr>
          <w:p w14:paraId="3CF2D4AE" w14:textId="3B20F24B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8.a,b,c,d</w:t>
            </w:r>
          </w:p>
        </w:tc>
        <w:tc>
          <w:tcPr>
            <w:tcW w:w="1417" w:type="dxa"/>
            <w:vAlign w:val="center"/>
          </w:tcPr>
          <w:p w14:paraId="4AD5F4DF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</w:tr>
      <w:tr w:rsidR="00D0246F" w:rsidRPr="00F23A80" w14:paraId="2B47872E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1C7F8182" w14:textId="799F4190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HRVATSKI JEZIK</w:t>
            </w:r>
          </w:p>
        </w:tc>
        <w:tc>
          <w:tcPr>
            <w:tcW w:w="1417" w:type="dxa"/>
            <w:vAlign w:val="center"/>
          </w:tcPr>
          <w:p w14:paraId="62981331" w14:textId="1BAAEB3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418" w:type="dxa"/>
            <w:vAlign w:val="center"/>
          </w:tcPr>
          <w:p w14:paraId="7F253D20" w14:textId="391B4C74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25</w:t>
            </w:r>
          </w:p>
        </w:tc>
        <w:tc>
          <w:tcPr>
            <w:tcW w:w="1417" w:type="dxa"/>
            <w:vAlign w:val="center"/>
          </w:tcPr>
          <w:p w14:paraId="52A6FE44" w14:textId="434C6BAF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8" w:type="dxa"/>
            <w:vAlign w:val="center"/>
          </w:tcPr>
          <w:p w14:paraId="6B756A77" w14:textId="403D43F8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7" w:type="dxa"/>
            <w:vAlign w:val="center"/>
          </w:tcPr>
          <w:p w14:paraId="1282496D" w14:textId="7A6AFDF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77</w:t>
            </w:r>
          </w:p>
        </w:tc>
      </w:tr>
      <w:tr w:rsidR="00D0246F" w:rsidRPr="00F23A80" w14:paraId="1D284448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7219CC78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LIKOVNA KULTURA</w:t>
            </w:r>
          </w:p>
        </w:tc>
        <w:tc>
          <w:tcPr>
            <w:tcW w:w="1417" w:type="dxa"/>
            <w:vAlign w:val="center"/>
          </w:tcPr>
          <w:p w14:paraId="62C612D9" w14:textId="312D35D3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63CE0764" w14:textId="3267B25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71FE6B21" w14:textId="5B3F6844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4860CF18" w14:textId="0F3EE16F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44F59A2B" w14:textId="4EFDA79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17</w:t>
            </w:r>
          </w:p>
        </w:tc>
      </w:tr>
      <w:tr w:rsidR="00D0246F" w:rsidRPr="00F23A80" w14:paraId="78C9F9F5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2CD03DC6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GLAZBENA KULTURA</w:t>
            </w:r>
          </w:p>
        </w:tc>
        <w:tc>
          <w:tcPr>
            <w:tcW w:w="1417" w:type="dxa"/>
            <w:vAlign w:val="center"/>
          </w:tcPr>
          <w:p w14:paraId="4BDE9092" w14:textId="1B0D5014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345D215C" w14:textId="57E1D3F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73D5849C" w14:textId="6CA957D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614D4BBB" w14:textId="116065FF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6D5F36E6" w14:textId="1CFAF347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17</w:t>
            </w:r>
          </w:p>
        </w:tc>
      </w:tr>
      <w:tr w:rsidR="00D0246F" w:rsidRPr="00F23A80" w14:paraId="6ACA1F7F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77871520" w14:textId="0A2294BD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ENGLESKI JEZIK</w:t>
            </w:r>
          </w:p>
        </w:tc>
        <w:tc>
          <w:tcPr>
            <w:tcW w:w="1417" w:type="dxa"/>
            <w:vAlign w:val="center"/>
          </w:tcPr>
          <w:p w14:paraId="144266D6" w14:textId="0B91CDC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8" w:type="dxa"/>
            <w:vAlign w:val="center"/>
          </w:tcPr>
          <w:p w14:paraId="526FDD1C" w14:textId="4C621259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15</w:t>
            </w:r>
          </w:p>
        </w:tc>
        <w:tc>
          <w:tcPr>
            <w:tcW w:w="1417" w:type="dxa"/>
            <w:vAlign w:val="center"/>
          </w:tcPr>
          <w:p w14:paraId="28824BF2" w14:textId="3A76286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8" w:type="dxa"/>
            <w:vAlign w:val="center"/>
          </w:tcPr>
          <w:p w14:paraId="29A85569" w14:textId="0EAB0A25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417" w:type="dxa"/>
            <w:vAlign w:val="center"/>
          </w:tcPr>
          <w:p w14:paraId="198A5420" w14:textId="4CC79118" w:rsidR="00D0246F" w:rsidRPr="00F23A80" w:rsidRDefault="000C4B60" w:rsidP="00604E81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51</w:t>
            </w:r>
          </w:p>
        </w:tc>
      </w:tr>
      <w:tr w:rsidR="00D0246F" w:rsidRPr="00F23A80" w14:paraId="505E7D2D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675FF2EC" w14:textId="790D2F0D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MATEMATIKA</w:t>
            </w:r>
          </w:p>
        </w:tc>
        <w:tc>
          <w:tcPr>
            <w:tcW w:w="1417" w:type="dxa"/>
            <w:vAlign w:val="center"/>
          </w:tcPr>
          <w:p w14:paraId="66F737D3" w14:textId="6D4E6C6D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8" w:type="dxa"/>
            <w:vAlign w:val="center"/>
          </w:tcPr>
          <w:p w14:paraId="35258FAA" w14:textId="13E5984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</w:t>
            </w:r>
          </w:p>
        </w:tc>
        <w:tc>
          <w:tcPr>
            <w:tcW w:w="1417" w:type="dxa"/>
            <w:vAlign w:val="center"/>
          </w:tcPr>
          <w:p w14:paraId="7D0549D1" w14:textId="6A64552E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8" w:type="dxa"/>
            <w:vAlign w:val="center"/>
          </w:tcPr>
          <w:p w14:paraId="4EEDC7B1" w14:textId="4342C3D6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17" w:type="dxa"/>
            <w:vAlign w:val="center"/>
          </w:tcPr>
          <w:p w14:paraId="1312B961" w14:textId="7BEA7D4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68</w:t>
            </w:r>
          </w:p>
        </w:tc>
      </w:tr>
      <w:tr w:rsidR="00D0246F" w:rsidRPr="00F23A80" w14:paraId="62BA990B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7C8E39D3" w14:textId="53E64B76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PRIRODA</w:t>
            </w:r>
          </w:p>
        </w:tc>
        <w:tc>
          <w:tcPr>
            <w:tcW w:w="1417" w:type="dxa"/>
            <w:vAlign w:val="center"/>
          </w:tcPr>
          <w:p w14:paraId="774D5B32" w14:textId="1A086B15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1418" w:type="dxa"/>
            <w:vAlign w:val="center"/>
          </w:tcPr>
          <w:p w14:paraId="6DB07DA1" w14:textId="5A2A519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10 </w:t>
            </w:r>
          </w:p>
        </w:tc>
        <w:tc>
          <w:tcPr>
            <w:tcW w:w="1417" w:type="dxa"/>
            <w:vAlign w:val="center"/>
          </w:tcPr>
          <w:p w14:paraId="26D07C0E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2733F496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14:paraId="0F3AED9F" w14:textId="5DD2CD6E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</w:tr>
      <w:tr w:rsidR="00D0246F" w:rsidRPr="00F23A80" w14:paraId="71FBD631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06C4B045" w14:textId="7C67B185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BIOLOGIJA</w:t>
            </w:r>
          </w:p>
        </w:tc>
        <w:tc>
          <w:tcPr>
            <w:tcW w:w="1417" w:type="dxa"/>
            <w:vAlign w:val="center"/>
          </w:tcPr>
          <w:p w14:paraId="42AAF153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32F8E813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14:paraId="11EC0276" w14:textId="6B5398FB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26272F60" w14:textId="38D3012B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48514CCB" w14:textId="644EFF6D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</w:tr>
      <w:tr w:rsidR="00D0246F" w:rsidRPr="00F23A80" w14:paraId="3BA90F03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0D3F8A6B" w14:textId="4B520ED5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KEMIJA</w:t>
            </w:r>
          </w:p>
        </w:tc>
        <w:tc>
          <w:tcPr>
            <w:tcW w:w="1417" w:type="dxa"/>
            <w:vAlign w:val="center"/>
          </w:tcPr>
          <w:p w14:paraId="59ADF473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0187C7DB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14:paraId="510ADB7F" w14:textId="602910DB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28938728" w14:textId="70F69C3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3EB4DDAD" w14:textId="07A33210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</w:tr>
      <w:tr w:rsidR="00D0246F" w:rsidRPr="00F23A80" w14:paraId="6FCC77D2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41FD150C" w14:textId="6AE36C7A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FIZIKA</w:t>
            </w:r>
          </w:p>
        </w:tc>
        <w:tc>
          <w:tcPr>
            <w:tcW w:w="1417" w:type="dxa"/>
            <w:vAlign w:val="center"/>
          </w:tcPr>
          <w:p w14:paraId="251D3837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6D025B10" w14:textId="7777777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14:paraId="0E6C60CA" w14:textId="056A5AF1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6EC9CF1E" w14:textId="1F1F1729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4F1B9268" w14:textId="1E6E371D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</w:tr>
      <w:tr w:rsidR="00D0246F" w:rsidRPr="00F23A80" w14:paraId="7AFC5E94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1531807E" w14:textId="0B747E89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POVIJEST</w:t>
            </w:r>
          </w:p>
        </w:tc>
        <w:tc>
          <w:tcPr>
            <w:tcW w:w="1417" w:type="dxa"/>
            <w:vAlign w:val="center"/>
          </w:tcPr>
          <w:p w14:paraId="271B0E95" w14:textId="4B2D013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540B356E" w14:textId="13F6235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417" w:type="dxa"/>
            <w:vAlign w:val="center"/>
          </w:tcPr>
          <w:p w14:paraId="4D0DABDB" w14:textId="259A3707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2086C3CE" w14:textId="4DD1425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6D12881B" w14:textId="648001B4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34</w:t>
            </w:r>
          </w:p>
        </w:tc>
      </w:tr>
      <w:tr w:rsidR="00D0246F" w:rsidRPr="00F23A80" w14:paraId="7AABAF4D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32476D72" w14:textId="33B286D9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GEOGRAFIJA</w:t>
            </w:r>
          </w:p>
        </w:tc>
        <w:tc>
          <w:tcPr>
            <w:tcW w:w="1417" w:type="dxa"/>
            <w:vAlign w:val="center"/>
          </w:tcPr>
          <w:p w14:paraId="793E876D" w14:textId="2CB57E0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1418" w:type="dxa"/>
            <w:vAlign w:val="center"/>
          </w:tcPr>
          <w:p w14:paraId="6EDE58B5" w14:textId="76E03E7B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417" w:type="dxa"/>
            <w:vAlign w:val="center"/>
          </w:tcPr>
          <w:p w14:paraId="62FDF82F" w14:textId="6610DFE5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44271A96" w14:textId="3BAC9425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2B33BB78" w14:textId="1F2CC380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32</w:t>
            </w:r>
          </w:p>
        </w:tc>
      </w:tr>
      <w:tr w:rsidR="00D0246F" w:rsidRPr="00F23A80" w14:paraId="6710D33E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36F815DC" w14:textId="7B993957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TEHNIČKA KULTURA</w:t>
            </w:r>
          </w:p>
        </w:tc>
        <w:tc>
          <w:tcPr>
            <w:tcW w:w="1417" w:type="dxa"/>
            <w:vAlign w:val="center"/>
          </w:tcPr>
          <w:p w14:paraId="666B7096" w14:textId="33F5D034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42CB1843" w14:textId="43D050B7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046EA027" w14:textId="79BBBDCB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2302BB88" w14:textId="58FEDE0E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3AE10F32" w14:textId="4CF12C9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17</w:t>
            </w:r>
          </w:p>
        </w:tc>
      </w:tr>
      <w:tr w:rsidR="00D0246F" w:rsidRPr="00F23A80" w14:paraId="1529E5B0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04E42DA3" w14:textId="6AD0E975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TZK</w:t>
            </w:r>
          </w:p>
        </w:tc>
        <w:tc>
          <w:tcPr>
            <w:tcW w:w="1417" w:type="dxa"/>
            <w:vAlign w:val="center"/>
          </w:tcPr>
          <w:p w14:paraId="40B770ED" w14:textId="430FF200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5873FC1A" w14:textId="61967F05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417" w:type="dxa"/>
            <w:vAlign w:val="center"/>
          </w:tcPr>
          <w:p w14:paraId="749B60A3" w14:textId="1AE9A12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07D73C56" w14:textId="55137C2E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17" w:type="dxa"/>
            <w:vAlign w:val="center"/>
          </w:tcPr>
          <w:p w14:paraId="6732711A" w14:textId="26867AD7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34</w:t>
            </w:r>
          </w:p>
        </w:tc>
      </w:tr>
      <w:tr w:rsidR="00D0246F" w:rsidRPr="00F23A80" w14:paraId="7775261D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05627B36" w14:textId="314B230A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  <w:tc>
          <w:tcPr>
            <w:tcW w:w="1417" w:type="dxa"/>
            <w:vAlign w:val="center"/>
          </w:tcPr>
          <w:p w14:paraId="2E1D7560" w14:textId="52737E52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3B2CA48A" w14:textId="0F008891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10</w:t>
            </w:r>
          </w:p>
        </w:tc>
        <w:tc>
          <w:tcPr>
            <w:tcW w:w="1417" w:type="dxa"/>
            <w:vAlign w:val="center"/>
          </w:tcPr>
          <w:p w14:paraId="3AB1129B" w14:textId="7C544DA4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Cs/>
                <w:i/>
                <w:iCs/>
              </w:rPr>
            </w:pPr>
            <w:r w:rsidRPr="00F23A80">
              <w:rPr>
                <w:rFonts w:cstheme="minorHAnsi"/>
                <w:bCs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3623A14C" w14:textId="59E06413" w:rsidR="00D0246F" w:rsidRPr="00F23A80" w:rsidRDefault="00D0246F" w:rsidP="003B3BAA">
            <w:pPr>
              <w:spacing w:after="0" w:line="264" w:lineRule="auto"/>
              <w:jc w:val="center"/>
              <w:rPr>
                <w:rFonts w:cstheme="minorHAnsi"/>
                <w:bCs/>
                <w:i/>
                <w:iCs/>
              </w:rPr>
            </w:pPr>
            <w:r w:rsidRPr="00F23A80">
              <w:rPr>
                <w:rFonts w:cstheme="minorHAnsi"/>
                <w:bCs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14:paraId="0FEFA40C" w14:textId="4903478E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18</w:t>
            </w:r>
          </w:p>
        </w:tc>
      </w:tr>
      <w:tr w:rsidR="00D0246F" w:rsidRPr="00F23A80" w14:paraId="211723E0" w14:textId="77777777" w:rsidTr="003B3BAA">
        <w:trPr>
          <w:trHeight w:val="591"/>
        </w:trPr>
        <w:tc>
          <w:tcPr>
            <w:tcW w:w="2545" w:type="dxa"/>
            <w:vAlign w:val="center"/>
          </w:tcPr>
          <w:p w14:paraId="2E2D1020" w14:textId="58EBE760" w:rsidR="00D0246F" w:rsidRPr="00F23A80" w:rsidRDefault="003B3BAA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  <w:tc>
          <w:tcPr>
            <w:tcW w:w="1417" w:type="dxa"/>
            <w:vAlign w:val="center"/>
          </w:tcPr>
          <w:p w14:paraId="11D075C4" w14:textId="7542AE3C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96</w:t>
            </w:r>
          </w:p>
        </w:tc>
        <w:tc>
          <w:tcPr>
            <w:tcW w:w="1418" w:type="dxa"/>
            <w:vAlign w:val="center"/>
          </w:tcPr>
          <w:p w14:paraId="0542A764" w14:textId="7D46C529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125</w:t>
            </w:r>
          </w:p>
        </w:tc>
        <w:tc>
          <w:tcPr>
            <w:tcW w:w="1417" w:type="dxa"/>
            <w:vAlign w:val="center"/>
          </w:tcPr>
          <w:p w14:paraId="691C49DE" w14:textId="3842BD4A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104</w:t>
            </w:r>
          </w:p>
        </w:tc>
        <w:tc>
          <w:tcPr>
            <w:tcW w:w="1418" w:type="dxa"/>
            <w:vAlign w:val="center"/>
          </w:tcPr>
          <w:p w14:paraId="7D4ABFBB" w14:textId="40461FB1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104</w:t>
            </w:r>
          </w:p>
        </w:tc>
        <w:tc>
          <w:tcPr>
            <w:tcW w:w="1417" w:type="dxa"/>
            <w:vAlign w:val="center"/>
          </w:tcPr>
          <w:p w14:paraId="37AA7354" w14:textId="7E69A4C0" w:rsidR="00D0246F" w:rsidRPr="00F23A80" w:rsidRDefault="000C4B60" w:rsidP="003B3BA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429</w:t>
            </w:r>
          </w:p>
        </w:tc>
      </w:tr>
    </w:tbl>
    <w:p w14:paraId="69B66E3E" w14:textId="77777777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</w:p>
    <w:p w14:paraId="5B03D6A6" w14:textId="5F5F1AE4" w:rsidR="00BB6F92" w:rsidRPr="00D8709E" w:rsidRDefault="00D0246F" w:rsidP="00D8709E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Realizacija planiranih nastavnih sati pratit će se po odjelima u elektroničkim dnevnicima rada (e-Dnevniku). Posebnu pozornost usmjerit ćemo na Godišnje izvedbene kurikulume kako bi kvalitetnije pripremili rad s učenicima u cilju programskog rasterećenja i korelacije s međupredmetnim temama. </w:t>
      </w:r>
    </w:p>
    <w:p w14:paraId="083160DD" w14:textId="13582248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20" w:name="_Toc21991131"/>
      <w:r w:rsidRPr="00F23A80">
        <w:lastRenderedPageBreak/>
        <w:t xml:space="preserve"> </w:t>
      </w:r>
      <w:bookmarkStart w:id="121" w:name="_Toc85096145"/>
      <w:bookmarkStart w:id="122" w:name="_Toc178685644"/>
      <w:r w:rsidRPr="00F23A80">
        <w:t>Plan izborne nastave u školi (razredna nastava)</w:t>
      </w:r>
      <w:bookmarkEnd w:id="120"/>
      <w:bookmarkEnd w:id="121"/>
      <w:bookmarkEnd w:id="122"/>
    </w:p>
    <w:p w14:paraId="0113D5DC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20"/>
        <w:gridCol w:w="1134"/>
        <w:gridCol w:w="1134"/>
        <w:gridCol w:w="1134"/>
        <w:gridCol w:w="1134"/>
        <w:gridCol w:w="1559"/>
        <w:gridCol w:w="1559"/>
      </w:tblGrid>
      <w:tr w:rsidR="00D0246F" w:rsidRPr="00F23A80" w14:paraId="736421CC" w14:textId="77777777" w:rsidTr="00E2734E">
        <w:trPr>
          <w:trHeight w:val="900"/>
        </w:trPr>
        <w:tc>
          <w:tcPr>
            <w:tcW w:w="2120" w:type="dxa"/>
            <w:vAlign w:val="center"/>
          </w:tcPr>
          <w:p w14:paraId="71000055" w14:textId="77777777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NASTAVNI PREDMET</w:t>
            </w:r>
          </w:p>
        </w:tc>
        <w:tc>
          <w:tcPr>
            <w:tcW w:w="1134" w:type="dxa"/>
            <w:vAlign w:val="center"/>
          </w:tcPr>
          <w:p w14:paraId="2819AB8D" w14:textId="6549DFD6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1.a,b,c,d</w:t>
            </w:r>
          </w:p>
        </w:tc>
        <w:tc>
          <w:tcPr>
            <w:tcW w:w="1134" w:type="dxa"/>
            <w:vAlign w:val="center"/>
          </w:tcPr>
          <w:p w14:paraId="7BD70A2C" w14:textId="171C1A40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2.a,b,c,d</w:t>
            </w:r>
            <w:r w:rsidR="0083033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,e</w:t>
            </w:r>
          </w:p>
        </w:tc>
        <w:tc>
          <w:tcPr>
            <w:tcW w:w="1134" w:type="dxa"/>
            <w:vAlign w:val="center"/>
          </w:tcPr>
          <w:p w14:paraId="03AE44E8" w14:textId="0F850EF2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3.a,b,c,d</w:t>
            </w:r>
          </w:p>
        </w:tc>
        <w:tc>
          <w:tcPr>
            <w:tcW w:w="1134" w:type="dxa"/>
            <w:vAlign w:val="center"/>
          </w:tcPr>
          <w:p w14:paraId="4F9622C4" w14:textId="206B63D3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4.a,b,c,d</w:t>
            </w:r>
            <w:r w:rsidR="0083033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,e</w:t>
            </w:r>
          </w:p>
        </w:tc>
        <w:tc>
          <w:tcPr>
            <w:tcW w:w="1559" w:type="dxa"/>
            <w:vAlign w:val="center"/>
          </w:tcPr>
          <w:p w14:paraId="4DC092AB" w14:textId="77777777" w:rsidR="00D0246F" w:rsidRPr="00F23A80" w:rsidRDefault="00D0246F" w:rsidP="0083033F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Područne</w:t>
            </w:r>
          </w:p>
          <w:p w14:paraId="6FC77F50" w14:textId="14C38E36" w:rsidR="00D0246F" w:rsidRPr="00F23A80" w:rsidRDefault="00D0246F" w:rsidP="0083033F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škole</w:t>
            </w:r>
          </w:p>
        </w:tc>
        <w:tc>
          <w:tcPr>
            <w:tcW w:w="1559" w:type="dxa"/>
            <w:vAlign w:val="center"/>
          </w:tcPr>
          <w:p w14:paraId="536C0E0E" w14:textId="77777777" w:rsidR="00D0246F" w:rsidRPr="00F23A80" w:rsidRDefault="00D0246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</w:tr>
      <w:tr w:rsidR="00D0246F" w:rsidRPr="00F23A80" w14:paraId="61FFC799" w14:textId="77777777" w:rsidTr="00E2734E">
        <w:trPr>
          <w:trHeight w:val="900"/>
        </w:trPr>
        <w:tc>
          <w:tcPr>
            <w:tcW w:w="2120" w:type="dxa"/>
            <w:vAlign w:val="center"/>
          </w:tcPr>
          <w:p w14:paraId="171ADBCF" w14:textId="6AE4F484" w:rsidR="00D0246F" w:rsidRPr="00F23A80" w:rsidRDefault="00E2734E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VJERONAUK</w:t>
            </w:r>
          </w:p>
        </w:tc>
        <w:tc>
          <w:tcPr>
            <w:tcW w:w="1134" w:type="dxa"/>
            <w:vAlign w:val="center"/>
          </w:tcPr>
          <w:p w14:paraId="7C6F5349" w14:textId="7C81AF3D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55DB1579" w14:textId="404602D9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134" w:type="dxa"/>
            <w:vAlign w:val="center"/>
          </w:tcPr>
          <w:p w14:paraId="50D3A9D5" w14:textId="57C5B5A9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63273947" w14:textId="2109AE1D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559" w:type="dxa"/>
            <w:vAlign w:val="center"/>
          </w:tcPr>
          <w:p w14:paraId="72CD3E05" w14:textId="5535D99A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46D12EDE" w14:textId="3D5ED4DE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44</w:t>
            </w:r>
          </w:p>
        </w:tc>
      </w:tr>
      <w:tr w:rsidR="00D0246F" w:rsidRPr="00F23A80" w14:paraId="220244DE" w14:textId="77777777" w:rsidTr="00E2734E">
        <w:trPr>
          <w:trHeight w:val="900"/>
        </w:trPr>
        <w:tc>
          <w:tcPr>
            <w:tcW w:w="2120" w:type="dxa"/>
            <w:vAlign w:val="center"/>
          </w:tcPr>
          <w:p w14:paraId="42B61A7E" w14:textId="05CE6DA7" w:rsidR="00D0246F" w:rsidRPr="00F23A80" w:rsidRDefault="00E2734E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  <w:tc>
          <w:tcPr>
            <w:tcW w:w="1134" w:type="dxa"/>
            <w:vAlign w:val="center"/>
          </w:tcPr>
          <w:p w14:paraId="5F232046" w14:textId="2F5E7D54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619A08BA" w14:textId="1A55E211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134" w:type="dxa"/>
            <w:vAlign w:val="center"/>
          </w:tcPr>
          <w:p w14:paraId="6D4DA59A" w14:textId="66916A7E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56D70393" w14:textId="6C10334E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1559" w:type="dxa"/>
            <w:vAlign w:val="center"/>
          </w:tcPr>
          <w:p w14:paraId="11B0F758" w14:textId="73E9D0E1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4D0DB5BF" w14:textId="49D6BBB6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44</w:t>
            </w:r>
          </w:p>
        </w:tc>
      </w:tr>
      <w:tr w:rsidR="00D0246F" w:rsidRPr="00F23A80" w14:paraId="17489C41" w14:textId="77777777" w:rsidTr="00E2734E">
        <w:trPr>
          <w:trHeight w:val="900"/>
        </w:trPr>
        <w:tc>
          <w:tcPr>
            <w:tcW w:w="2120" w:type="dxa"/>
            <w:vAlign w:val="center"/>
          </w:tcPr>
          <w:p w14:paraId="65EF272A" w14:textId="264C7F0F" w:rsidR="00D0246F" w:rsidRPr="00F23A80" w:rsidRDefault="00D0246F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NJEMAČKI</w:t>
            </w:r>
            <w:r w:rsidR="003B3BAA" w:rsidRPr="00F23A8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2734E" w:rsidRPr="00F23A80">
              <w:rPr>
                <w:rFonts w:cstheme="minorHAnsi"/>
                <w:b/>
                <w:bCs/>
                <w:i/>
                <w:iCs/>
              </w:rPr>
              <w:t>JEZIK</w:t>
            </w:r>
          </w:p>
        </w:tc>
        <w:tc>
          <w:tcPr>
            <w:tcW w:w="1134" w:type="dxa"/>
            <w:vAlign w:val="center"/>
          </w:tcPr>
          <w:p w14:paraId="22BE6049" w14:textId="77777777" w:rsidR="00D0246F" w:rsidRPr="00F23A80" w:rsidRDefault="00D0246F" w:rsidP="003B3BAA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7C8084D1" w14:textId="77777777" w:rsidR="00D0246F" w:rsidRPr="00F23A80" w:rsidRDefault="00D0246F" w:rsidP="003B3BAA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69743DE2" w14:textId="77777777" w:rsidR="00D0246F" w:rsidRPr="00F23A80" w:rsidRDefault="00D0246F" w:rsidP="003B3BAA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2B76FFF6" w14:textId="5605EC02" w:rsidR="00D0246F" w:rsidRPr="00F23A80" w:rsidRDefault="0083033F" w:rsidP="003B3BAA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0F4659AF" w14:textId="77777777" w:rsidR="00D0246F" w:rsidRPr="00F23A80" w:rsidRDefault="00D0246F" w:rsidP="003B3BAA">
            <w:pPr>
              <w:jc w:val="center"/>
              <w:rPr>
                <w:rFonts w:cstheme="minorHAnsi"/>
                <w:i/>
                <w:iCs/>
              </w:rPr>
            </w:pPr>
            <w:r w:rsidRPr="00F23A8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1559" w:type="dxa"/>
            <w:vAlign w:val="center"/>
          </w:tcPr>
          <w:p w14:paraId="18EB55D5" w14:textId="62A5ECDE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</w:t>
            </w:r>
          </w:p>
        </w:tc>
      </w:tr>
      <w:tr w:rsidR="00D0246F" w:rsidRPr="00F23A80" w14:paraId="61C14887" w14:textId="77777777" w:rsidTr="00E2734E">
        <w:trPr>
          <w:trHeight w:val="900"/>
        </w:trPr>
        <w:tc>
          <w:tcPr>
            <w:tcW w:w="2120" w:type="dxa"/>
            <w:vAlign w:val="center"/>
          </w:tcPr>
          <w:p w14:paraId="11C96363" w14:textId="6B18F7AA" w:rsidR="00D0246F" w:rsidRPr="00F23A80" w:rsidRDefault="00E2734E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  <w:tc>
          <w:tcPr>
            <w:tcW w:w="1134" w:type="dxa"/>
            <w:vAlign w:val="center"/>
          </w:tcPr>
          <w:p w14:paraId="75F68FB9" w14:textId="31C659C5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  <w:tc>
          <w:tcPr>
            <w:tcW w:w="1134" w:type="dxa"/>
            <w:vAlign w:val="center"/>
          </w:tcPr>
          <w:p w14:paraId="0EF4A658" w14:textId="0A549428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5A9E3471" w14:textId="40DE5985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  <w:tc>
          <w:tcPr>
            <w:tcW w:w="1134" w:type="dxa"/>
            <w:vAlign w:val="center"/>
          </w:tcPr>
          <w:p w14:paraId="024EAEEB" w14:textId="4D1AFB9F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28</w:t>
            </w:r>
          </w:p>
        </w:tc>
        <w:tc>
          <w:tcPr>
            <w:tcW w:w="1559" w:type="dxa"/>
            <w:vAlign w:val="center"/>
          </w:tcPr>
          <w:p w14:paraId="1F991503" w14:textId="14BE2A77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  <w:tc>
          <w:tcPr>
            <w:tcW w:w="1559" w:type="dxa"/>
            <w:vAlign w:val="center"/>
          </w:tcPr>
          <w:p w14:paraId="4EC7CAF0" w14:textId="53CFCA4E" w:rsidR="00D0246F" w:rsidRPr="00F23A80" w:rsidRDefault="0083033F" w:rsidP="003B3BA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96</w:t>
            </w:r>
          </w:p>
        </w:tc>
      </w:tr>
    </w:tbl>
    <w:p w14:paraId="065F0DE4" w14:textId="77777777" w:rsidR="0083033F" w:rsidRDefault="0083033F" w:rsidP="0083033F">
      <w:pPr>
        <w:pStyle w:val="NaslovI"/>
      </w:pPr>
      <w:bookmarkStart w:id="123" w:name="_Toc21991132"/>
    </w:p>
    <w:p w14:paraId="3B5FD1A5" w14:textId="77777777" w:rsidR="0083033F" w:rsidRPr="00F23A80" w:rsidRDefault="0083033F" w:rsidP="003B3BAA">
      <w:pPr>
        <w:pStyle w:val="NaslovI"/>
        <w:ind w:left="792"/>
      </w:pPr>
    </w:p>
    <w:p w14:paraId="09C748F2" w14:textId="451D7288" w:rsidR="00D0246F" w:rsidRPr="00F23A80" w:rsidRDefault="00D0246F" w:rsidP="002400B8">
      <w:pPr>
        <w:pStyle w:val="NaslovI"/>
        <w:numPr>
          <w:ilvl w:val="1"/>
          <w:numId w:val="8"/>
        </w:numPr>
      </w:pPr>
      <w:r w:rsidRPr="00F23A80">
        <w:t xml:space="preserve"> </w:t>
      </w:r>
      <w:bookmarkStart w:id="124" w:name="_Toc85096146"/>
      <w:bookmarkStart w:id="125" w:name="_Toc178685645"/>
      <w:r w:rsidRPr="00F23A80">
        <w:t>Plan izborne nastave u školi (predmetna nastava)</w:t>
      </w:r>
      <w:bookmarkEnd w:id="123"/>
      <w:bookmarkEnd w:id="124"/>
      <w:bookmarkEnd w:id="125"/>
    </w:p>
    <w:p w14:paraId="4544326B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45"/>
        <w:gridCol w:w="1417"/>
        <w:gridCol w:w="1418"/>
        <w:gridCol w:w="1276"/>
        <w:gridCol w:w="1559"/>
        <w:gridCol w:w="1559"/>
      </w:tblGrid>
      <w:tr w:rsidR="00D0246F" w:rsidRPr="00F23A80" w14:paraId="32356F22" w14:textId="77777777" w:rsidTr="00E2734E">
        <w:trPr>
          <w:trHeight w:val="901"/>
        </w:trPr>
        <w:tc>
          <w:tcPr>
            <w:tcW w:w="2545" w:type="dxa"/>
            <w:vAlign w:val="center"/>
          </w:tcPr>
          <w:p w14:paraId="644F1121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NASTAVNI PREDMET</w:t>
            </w:r>
          </w:p>
        </w:tc>
        <w:tc>
          <w:tcPr>
            <w:tcW w:w="1417" w:type="dxa"/>
            <w:vAlign w:val="center"/>
          </w:tcPr>
          <w:p w14:paraId="48510C29" w14:textId="5010FFB9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5.a,b,c,d</w:t>
            </w:r>
          </w:p>
        </w:tc>
        <w:tc>
          <w:tcPr>
            <w:tcW w:w="1418" w:type="dxa"/>
            <w:vAlign w:val="center"/>
          </w:tcPr>
          <w:p w14:paraId="684C4D52" w14:textId="2AA08BDE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6.a,b,c,d</w:t>
            </w:r>
            <w:r w:rsidR="0083033F">
              <w:rPr>
                <w:rFonts w:cstheme="minorHAnsi"/>
                <w:b/>
                <w:bCs/>
                <w:i/>
                <w:iCs/>
              </w:rPr>
              <w:t>,e</w:t>
            </w:r>
          </w:p>
        </w:tc>
        <w:tc>
          <w:tcPr>
            <w:tcW w:w="1276" w:type="dxa"/>
            <w:vAlign w:val="center"/>
          </w:tcPr>
          <w:p w14:paraId="523F271E" w14:textId="3D660439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7.a,b,c,d</w:t>
            </w:r>
          </w:p>
        </w:tc>
        <w:tc>
          <w:tcPr>
            <w:tcW w:w="1559" w:type="dxa"/>
            <w:vAlign w:val="center"/>
          </w:tcPr>
          <w:p w14:paraId="5BCC8C0E" w14:textId="0479D32F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8.a,b,c,d</w:t>
            </w:r>
          </w:p>
        </w:tc>
        <w:tc>
          <w:tcPr>
            <w:tcW w:w="1559" w:type="dxa"/>
            <w:vAlign w:val="center"/>
          </w:tcPr>
          <w:p w14:paraId="5125CCFA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</w:tr>
      <w:tr w:rsidR="00D0246F" w:rsidRPr="00F23A80" w14:paraId="5513F6C1" w14:textId="77777777" w:rsidTr="00E2734E">
        <w:trPr>
          <w:trHeight w:val="901"/>
        </w:trPr>
        <w:tc>
          <w:tcPr>
            <w:tcW w:w="2545" w:type="dxa"/>
            <w:vAlign w:val="center"/>
          </w:tcPr>
          <w:p w14:paraId="763DB997" w14:textId="384FE27B" w:rsidR="00D0246F" w:rsidRPr="00F23A80" w:rsidRDefault="00D0246F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NJEMAČKI</w:t>
            </w:r>
            <w:r w:rsidR="00E2734E" w:rsidRPr="00F23A8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F23A80">
              <w:rPr>
                <w:rFonts w:cstheme="minorHAnsi"/>
                <w:b/>
                <w:bCs/>
                <w:i/>
                <w:iCs/>
              </w:rPr>
              <w:t>JEZIK</w:t>
            </w:r>
          </w:p>
        </w:tc>
        <w:tc>
          <w:tcPr>
            <w:tcW w:w="1417" w:type="dxa"/>
            <w:vAlign w:val="center"/>
          </w:tcPr>
          <w:p w14:paraId="3905C6D9" w14:textId="6535743D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14:paraId="2DAA4960" w14:textId="34E06C0B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78CDB9D8" w14:textId="5F05095C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14:paraId="075F88BC" w14:textId="744104F8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14:paraId="770D521C" w14:textId="49B5AAE7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</w:t>
            </w:r>
          </w:p>
        </w:tc>
      </w:tr>
      <w:tr w:rsidR="00D0246F" w:rsidRPr="00F23A80" w14:paraId="1F2266A9" w14:textId="77777777" w:rsidTr="00E2734E">
        <w:trPr>
          <w:trHeight w:val="901"/>
        </w:trPr>
        <w:tc>
          <w:tcPr>
            <w:tcW w:w="2545" w:type="dxa"/>
            <w:vAlign w:val="center"/>
          </w:tcPr>
          <w:p w14:paraId="79EE2A3E" w14:textId="77777777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VJERONAUK</w:t>
            </w:r>
          </w:p>
        </w:tc>
        <w:tc>
          <w:tcPr>
            <w:tcW w:w="1417" w:type="dxa"/>
            <w:vAlign w:val="center"/>
          </w:tcPr>
          <w:p w14:paraId="40D78E73" w14:textId="5A1A05F3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</w:t>
            </w:r>
          </w:p>
        </w:tc>
        <w:tc>
          <w:tcPr>
            <w:tcW w:w="1418" w:type="dxa"/>
            <w:vAlign w:val="center"/>
          </w:tcPr>
          <w:p w14:paraId="2880AA6B" w14:textId="16573A8E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vAlign w:val="center"/>
          </w:tcPr>
          <w:p w14:paraId="6B16A023" w14:textId="36E3FCE7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5E0A53AD" w14:textId="7119E972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4D390284" w14:textId="7BE87C3A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34</w:t>
            </w:r>
          </w:p>
        </w:tc>
      </w:tr>
      <w:tr w:rsidR="00D0246F" w:rsidRPr="00F23A80" w14:paraId="4B4AEFC7" w14:textId="77777777" w:rsidTr="00E2734E">
        <w:trPr>
          <w:trHeight w:val="901"/>
        </w:trPr>
        <w:tc>
          <w:tcPr>
            <w:tcW w:w="2545" w:type="dxa"/>
            <w:vAlign w:val="center"/>
          </w:tcPr>
          <w:p w14:paraId="0EEA7869" w14:textId="7B02AAF7" w:rsidR="00D0246F" w:rsidRPr="00F23A80" w:rsidRDefault="00E2734E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INFORMATIKA</w:t>
            </w:r>
          </w:p>
        </w:tc>
        <w:tc>
          <w:tcPr>
            <w:tcW w:w="1417" w:type="dxa"/>
            <w:vAlign w:val="center"/>
          </w:tcPr>
          <w:p w14:paraId="541A0BF7" w14:textId="57F57336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0</w:t>
            </w:r>
          </w:p>
        </w:tc>
        <w:tc>
          <w:tcPr>
            <w:tcW w:w="1418" w:type="dxa"/>
            <w:vAlign w:val="center"/>
          </w:tcPr>
          <w:p w14:paraId="0649E8F0" w14:textId="23DE46FC" w:rsidR="00D0246F" w:rsidRPr="00F23A80" w:rsidRDefault="00D0246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0</w:t>
            </w:r>
          </w:p>
        </w:tc>
        <w:tc>
          <w:tcPr>
            <w:tcW w:w="1276" w:type="dxa"/>
            <w:vAlign w:val="center"/>
          </w:tcPr>
          <w:p w14:paraId="5C79E95F" w14:textId="5C68F5A9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559" w:type="dxa"/>
            <w:vAlign w:val="center"/>
          </w:tcPr>
          <w:p w14:paraId="4BFAC577" w14:textId="7BDCA395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</w:t>
            </w:r>
          </w:p>
        </w:tc>
        <w:tc>
          <w:tcPr>
            <w:tcW w:w="1559" w:type="dxa"/>
            <w:vAlign w:val="center"/>
          </w:tcPr>
          <w:p w14:paraId="6E764BE8" w14:textId="24FD0134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</w:t>
            </w:r>
          </w:p>
        </w:tc>
      </w:tr>
      <w:tr w:rsidR="00D0246F" w:rsidRPr="00F23A80" w14:paraId="45D48094" w14:textId="77777777" w:rsidTr="00E2734E">
        <w:trPr>
          <w:trHeight w:val="901"/>
        </w:trPr>
        <w:tc>
          <w:tcPr>
            <w:tcW w:w="2545" w:type="dxa"/>
            <w:vAlign w:val="center"/>
          </w:tcPr>
          <w:p w14:paraId="107A0BFE" w14:textId="4A19B2EA" w:rsidR="00D0246F" w:rsidRPr="00F23A80" w:rsidRDefault="00E2734E" w:rsidP="00E2734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23A80">
              <w:rPr>
                <w:rFonts w:cstheme="minorHAnsi"/>
                <w:b/>
                <w:bCs/>
                <w:i/>
                <w:iCs/>
              </w:rPr>
              <w:t>UKUPNO</w:t>
            </w:r>
          </w:p>
        </w:tc>
        <w:tc>
          <w:tcPr>
            <w:tcW w:w="1417" w:type="dxa"/>
            <w:vAlign w:val="center"/>
          </w:tcPr>
          <w:p w14:paraId="352AC7B2" w14:textId="65FC1D85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</w:t>
            </w:r>
          </w:p>
        </w:tc>
        <w:tc>
          <w:tcPr>
            <w:tcW w:w="1418" w:type="dxa"/>
            <w:vAlign w:val="center"/>
          </w:tcPr>
          <w:p w14:paraId="453BC8E3" w14:textId="7AD289C0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1276" w:type="dxa"/>
            <w:vAlign w:val="center"/>
          </w:tcPr>
          <w:p w14:paraId="21968269" w14:textId="47D05391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1559" w:type="dxa"/>
            <w:vAlign w:val="center"/>
          </w:tcPr>
          <w:p w14:paraId="2615B6BC" w14:textId="24DA04D1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16</w:t>
            </w:r>
          </w:p>
        </w:tc>
        <w:tc>
          <w:tcPr>
            <w:tcW w:w="1559" w:type="dxa"/>
            <w:vAlign w:val="center"/>
          </w:tcPr>
          <w:p w14:paraId="2A1013CE" w14:textId="6CF05728" w:rsidR="00D0246F" w:rsidRPr="00F23A80" w:rsidRDefault="0083033F" w:rsidP="00D0246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56</w:t>
            </w:r>
          </w:p>
        </w:tc>
      </w:tr>
    </w:tbl>
    <w:p w14:paraId="05FA8346" w14:textId="77777777" w:rsidR="000923B9" w:rsidRDefault="000923B9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0C4068DE" w14:textId="77777777" w:rsidR="003D1DD8" w:rsidRDefault="003D1DD8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733D54F7" w14:textId="77777777" w:rsidR="00D8709E" w:rsidRDefault="00D8709E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2BEDD90C" w14:textId="77777777" w:rsidR="00D8709E" w:rsidRPr="00F23A80" w:rsidRDefault="00D8709E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5A7036BE" w14:textId="27F4F6D6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26" w:name="_Toc21991133"/>
      <w:r w:rsidRPr="00F23A80">
        <w:lastRenderedPageBreak/>
        <w:t xml:space="preserve"> </w:t>
      </w:r>
      <w:bookmarkStart w:id="127" w:name="_Toc85096148"/>
      <w:bookmarkStart w:id="128" w:name="_Toc178685646"/>
      <w:r w:rsidRPr="00F23A80">
        <w:t>Plan izvanučionič</w:t>
      </w:r>
      <w:r w:rsidR="00A533DB">
        <w:t>k</w:t>
      </w:r>
      <w:r w:rsidRPr="00F23A80">
        <w:t>e nastave</w:t>
      </w:r>
      <w:bookmarkEnd w:id="126"/>
      <w:bookmarkEnd w:id="127"/>
      <w:bookmarkEnd w:id="128"/>
    </w:p>
    <w:p w14:paraId="610AE03B" w14:textId="2E7D7ECB" w:rsidR="00D0246F" w:rsidRPr="00F23A80" w:rsidRDefault="00D0246F" w:rsidP="00D0246F">
      <w:pPr>
        <w:jc w:val="both"/>
        <w:rPr>
          <w:rFonts w:cstheme="minorHAnsi"/>
          <w:b/>
          <w:bCs/>
        </w:rPr>
      </w:pPr>
    </w:p>
    <w:p w14:paraId="00ED8055" w14:textId="3F7DBABA" w:rsidR="00D0246F" w:rsidRPr="008C67FC" w:rsidRDefault="00D0246F" w:rsidP="008C67F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 školskoj godini 202</w:t>
      </w:r>
      <w:r w:rsidR="00C87AEE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./2</w:t>
      </w:r>
      <w:r w:rsidR="00445A8F">
        <w:rPr>
          <w:rFonts w:cstheme="minorHAnsi"/>
          <w:i/>
          <w:iCs/>
          <w:sz w:val="28"/>
          <w:szCs w:val="28"/>
        </w:rPr>
        <w:t>02</w:t>
      </w:r>
      <w:r w:rsidR="00C87AEE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>. razrednici će planirati izvanučioničku nastavu</w:t>
      </w:r>
      <w:r w:rsidR="00D707EA">
        <w:rPr>
          <w:rFonts w:cstheme="minorHAnsi"/>
          <w:i/>
          <w:iCs/>
          <w:sz w:val="28"/>
          <w:szCs w:val="28"/>
        </w:rPr>
        <w:t>, sukladno Pravilniku o izvođenju izleta, ekskurzija i drugih odgojno-obrazovnih aktivnosti izvan škole.</w:t>
      </w:r>
      <w:r w:rsidRPr="00F23A80">
        <w:rPr>
          <w:rFonts w:cstheme="minorHAnsi"/>
          <w:b/>
          <w:i/>
        </w:rPr>
        <w:tab/>
      </w:r>
      <w:r w:rsidRPr="00F23A80">
        <w:rPr>
          <w:rFonts w:cstheme="minorHAnsi"/>
          <w:b/>
          <w:i/>
        </w:rPr>
        <w:tab/>
      </w:r>
      <w:r w:rsidRPr="00F23A80">
        <w:rPr>
          <w:rFonts w:cstheme="minorHAnsi"/>
          <w:b/>
          <w:i/>
        </w:rPr>
        <w:tab/>
      </w:r>
      <w:r w:rsidRPr="00F23A80">
        <w:rPr>
          <w:rFonts w:cstheme="minorHAnsi"/>
          <w:b/>
          <w:i/>
        </w:rPr>
        <w:tab/>
      </w:r>
      <w:r w:rsidRPr="00F23A80">
        <w:rPr>
          <w:rFonts w:cstheme="minorHAnsi"/>
          <w:b/>
          <w:i/>
        </w:rPr>
        <w:tab/>
      </w:r>
      <w:r w:rsidRPr="00F23A80">
        <w:rPr>
          <w:rFonts w:cstheme="minorHAnsi"/>
          <w:b/>
          <w:i/>
        </w:rPr>
        <w:tab/>
      </w:r>
    </w:p>
    <w:p w14:paraId="010215A4" w14:textId="60EC9590" w:rsidR="0042013C" w:rsidRPr="004B7B5A" w:rsidRDefault="000004A4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r</w:t>
      </w:r>
      <w:r w:rsidR="00D0246F" w:rsidRPr="00D62670">
        <w:rPr>
          <w:rFonts w:cstheme="minorHAnsi"/>
          <w:b/>
          <w:i/>
          <w:iCs/>
          <w:sz w:val="28"/>
          <w:szCs w:val="28"/>
        </w:rPr>
        <w:t>azredi</w:t>
      </w:r>
      <w:r w:rsidR="00D0246F" w:rsidRPr="00D62670">
        <w:rPr>
          <w:rFonts w:cstheme="minorHAnsi"/>
          <w:i/>
          <w:iCs/>
          <w:sz w:val="28"/>
          <w:szCs w:val="28"/>
        </w:rPr>
        <w:t xml:space="preserve">: jednodnevni izlet u </w:t>
      </w:r>
      <w:r w:rsidR="00020BF4">
        <w:rPr>
          <w:rFonts w:cstheme="minorHAnsi"/>
          <w:i/>
          <w:iCs/>
          <w:sz w:val="28"/>
          <w:szCs w:val="28"/>
        </w:rPr>
        <w:t xml:space="preserve">svibnju/lipnju, </w:t>
      </w:r>
      <w:r w:rsidR="00020BF4" w:rsidRPr="00020BF4">
        <w:rPr>
          <w:rFonts w:cstheme="minorHAnsi"/>
          <w:b/>
          <w:bCs/>
          <w:i/>
          <w:iCs/>
          <w:sz w:val="28"/>
          <w:szCs w:val="28"/>
        </w:rPr>
        <w:t>Ogulin</w:t>
      </w:r>
      <w:r w:rsidR="00D0246F" w:rsidRPr="00020BF4">
        <w:rPr>
          <w:rFonts w:cstheme="minorHAnsi"/>
          <w:b/>
          <w:bCs/>
          <w:i/>
          <w:iCs/>
          <w:sz w:val="28"/>
          <w:szCs w:val="28"/>
        </w:rPr>
        <w:t>,</w:t>
      </w:r>
      <w:r w:rsidR="00D0246F" w:rsidRPr="00D62670">
        <w:rPr>
          <w:rFonts w:cstheme="minorHAnsi"/>
          <w:i/>
          <w:iCs/>
          <w:sz w:val="28"/>
          <w:szCs w:val="28"/>
        </w:rPr>
        <w:t xml:space="preserve"> </w:t>
      </w:r>
    </w:p>
    <w:p w14:paraId="4B345B5A" w14:textId="21A3A069" w:rsidR="00D0246F" w:rsidRPr="008610A7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D62670">
        <w:rPr>
          <w:rFonts w:cstheme="minorHAnsi"/>
          <w:b/>
          <w:i/>
          <w:iCs/>
          <w:sz w:val="28"/>
          <w:szCs w:val="28"/>
        </w:rPr>
        <w:t>razredi</w:t>
      </w:r>
      <w:r w:rsidR="004B7B5A">
        <w:rPr>
          <w:rFonts w:cstheme="minorHAnsi"/>
          <w:b/>
          <w:i/>
          <w:iCs/>
          <w:sz w:val="28"/>
          <w:szCs w:val="28"/>
        </w:rPr>
        <w:t>,</w:t>
      </w:r>
      <w:r w:rsidR="00020BF4">
        <w:rPr>
          <w:rFonts w:cstheme="minorHAnsi"/>
          <w:b/>
          <w:i/>
          <w:iCs/>
          <w:sz w:val="28"/>
          <w:szCs w:val="28"/>
        </w:rPr>
        <w:t xml:space="preserve"> </w:t>
      </w:r>
      <w:r w:rsidR="000923B9">
        <w:rPr>
          <w:rFonts w:cstheme="minorHAnsi"/>
          <w:b/>
          <w:i/>
          <w:iCs/>
          <w:sz w:val="28"/>
          <w:szCs w:val="28"/>
        </w:rPr>
        <w:t>područne škole, OOS</w:t>
      </w:r>
      <w:r w:rsidRPr="00D62670">
        <w:rPr>
          <w:rFonts w:cstheme="minorHAnsi"/>
          <w:i/>
          <w:iCs/>
          <w:sz w:val="28"/>
          <w:szCs w:val="28"/>
        </w:rPr>
        <w:t xml:space="preserve">: jednodnevni izlet u </w:t>
      </w:r>
      <w:r w:rsidR="00020BF4">
        <w:rPr>
          <w:rFonts w:cstheme="minorHAnsi"/>
          <w:i/>
          <w:iCs/>
          <w:sz w:val="28"/>
          <w:szCs w:val="28"/>
        </w:rPr>
        <w:t>travnju</w:t>
      </w:r>
      <w:r w:rsidRPr="00D62670">
        <w:rPr>
          <w:rFonts w:cstheme="minorHAnsi"/>
          <w:i/>
          <w:iCs/>
          <w:sz w:val="28"/>
          <w:szCs w:val="28"/>
        </w:rPr>
        <w:t>,</w:t>
      </w:r>
      <w:r w:rsidR="00020BF4">
        <w:rPr>
          <w:rFonts w:cstheme="minorHAnsi"/>
          <w:i/>
          <w:iCs/>
          <w:sz w:val="28"/>
          <w:szCs w:val="28"/>
        </w:rPr>
        <w:t xml:space="preserve"> </w:t>
      </w:r>
      <w:r w:rsidR="000923B9">
        <w:rPr>
          <w:rFonts w:cstheme="minorHAnsi"/>
          <w:b/>
          <w:bCs/>
          <w:i/>
          <w:iCs/>
          <w:sz w:val="28"/>
          <w:szCs w:val="28"/>
        </w:rPr>
        <w:t>Krasno – Kuterevo,</w:t>
      </w:r>
      <w:r w:rsidR="00E802B5" w:rsidRPr="00D62670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573EEAB0" w14:textId="2CF305AD" w:rsidR="008610A7" w:rsidRPr="000004A4" w:rsidRDefault="000923B9" w:rsidP="008610A7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i/>
          <w:iCs/>
          <w:sz w:val="28"/>
          <w:szCs w:val="28"/>
        </w:rPr>
      </w:pPr>
      <w:r w:rsidRPr="000923B9">
        <w:rPr>
          <w:rFonts w:cstheme="minorHAnsi"/>
          <w:bCs/>
          <w:i/>
          <w:iCs/>
          <w:sz w:val="28"/>
          <w:szCs w:val="28"/>
        </w:rPr>
        <w:t>posjet</w:t>
      </w:r>
      <w:r>
        <w:rPr>
          <w:rFonts w:cstheme="minorHAnsi"/>
          <w:b/>
          <w:i/>
          <w:iCs/>
          <w:sz w:val="28"/>
          <w:szCs w:val="28"/>
        </w:rPr>
        <w:t xml:space="preserve"> </w:t>
      </w:r>
      <w:r w:rsidR="000004A4" w:rsidRPr="000004A4">
        <w:rPr>
          <w:rFonts w:cstheme="minorHAnsi"/>
          <w:b/>
          <w:i/>
          <w:iCs/>
          <w:sz w:val="28"/>
          <w:szCs w:val="28"/>
        </w:rPr>
        <w:t>Javna vatrogasna postrojba Gospić</w:t>
      </w:r>
      <w:r>
        <w:rPr>
          <w:rFonts w:cstheme="minorHAnsi"/>
          <w:b/>
          <w:i/>
          <w:iCs/>
          <w:sz w:val="28"/>
          <w:szCs w:val="28"/>
        </w:rPr>
        <w:t xml:space="preserve">, </w:t>
      </w:r>
      <w:r w:rsidRPr="0084687F">
        <w:rPr>
          <w:rFonts w:cstheme="minorHAnsi"/>
          <w:b/>
          <w:i/>
          <w:iCs/>
          <w:sz w:val="28"/>
          <w:szCs w:val="28"/>
        </w:rPr>
        <w:t>SNK Gospić</w:t>
      </w:r>
      <w:r>
        <w:rPr>
          <w:rFonts w:cstheme="minorHAnsi"/>
          <w:b/>
          <w:i/>
          <w:iCs/>
          <w:sz w:val="28"/>
          <w:szCs w:val="28"/>
        </w:rPr>
        <w:t xml:space="preserve">, </w:t>
      </w:r>
    </w:p>
    <w:p w14:paraId="32A17412" w14:textId="22CCCC30" w:rsidR="00D0246F" w:rsidRPr="000923B9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D62670">
        <w:rPr>
          <w:rFonts w:cstheme="minorHAnsi"/>
          <w:b/>
          <w:i/>
          <w:iCs/>
          <w:sz w:val="28"/>
          <w:szCs w:val="28"/>
        </w:rPr>
        <w:t>razredi</w:t>
      </w:r>
      <w:r w:rsidR="00020BF4">
        <w:rPr>
          <w:rFonts w:cstheme="minorHAnsi"/>
          <w:b/>
          <w:i/>
          <w:iCs/>
          <w:sz w:val="28"/>
          <w:szCs w:val="28"/>
        </w:rPr>
        <w:t xml:space="preserve">, </w:t>
      </w:r>
      <w:r w:rsidR="001561A1">
        <w:rPr>
          <w:rFonts w:cstheme="minorHAnsi"/>
          <w:b/>
          <w:i/>
          <w:iCs/>
          <w:sz w:val="28"/>
          <w:szCs w:val="28"/>
        </w:rPr>
        <w:t xml:space="preserve">ROPP, </w:t>
      </w:r>
      <w:r w:rsidR="00020BF4" w:rsidRPr="00D62670">
        <w:rPr>
          <w:rFonts w:cstheme="minorHAnsi"/>
          <w:b/>
          <w:i/>
          <w:iCs/>
          <w:sz w:val="28"/>
          <w:szCs w:val="28"/>
        </w:rPr>
        <w:t>područne škole</w:t>
      </w:r>
      <w:r w:rsidRPr="00D62670">
        <w:rPr>
          <w:rFonts w:cstheme="minorHAnsi"/>
          <w:i/>
          <w:iCs/>
          <w:sz w:val="28"/>
          <w:szCs w:val="28"/>
        </w:rPr>
        <w:t>: jednodnevni izlet u svibnju</w:t>
      </w:r>
      <w:r w:rsidR="00020BF4">
        <w:rPr>
          <w:rFonts w:cstheme="minorHAnsi"/>
          <w:i/>
          <w:iCs/>
          <w:sz w:val="28"/>
          <w:szCs w:val="28"/>
        </w:rPr>
        <w:t>/lipnj</w:t>
      </w:r>
      <w:r w:rsidR="0084687F">
        <w:rPr>
          <w:rFonts w:cstheme="minorHAnsi"/>
          <w:i/>
          <w:iCs/>
          <w:sz w:val="28"/>
          <w:szCs w:val="28"/>
        </w:rPr>
        <w:t>u</w:t>
      </w:r>
      <w:r w:rsidRPr="00D62670">
        <w:rPr>
          <w:rFonts w:cstheme="minorHAnsi"/>
          <w:i/>
          <w:iCs/>
          <w:sz w:val="28"/>
          <w:szCs w:val="28"/>
        </w:rPr>
        <w:t xml:space="preserve">, </w:t>
      </w:r>
      <w:r w:rsidR="00E802B5" w:rsidRPr="00D62670">
        <w:rPr>
          <w:rFonts w:cstheme="minorHAnsi"/>
          <w:b/>
          <w:i/>
          <w:iCs/>
          <w:sz w:val="28"/>
          <w:szCs w:val="28"/>
        </w:rPr>
        <w:t>Zagreb</w:t>
      </w:r>
      <w:r w:rsidR="00020BF4">
        <w:rPr>
          <w:rFonts w:cstheme="minorHAnsi"/>
          <w:b/>
          <w:i/>
          <w:iCs/>
          <w:sz w:val="28"/>
          <w:szCs w:val="28"/>
        </w:rPr>
        <w:t>,</w:t>
      </w:r>
    </w:p>
    <w:p w14:paraId="2745D49E" w14:textId="7FDCBB0F" w:rsidR="000923B9" w:rsidRDefault="00482A8A" w:rsidP="000923B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 xml:space="preserve">dvodnevna </w:t>
      </w:r>
      <w:r w:rsidR="00D8709E">
        <w:rPr>
          <w:rFonts w:cstheme="minorHAnsi"/>
          <w:bCs/>
          <w:i/>
          <w:iCs/>
          <w:sz w:val="28"/>
          <w:szCs w:val="28"/>
        </w:rPr>
        <w:t>Škola u prirodi</w:t>
      </w:r>
      <w:r w:rsidR="000923B9" w:rsidRPr="000923B9">
        <w:rPr>
          <w:rFonts w:cstheme="minorHAnsi"/>
          <w:bCs/>
          <w:i/>
          <w:iCs/>
          <w:sz w:val="28"/>
          <w:szCs w:val="28"/>
        </w:rPr>
        <w:t xml:space="preserve"> u travnju/svibnju</w:t>
      </w:r>
      <w:r w:rsidR="000923B9">
        <w:rPr>
          <w:rFonts w:cstheme="minorHAnsi"/>
          <w:b/>
          <w:i/>
          <w:iCs/>
          <w:sz w:val="28"/>
          <w:szCs w:val="28"/>
        </w:rPr>
        <w:t xml:space="preserve"> Baške Oštarije, </w:t>
      </w:r>
    </w:p>
    <w:p w14:paraId="41F406B1" w14:textId="58BCF4CE" w:rsidR="00362603" w:rsidRPr="00362603" w:rsidRDefault="00362603" w:rsidP="000923B9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 xml:space="preserve">posjet </w:t>
      </w:r>
      <w:r w:rsidRPr="00362603">
        <w:rPr>
          <w:rFonts w:cstheme="minorHAnsi"/>
          <w:b/>
          <w:i/>
          <w:iCs/>
          <w:sz w:val="28"/>
          <w:szCs w:val="28"/>
        </w:rPr>
        <w:t>Muzeju Like</w:t>
      </w:r>
      <w:r w:rsidR="00E220D3">
        <w:rPr>
          <w:rFonts w:cstheme="minorHAnsi"/>
          <w:b/>
          <w:i/>
          <w:iCs/>
          <w:sz w:val="28"/>
          <w:szCs w:val="28"/>
        </w:rPr>
        <w:t xml:space="preserve">, </w:t>
      </w:r>
    </w:p>
    <w:p w14:paraId="2ED74EA8" w14:textId="6CB27BF8" w:rsidR="0084687F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D62670">
        <w:rPr>
          <w:rFonts w:cstheme="minorHAnsi"/>
          <w:b/>
          <w:i/>
          <w:iCs/>
          <w:sz w:val="28"/>
          <w:szCs w:val="28"/>
        </w:rPr>
        <w:t>razredi:</w:t>
      </w:r>
      <w:r w:rsidRPr="00D62670">
        <w:rPr>
          <w:rFonts w:cstheme="minorHAnsi"/>
          <w:i/>
          <w:iCs/>
          <w:sz w:val="28"/>
          <w:szCs w:val="28"/>
        </w:rPr>
        <w:t xml:space="preserve"> </w:t>
      </w:r>
      <w:r w:rsidR="00362603" w:rsidRPr="0084687F">
        <w:rPr>
          <w:rFonts w:cstheme="minorHAnsi"/>
          <w:i/>
          <w:iCs/>
          <w:sz w:val="28"/>
          <w:szCs w:val="28"/>
        </w:rPr>
        <w:t>četverodnevna</w:t>
      </w:r>
      <w:r w:rsidR="00362603" w:rsidRPr="00D62670">
        <w:rPr>
          <w:rFonts w:cstheme="minorHAnsi"/>
          <w:i/>
          <w:iCs/>
          <w:sz w:val="28"/>
          <w:szCs w:val="28"/>
        </w:rPr>
        <w:t xml:space="preserve"> </w:t>
      </w:r>
      <w:r w:rsidRPr="00D62670">
        <w:rPr>
          <w:rFonts w:cstheme="minorHAnsi"/>
          <w:i/>
          <w:iCs/>
          <w:sz w:val="28"/>
          <w:szCs w:val="28"/>
        </w:rPr>
        <w:t>Škola u prirodi</w:t>
      </w:r>
      <w:r w:rsidR="00362603">
        <w:rPr>
          <w:rFonts w:cstheme="minorHAnsi"/>
          <w:i/>
          <w:iCs/>
          <w:sz w:val="28"/>
          <w:szCs w:val="28"/>
        </w:rPr>
        <w:t xml:space="preserve"> u svibnju/lipnju, </w:t>
      </w:r>
      <w:r w:rsidRPr="00D62670">
        <w:rPr>
          <w:rFonts w:cstheme="minorHAnsi"/>
          <w:b/>
          <w:i/>
          <w:iCs/>
          <w:sz w:val="28"/>
          <w:szCs w:val="28"/>
        </w:rPr>
        <w:t>Hostel ”Karlovac”</w:t>
      </w:r>
      <w:r w:rsidR="004F3962" w:rsidRPr="00D62670">
        <w:rPr>
          <w:rFonts w:cstheme="minorHAnsi"/>
          <w:b/>
          <w:i/>
          <w:iCs/>
          <w:sz w:val="28"/>
          <w:szCs w:val="28"/>
        </w:rPr>
        <w:t xml:space="preserve">, </w:t>
      </w:r>
      <w:r w:rsidRPr="00D62670">
        <w:rPr>
          <w:rFonts w:cstheme="minorHAnsi"/>
          <w:b/>
          <w:i/>
          <w:iCs/>
          <w:sz w:val="28"/>
          <w:szCs w:val="28"/>
        </w:rPr>
        <w:t>Selc</w:t>
      </w:r>
      <w:r w:rsidR="004F3962" w:rsidRPr="00D62670">
        <w:rPr>
          <w:rFonts w:cstheme="minorHAnsi"/>
          <w:b/>
          <w:i/>
          <w:iCs/>
          <w:sz w:val="28"/>
          <w:szCs w:val="28"/>
        </w:rPr>
        <w:t>e</w:t>
      </w:r>
      <w:r w:rsidR="00D62670">
        <w:rPr>
          <w:rFonts w:cstheme="minorHAnsi"/>
          <w:b/>
          <w:i/>
          <w:iCs/>
          <w:sz w:val="28"/>
          <w:szCs w:val="28"/>
        </w:rPr>
        <w:t>,</w:t>
      </w:r>
      <w:r w:rsidR="0084687F">
        <w:rPr>
          <w:rFonts w:cstheme="minorHAnsi"/>
          <w:i/>
          <w:iCs/>
          <w:sz w:val="28"/>
          <w:szCs w:val="28"/>
        </w:rPr>
        <w:t xml:space="preserve"> </w:t>
      </w:r>
    </w:p>
    <w:p w14:paraId="468B15E7" w14:textId="1A2E1D91" w:rsidR="001561A1" w:rsidRDefault="001561A1" w:rsidP="001561A1">
      <w:pPr>
        <w:widowControl w:val="0"/>
        <w:autoSpaceDE w:val="0"/>
        <w:autoSpaceDN w:val="0"/>
        <w:adjustRightInd w:val="0"/>
        <w:ind w:left="567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posjet </w:t>
      </w:r>
      <w:r w:rsidRPr="001561A1">
        <w:rPr>
          <w:rFonts w:cstheme="minorHAnsi"/>
          <w:b/>
          <w:bCs/>
          <w:i/>
          <w:iCs/>
          <w:sz w:val="28"/>
          <w:szCs w:val="28"/>
        </w:rPr>
        <w:t>Državni arhiv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1561A1">
        <w:rPr>
          <w:rFonts w:cstheme="minorHAnsi"/>
          <w:b/>
          <w:bCs/>
          <w:i/>
          <w:iCs/>
          <w:sz w:val="28"/>
          <w:szCs w:val="28"/>
        </w:rPr>
        <w:t>Gospić, PP Velebit, Meteorološka stanica,</w:t>
      </w:r>
      <w:r>
        <w:rPr>
          <w:rFonts w:cstheme="minorHAnsi"/>
          <w:i/>
          <w:iCs/>
          <w:sz w:val="28"/>
          <w:szCs w:val="28"/>
        </w:rPr>
        <w:t xml:space="preserve"> </w:t>
      </w:r>
    </w:p>
    <w:p w14:paraId="2FE3FF68" w14:textId="76956C13" w:rsidR="0084687F" w:rsidRPr="0084687F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b/>
          <w:bCs/>
          <w:i/>
          <w:iCs/>
          <w:sz w:val="28"/>
          <w:szCs w:val="28"/>
        </w:rPr>
        <w:t>razredi</w:t>
      </w:r>
      <w:r w:rsidRPr="0084687F">
        <w:rPr>
          <w:rFonts w:cstheme="minorHAnsi"/>
          <w:i/>
          <w:iCs/>
          <w:sz w:val="28"/>
          <w:szCs w:val="28"/>
        </w:rPr>
        <w:t xml:space="preserve">: jednodnevni izlet u svibnju, </w:t>
      </w:r>
      <w:r w:rsidR="00362603">
        <w:rPr>
          <w:rFonts w:cstheme="minorHAnsi"/>
          <w:b/>
          <w:i/>
          <w:iCs/>
          <w:sz w:val="28"/>
          <w:szCs w:val="28"/>
        </w:rPr>
        <w:t xml:space="preserve">Varaždin, Trakošćan, </w:t>
      </w:r>
      <w:r w:rsidR="0084687F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7350069C" w14:textId="18A61C41" w:rsidR="0084687F" w:rsidRDefault="00B07308" w:rsidP="0084687F">
      <w:pPr>
        <w:widowControl w:val="0"/>
        <w:autoSpaceDE w:val="0"/>
        <w:autoSpaceDN w:val="0"/>
        <w:adjustRightInd w:val="0"/>
        <w:ind w:left="567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i/>
          <w:iCs/>
          <w:sz w:val="28"/>
          <w:szCs w:val="28"/>
        </w:rPr>
        <w:t>poludnevna</w:t>
      </w:r>
      <w:r w:rsidRPr="0084687F">
        <w:rPr>
          <w:rFonts w:cstheme="minorHAnsi"/>
          <w:b/>
          <w:i/>
          <w:iCs/>
          <w:sz w:val="28"/>
          <w:szCs w:val="28"/>
        </w:rPr>
        <w:t xml:space="preserve"> </w:t>
      </w:r>
      <w:r w:rsidRPr="0084687F">
        <w:rPr>
          <w:rFonts w:cstheme="minorHAnsi"/>
          <w:i/>
          <w:iCs/>
          <w:sz w:val="28"/>
          <w:szCs w:val="28"/>
        </w:rPr>
        <w:t>terenska nastava</w:t>
      </w:r>
      <w:r w:rsidRPr="0084687F">
        <w:rPr>
          <w:rFonts w:cstheme="minorHAnsi"/>
          <w:b/>
          <w:i/>
          <w:iCs/>
          <w:sz w:val="28"/>
          <w:szCs w:val="28"/>
        </w:rPr>
        <w:t>, Kuća Velebita Krasno, Šumarski muzej Krasn</w:t>
      </w:r>
      <w:r w:rsidR="00362603">
        <w:rPr>
          <w:rFonts w:cstheme="minorHAnsi"/>
          <w:b/>
          <w:i/>
          <w:iCs/>
          <w:sz w:val="28"/>
          <w:szCs w:val="28"/>
        </w:rPr>
        <w:t>o</w:t>
      </w:r>
    </w:p>
    <w:p w14:paraId="06F37383" w14:textId="276F2045" w:rsidR="0084687F" w:rsidRPr="0084687F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b/>
          <w:i/>
          <w:iCs/>
          <w:sz w:val="28"/>
          <w:szCs w:val="28"/>
        </w:rPr>
        <w:t>razredi</w:t>
      </w:r>
      <w:r w:rsidRPr="0084687F">
        <w:rPr>
          <w:rFonts w:cstheme="minorHAnsi"/>
          <w:i/>
          <w:iCs/>
          <w:sz w:val="28"/>
          <w:szCs w:val="28"/>
        </w:rPr>
        <w:t>: jednodnevni izlet u svibnju,</w:t>
      </w:r>
      <w:r w:rsidR="00362603">
        <w:rPr>
          <w:rFonts w:cstheme="minorHAnsi"/>
          <w:i/>
          <w:iCs/>
          <w:sz w:val="28"/>
          <w:szCs w:val="28"/>
        </w:rPr>
        <w:t xml:space="preserve"> </w:t>
      </w:r>
      <w:r w:rsidR="00362603" w:rsidRPr="00362603">
        <w:rPr>
          <w:rFonts w:cstheme="minorHAnsi"/>
          <w:b/>
          <w:bCs/>
          <w:i/>
          <w:iCs/>
          <w:sz w:val="28"/>
          <w:szCs w:val="28"/>
        </w:rPr>
        <w:t>otok Krk,</w:t>
      </w:r>
      <w:r w:rsidR="001561A1">
        <w:rPr>
          <w:rFonts w:cstheme="minorHAnsi"/>
          <w:b/>
          <w:bCs/>
          <w:i/>
          <w:iCs/>
          <w:sz w:val="28"/>
          <w:szCs w:val="28"/>
        </w:rPr>
        <w:t xml:space="preserve"> Košljun,</w:t>
      </w:r>
      <w:r w:rsidRPr="00362603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62603" w:rsidRPr="00362603">
        <w:rPr>
          <w:rFonts w:cstheme="minorHAnsi"/>
          <w:b/>
          <w:bCs/>
          <w:i/>
          <w:iCs/>
          <w:sz w:val="28"/>
          <w:szCs w:val="28"/>
        </w:rPr>
        <w:t>Baška,</w:t>
      </w:r>
    </w:p>
    <w:p w14:paraId="52E66C66" w14:textId="6FDD033E" w:rsidR="0084687F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b/>
          <w:i/>
          <w:iCs/>
          <w:sz w:val="28"/>
          <w:szCs w:val="28"/>
        </w:rPr>
        <w:t>razredi</w:t>
      </w:r>
      <w:r w:rsidRPr="0084687F">
        <w:rPr>
          <w:rFonts w:cstheme="minorHAnsi"/>
          <w:i/>
          <w:iCs/>
          <w:sz w:val="28"/>
          <w:szCs w:val="28"/>
        </w:rPr>
        <w:t xml:space="preserve">: </w:t>
      </w:r>
      <w:r w:rsidR="00020BF4" w:rsidRPr="0084687F">
        <w:rPr>
          <w:rFonts w:cstheme="minorHAnsi"/>
          <w:i/>
          <w:iCs/>
          <w:sz w:val="28"/>
          <w:szCs w:val="28"/>
        </w:rPr>
        <w:t>četverodnevna</w:t>
      </w:r>
      <w:r w:rsidR="00D62670" w:rsidRPr="0084687F">
        <w:rPr>
          <w:rFonts w:cstheme="minorHAnsi"/>
          <w:i/>
          <w:iCs/>
          <w:sz w:val="28"/>
          <w:szCs w:val="28"/>
        </w:rPr>
        <w:t xml:space="preserve"> ekskurzija u rujnu 202</w:t>
      </w:r>
      <w:r w:rsidR="001171B3">
        <w:rPr>
          <w:rFonts w:cstheme="minorHAnsi"/>
          <w:i/>
          <w:iCs/>
          <w:sz w:val="28"/>
          <w:szCs w:val="28"/>
        </w:rPr>
        <w:t>5</w:t>
      </w:r>
      <w:r w:rsidR="00D62670" w:rsidRPr="0084687F">
        <w:rPr>
          <w:rFonts w:cstheme="minorHAnsi"/>
          <w:i/>
          <w:iCs/>
          <w:sz w:val="28"/>
          <w:szCs w:val="28"/>
        </w:rPr>
        <w:t>.,</w:t>
      </w:r>
      <w:r w:rsidR="00D62670" w:rsidRPr="0084687F">
        <w:rPr>
          <w:rFonts w:cstheme="minorHAnsi"/>
          <w:b/>
          <w:i/>
          <w:iCs/>
          <w:sz w:val="28"/>
          <w:szCs w:val="28"/>
        </w:rPr>
        <w:t xml:space="preserve"> </w:t>
      </w:r>
      <w:r w:rsidR="001171B3">
        <w:rPr>
          <w:rFonts w:cstheme="minorHAnsi"/>
          <w:b/>
          <w:i/>
          <w:iCs/>
          <w:sz w:val="28"/>
          <w:szCs w:val="28"/>
        </w:rPr>
        <w:t>južna</w:t>
      </w:r>
      <w:r w:rsidR="008F2940" w:rsidRPr="0084687F">
        <w:rPr>
          <w:rFonts w:cstheme="minorHAnsi"/>
          <w:b/>
          <w:i/>
          <w:iCs/>
          <w:sz w:val="28"/>
          <w:szCs w:val="28"/>
        </w:rPr>
        <w:t xml:space="preserve"> Dalmacija</w:t>
      </w:r>
      <w:r w:rsidR="008F2940">
        <w:rPr>
          <w:rFonts w:cstheme="minorHAnsi"/>
          <w:b/>
          <w:i/>
          <w:iCs/>
          <w:sz w:val="28"/>
          <w:szCs w:val="28"/>
        </w:rPr>
        <w:t>,</w:t>
      </w:r>
    </w:p>
    <w:p w14:paraId="003B0787" w14:textId="62D40BD1" w:rsidR="0084687F" w:rsidRDefault="00D0246F" w:rsidP="0084687F">
      <w:pPr>
        <w:widowControl w:val="0"/>
        <w:autoSpaceDE w:val="0"/>
        <w:autoSpaceDN w:val="0"/>
        <w:adjustRightInd w:val="0"/>
        <w:ind w:left="567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i/>
          <w:iCs/>
          <w:sz w:val="28"/>
          <w:szCs w:val="28"/>
        </w:rPr>
        <w:t xml:space="preserve">jednodnevni izlet u svibnju, </w:t>
      </w:r>
      <w:r w:rsidR="00D62670" w:rsidRPr="0084687F">
        <w:rPr>
          <w:rFonts w:cstheme="minorHAnsi"/>
          <w:b/>
          <w:i/>
          <w:iCs/>
          <w:sz w:val="28"/>
          <w:szCs w:val="28"/>
        </w:rPr>
        <w:t xml:space="preserve">Knin – Sinj, </w:t>
      </w:r>
      <w:r w:rsidR="00ED4593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44D6D3B7" w14:textId="40970727" w:rsidR="00D0246F" w:rsidRPr="0084687F" w:rsidRDefault="00D0246F" w:rsidP="002400B8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67" w:hanging="425"/>
        <w:rPr>
          <w:rFonts w:cstheme="minorHAnsi"/>
          <w:i/>
          <w:iCs/>
          <w:sz w:val="28"/>
          <w:szCs w:val="28"/>
        </w:rPr>
      </w:pPr>
      <w:r w:rsidRPr="0084687F">
        <w:rPr>
          <w:rFonts w:cstheme="minorHAnsi"/>
          <w:b/>
          <w:i/>
          <w:iCs/>
          <w:sz w:val="28"/>
          <w:szCs w:val="28"/>
        </w:rPr>
        <w:t>razredi</w:t>
      </w:r>
      <w:r w:rsidRPr="0084687F">
        <w:rPr>
          <w:rFonts w:cstheme="minorHAnsi"/>
          <w:i/>
          <w:iCs/>
          <w:sz w:val="28"/>
          <w:szCs w:val="28"/>
        </w:rPr>
        <w:t xml:space="preserve">: </w:t>
      </w:r>
      <w:r w:rsidR="00020BF4" w:rsidRPr="0084687F">
        <w:rPr>
          <w:rFonts w:cstheme="minorHAnsi"/>
          <w:i/>
          <w:iCs/>
          <w:sz w:val="28"/>
          <w:szCs w:val="28"/>
        </w:rPr>
        <w:t>četverodnevna</w:t>
      </w:r>
      <w:r w:rsidR="00D62670" w:rsidRPr="0084687F">
        <w:rPr>
          <w:rFonts w:cstheme="minorHAnsi"/>
          <w:i/>
          <w:iCs/>
          <w:sz w:val="28"/>
          <w:szCs w:val="28"/>
        </w:rPr>
        <w:t xml:space="preserve"> </w:t>
      </w:r>
      <w:r w:rsidRPr="0084687F">
        <w:rPr>
          <w:rFonts w:cstheme="minorHAnsi"/>
          <w:i/>
          <w:iCs/>
          <w:sz w:val="28"/>
          <w:szCs w:val="28"/>
        </w:rPr>
        <w:t>ekskurzija</w:t>
      </w:r>
      <w:r w:rsidR="00D62670" w:rsidRPr="0084687F">
        <w:rPr>
          <w:rFonts w:cstheme="minorHAnsi"/>
          <w:i/>
          <w:iCs/>
          <w:sz w:val="28"/>
          <w:szCs w:val="28"/>
        </w:rPr>
        <w:t xml:space="preserve"> u rujnu 202</w:t>
      </w:r>
      <w:r w:rsidR="001171B3">
        <w:rPr>
          <w:rFonts w:cstheme="minorHAnsi"/>
          <w:i/>
          <w:iCs/>
          <w:sz w:val="28"/>
          <w:szCs w:val="28"/>
        </w:rPr>
        <w:t>4</w:t>
      </w:r>
      <w:r w:rsidR="00D62670" w:rsidRPr="0084687F">
        <w:rPr>
          <w:rFonts w:cstheme="minorHAnsi"/>
          <w:i/>
          <w:iCs/>
          <w:sz w:val="28"/>
          <w:szCs w:val="28"/>
        </w:rPr>
        <w:t>.</w:t>
      </w:r>
      <w:r w:rsidRPr="0084687F">
        <w:rPr>
          <w:rFonts w:cstheme="minorHAnsi"/>
          <w:i/>
          <w:iCs/>
          <w:sz w:val="28"/>
          <w:szCs w:val="28"/>
        </w:rPr>
        <w:t>,</w:t>
      </w:r>
      <w:r w:rsidR="00D62670" w:rsidRPr="0084687F">
        <w:rPr>
          <w:rFonts w:cstheme="minorHAnsi"/>
          <w:b/>
          <w:i/>
          <w:iCs/>
          <w:sz w:val="28"/>
          <w:szCs w:val="28"/>
        </w:rPr>
        <w:t xml:space="preserve"> </w:t>
      </w:r>
      <w:r w:rsidR="001171B3">
        <w:rPr>
          <w:rFonts w:cstheme="minorHAnsi"/>
          <w:b/>
          <w:i/>
          <w:iCs/>
          <w:sz w:val="28"/>
          <w:szCs w:val="28"/>
        </w:rPr>
        <w:t>srednja</w:t>
      </w:r>
      <w:r w:rsidR="00D62670" w:rsidRPr="0084687F">
        <w:rPr>
          <w:rFonts w:cstheme="minorHAnsi"/>
          <w:b/>
          <w:i/>
          <w:iCs/>
          <w:sz w:val="28"/>
          <w:szCs w:val="28"/>
        </w:rPr>
        <w:t xml:space="preserve"> Dalmacija</w:t>
      </w:r>
      <w:r w:rsidR="008610A7" w:rsidRPr="0084687F">
        <w:rPr>
          <w:rFonts w:cstheme="minorHAnsi"/>
          <w:b/>
          <w:i/>
          <w:iCs/>
          <w:sz w:val="28"/>
          <w:szCs w:val="28"/>
        </w:rPr>
        <w:t xml:space="preserve">, </w:t>
      </w:r>
    </w:p>
    <w:p w14:paraId="5894B0EB" w14:textId="56BAA3F9" w:rsidR="008610A7" w:rsidRDefault="00020BF4" w:rsidP="00020BF4">
      <w:pPr>
        <w:widowControl w:val="0"/>
        <w:autoSpaceDE w:val="0"/>
        <w:autoSpaceDN w:val="0"/>
        <w:adjustRightInd w:val="0"/>
        <w:ind w:left="142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dvodnevna</w:t>
      </w:r>
      <w:r w:rsidR="008610A7" w:rsidRPr="00F23A80">
        <w:rPr>
          <w:rFonts w:cstheme="minorHAnsi"/>
          <w:i/>
          <w:iCs/>
          <w:sz w:val="28"/>
          <w:szCs w:val="28"/>
        </w:rPr>
        <w:t xml:space="preserve"> terenska nastava,</w:t>
      </w:r>
      <w:r w:rsidR="008610A7" w:rsidRPr="00F23A80">
        <w:rPr>
          <w:rFonts w:cstheme="minorHAnsi"/>
          <w:b/>
          <w:i/>
          <w:iCs/>
          <w:sz w:val="28"/>
          <w:szCs w:val="28"/>
        </w:rPr>
        <w:t xml:space="preserve"> MC Domovinskog rata, Vukovar</w:t>
      </w:r>
      <w:r w:rsidR="008610A7" w:rsidRPr="00F23A80">
        <w:rPr>
          <w:rFonts w:cstheme="minorHAnsi"/>
          <w:i/>
          <w:iCs/>
          <w:sz w:val="28"/>
          <w:szCs w:val="28"/>
        </w:rPr>
        <w:t xml:space="preserve"> </w:t>
      </w:r>
    </w:p>
    <w:p w14:paraId="5E6CD555" w14:textId="2486BDB8" w:rsidR="0042013C" w:rsidRPr="0042013C" w:rsidRDefault="0042013C" w:rsidP="0042013C">
      <w:pPr>
        <w:widowControl w:val="0"/>
        <w:autoSpaceDE w:val="0"/>
        <w:autoSpaceDN w:val="0"/>
        <w:adjustRightInd w:val="0"/>
        <w:ind w:left="567"/>
        <w:rPr>
          <w:rFonts w:cstheme="minorHAnsi"/>
          <w:b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poludnevna terenska nastava,</w:t>
      </w:r>
      <w:r w:rsidRPr="00F23A80">
        <w:rPr>
          <w:rFonts w:cstheme="minorHAnsi"/>
          <w:b/>
          <w:i/>
          <w:iCs/>
          <w:sz w:val="28"/>
          <w:szCs w:val="28"/>
        </w:rPr>
        <w:t xml:space="preserve"> </w:t>
      </w:r>
      <w:r>
        <w:rPr>
          <w:rFonts w:cstheme="minorHAnsi"/>
          <w:b/>
          <w:i/>
          <w:iCs/>
          <w:sz w:val="28"/>
          <w:szCs w:val="28"/>
        </w:rPr>
        <w:t>MC Nikola Tesla Smiljan, rodna kuća Ante Starčevića</w:t>
      </w:r>
      <w:r w:rsidR="00341C80">
        <w:rPr>
          <w:rFonts w:cstheme="minorHAnsi"/>
          <w:b/>
          <w:i/>
          <w:iCs/>
          <w:sz w:val="28"/>
          <w:szCs w:val="28"/>
        </w:rPr>
        <w:t>,</w:t>
      </w:r>
      <w:r w:rsidR="004B7B5A">
        <w:rPr>
          <w:rFonts w:cstheme="minorHAnsi"/>
          <w:b/>
          <w:i/>
          <w:iCs/>
          <w:sz w:val="28"/>
          <w:szCs w:val="28"/>
        </w:rPr>
        <w:t xml:space="preserve"> Veliki Žitnik, </w:t>
      </w:r>
    </w:p>
    <w:p w14:paraId="1A55C942" w14:textId="55714138" w:rsidR="00341C80" w:rsidRDefault="00D0246F" w:rsidP="00C87AEE">
      <w:pPr>
        <w:widowControl w:val="0"/>
        <w:autoSpaceDE w:val="0"/>
        <w:autoSpaceDN w:val="0"/>
        <w:adjustRightInd w:val="0"/>
        <w:ind w:firstLine="567"/>
        <w:rPr>
          <w:rFonts w:cstheme="minorHAnsi"/>
          <w:b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poludnevna terenska nastava,</w:t>
      </w:r>
      <w:r w:rsidRPr="00F23A80">
        <w:rPr>
          <w:rFonts w:cstheme="minorHAnsi"/>
          <w:b/>
          <w:i/>
          <w:iCs/>
          <w:sz w:val="28"/>
          <w:szCs w:val="28"/>
        </w:rPr>
        <w:t xml:space="preserve"> HE ”Sklope”, Kosinj</w:t>
      </w:r>
      <w:r w:rsidR="00341C80">
        <w:rPr>
          <w:rFonts w:cstheme="minorHAnsi"/>
          <w:b/>
          <w:i/>
          <w:iCs/>
          <w:sz w:val="28"/>
          <w:szCs w:val="28"/>
        </w:rPr>
        <w:t>.</w:t>
      </w:r>
      <w:r w:rsidR="0058421A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7743B892" w14:textId="6CD26DB8" w:rsidR="00874D29" w:rsidRPr="00874D29" w:rsidRDefault="00341C80" w:rsidP="00C664D8">
      <w:pPr>
        <w:widowControl w:val="0"/>
        <w:autoSpaceDE w:val="0"/>
        <w:autoSpaceDN w:val="0"/>
        <w:adjustRightInd w:val="0"/>
        <w:rPr>
          <w:rFonts w:cstheme="minorHAnsi"/>
          <w:bCs/>
          <w:i/>
          <w:iCs/>
          <w:sz w:val="28"/>
          <w:szCs w:val="28"/>
        </w:rPr>
      </w:pPr>
      <w:r w:rsidRPr="00341C80">
        <w:rPr>
          <w:rFonts w:cstheme="minorHAnsi"/>
          <w:bCs/>
          <w:i/>
          <w:iCs/>
          <w:sz w:val="28"/>
          <w:szCs w:val="28"/>
        </w:rPr>
        <w:t xml:space="preserve">Učenici od 1. do 4. razreda posjetit će </w:t>
      </w:r>
      <w:r>
        <w:rPr>
          <w:rFonts w:cstheme="minorHAnsi"/>
          <w:bCs/>
          <w:i/>
          <w:iCs/>
          <w:sz w:val="28"/>
          <w:szCs w:val="28"/>
        </w:rPr>
        <w:t>dvije</w:t>
      </w:r>
      <w:r w:rsidR="00874D29">
        <w:rPr>
          <w:rFonts w:cstheme="minorHAnsi"/>
          <w:bCs/>
          <w:i/>
          <w:iCs/>
          <w:sz w:val="28"/>
          <w:szCs w:val="28"/>
        </w:rPr>
        <w:t>/tri</w:t>
      </w:r>
      <w:r>
        <w:rPr>
          <w:rFonts w:cstheme="minorHAnsi"/>
          <w:bCs/>
          <w:i/>
          <w:iCs/>
          <w:sz w:val="28"/>
          <w:szCs w:val="28"/>
        </w:rPr>
        <w:t xml:space="preserve"> kazališne</w:t>
      </w:r>
      <w:r w:rsidRPr="00341C80">
        <w:rPr>
          <w:rFonts w:cstheme="minorHAnsi"/>
          <w:bCs/>
          <w:i/>
          <w:iCs/>
          <w:sz w:val="28"/>
          <w:szCs w:val="28"/>
        </w:rPr>
        <w:t xml:space="preserve"> predstave u POU </w:t>
      </w:r>
      <w:r w:rsidR="00874D29">
        <w:rPr>
          <w:rFonts w:cstheme="minorHAnsi"/>
          <w:bCs/>
          <w:i/>
          <w:iCs/>
          <w:sz w:val="28"/>
          <w:szCs w:val="28"/>
        </w:rPr>
        <w:t>”</w:t>
      </w:r>
      <w:r w:rsidRPr="00341C80">
        <w:rPr>
          <w:rFonts w:cstheme="minorHAnsi"/>
          <w:bCs/>
          <w:i/>
          <w:iCs/>
          <w:sz w:val="28"/>
          <w:szCs w:val="28"/>
        </w:rPr>
        <w:t>Dr. Ante Starčević</w:t>
      </w:r>
      <w:r w:rsidR="00874D29">
        <w:rPr>
          <w:rFonts w:cstheme="minorHAnsi"/>
          <w:bCs/>
          <w:i/>
          <w:iCs/>
          <w:sz w:val="28"/>
          <w:szCs w:val="28"/>
        </w:rPr>
        <w:t>”</w:t>
      </w:r>
      <w:r w:rsidRPr="00341C80">
        <w:rPr>
          <w:rFonts w:cstheme="minorHAnsi"/>
          <w:bCs/>
          <w:i/>
          <w:iCs/>
          <w:sz w:val="28"/>
          <w:szCs w:val="28"/>
        </w:rPr>
        <w:t xml:space="preserve"> u Gospiću.</w:t>
      </w:r>
      <w:r w:rsidR="00020BF4">
        <w:rPr>
          <w:rFonts w:cstheme="minorHAnsi"/>
          <w:bCs/>
          <w:i/>
          <w:iCs/>
          <w:sz w:val="28"/>
          <w:szCs w:val="28"/>
        </w:rPr>
        <w:t xml:space="preserve"> </w:t>
      </w:r>
      <w:r w:rsidRPr="00341C80">
        <w:rPr>
          <w:rFonts w:cstheme="minorHAnsi"/>
          <w:bCs/>
          <w:i/>
          <w:iCs/>
          <w:sz w:val="28"/>
          <w:szCs w:val="28"/>
        </w:rPr>
        <w:t xml:space="preserve">Učenici od 5. do 8. razreda u sklopu nastave Likovne kulture obići će znamenitosti grada Gospića. </w:t>
      </w:r>
    </w:p>
    <w:p w14:paraId="3EC04805" w14:textId="44E699A0" w:rsidR="00702967" w:rsidRDefault="00D0246F" w:rsidP="002400B8">
      <w:pPr>
        <w:pStyle w:val="NaslovI"/>
        <w:numPr>
          <w:ilvl w:val="1"/>
          <w:numId w:val="8"/>
        </w:numPr>
      </w:pPr>
      <w:bookmarkStart w:id="129" w:name="_Toc21991134"/>
      <w:r w:rsidRPr="00F23A80">
        <w:lastRenderedPageBreak/>
        <w:t xml:space="preserve"> </w:t>
      </w:r>
      <w:bookmarkStart w:id="130" w:name="_Toc178685647"/>
      <w:bookmarkEnd w:id="129"/>
      <w:r w:rsidR="00702967" w:rsidRPr="00F23A80">
        <w:t xml:space="preserve">Rad </w:t>
      </w:r>
      <w:r w:rsidR="00702967">
        <w:t>s učenicima s teškoćama – individualizirani kurikulumi</w:t>
      </w:r>
      <w:bookmarkEnd w:id="130"/>
    </w:p>
    <w:p w14:paraId="7197B045" w14:textId="77777777" w:rsidR="00702967" w:rsidRDefault="00702967" w:rsidP="00702967">
      <w:pPr>
        <w:pStyle w:val="NaslovI"/>
      </w:pPr>
    </w:p>
    <w:p w14:paraId="647CAB4B" w14:textId="3F446A32" w:rsidR="00702967" w:rsidRPr="00EA1D41" w:rsidRDefault="00702967" w:rsidP="00B95AC5">
      <w:pPr>
        <w:ind w:firstLine="708"/>
        <w:jc w:val="both"/>
        <w:rPr>
          <w:i/>
          <w:sz w:val="28"/>
          <w:szCs w:val="28"/>
        </w:rPr>
      </w:pPr>
      <w:r w:rsidRPr="00EA1D41">
        <w:rPr>
          <w:i/>
          <w:sz w:val="28"/>
          <w:szCs w:val="28"/>
        </w:rPr>
        <w:t>Ove školske godine 3</w:t>
      </w:r>
      <w:r w:rsidR="00C87AEE">
        <w:rPr>
          <w:i/>
          <w:sz w:val="28"/>
          <w:szCs w:val="28"/>
        </w:rPr>
        <w:t>3</w:t>
      </w:r>
      <w:r w:rsidRPr="00EA1D41">
        <w:rPr>
          <w:i/>
          <w:sz w:val="28"/>
          <w:szCs w:val="28"/>
        </w:rPr>
        <w:t xml:space="preserve"> učenika školuju se po primjerenom programu školovanja u redovitim razrednim odjelima od 1. do 8. razreda sukladno rješenju U</w:t>
      </w:r>
      <w:r w:rsidR="006F2E66" w:rsidRPr="00EA1D41">
        <w:rPr>
          <w:i/>
          <w:sz w:val="28"/>
          <w:szCs w:val="28"/>
        </w:rPr>
        <w:t>pravnog odjela za školstvo, sport i kulturu</w:t>
      </w:r>
      <w:r w:rsidRPr="00EA1D41">
        <w:rPr>
          <w:i/>
          <w:sz w:val="28"/>
          <w:szCs w:val="28"/>
        </w:rPr>
        <w:t xml:space="preserve"> Ličko-senjske županije. Tako </w:t>
      </w:r>
      <w:r w:rsidR="00C87AEE">
        <w:rPr>
          <w:i/>
          <w:sz w:val="28"/>
          <w:szCs w:val="28"/>
        </w:rPr>
        <w:t>8</w:t>
      </w:r>
      <w:r w:rsidRPr="00EA1D41">
        <w:rPr>
          <w:i/>
          <w:sz w:val="28"/>
          <w:szCs w:val="28"/>
        </w:rPr>
        <w:t xml:space="preserve"> učenika polazi nastavu po redovitom programu školovanja uz prilagodbu sadržaja i individualizirane postupke iz svih ili određenih predmeta u redovitom razrednom odjelu sukladno čl. 6. Pravilnika o osnovnoškolskom i srednjoškolskom odgoju i obrazovanju učenika s teškoćama u razvoju, a 2</w:t>
      </w:r>
      <w:r w:rsidR="00C87AEE">
        <w:rPr>
          <w:i/>
          <w:sz w:val="28"/>
          <w:szCs w:val="28"/>
        </w:rPr>
        <w:t>5</w:t>
      </w:r>
      <w:r w:rsidRPr="00EA1D41">
        <w:rPr>
          <w:i/>
          <w:sz w:val="28"/>
          <w:szCs w:val="28"/>
        </w:rPr>
        <w:t xml:space="preserve"> učenika polazi nastavu po redovitom programu školovanja uz individualizirane postupke iz svih ili određenih predmeta u redovitom razrednom odjelu sukladno čl. 5. Pravilnika o osnovnoškolskom i srednjoškolskom odgoju i obrazovanju učenika s teškoćama u razvoju</w:t>
      </w:r>
      <w:r w:rsidR="00C87AEE">
        <w:rPr>
          <w:i/>
          <w:sz w:val="28"/>
          <w:szCs w:val="28"/>
        </w:rPr>
        <w:t>.</w:t>
      </w:r>
    </w:p>
    <w:p w14:paraId="1DC45495" w14:textId="61519CF9" w:rsidR="00702967" w:rsidRPr="00EA1D41" w:rsidRDefault="00702967" w:rsidP="00EA1D41">
      <w:pPr>
        <w:ind w:firstLine="708"/>
        <w:jc w:val="both"/>
        <w:rPr>
          <w:i/>
          <w:sz w:val="28"/>
          <w:szCs w:val="28"/>
        </w:rPr>
      </w:pPr>
      <w:r w:rsidRPr="00EA1D41">
        <w:rPr>
          <w:i/>
          <w:sz w:val="28"/>
          <w:szCs w:val="28"/>
        </w:rPr>
        <w:t>U školskoj godini 202</w:t>
      </w:r>
      <w:r w:rsidR="00C87AEE">
        <w:rPr>
          <w:i/>
          <w:sz w:val="28"/>
          <w:szCs w:val="28"/>
        </w:rPr>
        <w:t>4</w:t>
      </w:r>
      <w:r w:rsidRPr="00EA1D41">
        <w:rPr>
          <w:i/>
          <w:sz w:val="28"/>
          <w:szCs w:val="28"/>
        </w:rPr>
        <w:t>./2</w:t>
      </w:r>
      <w:r w:rsidR="00B95AC5">
        <w:rPr>
          <w:i/>
          <w:sz w:val="28"/>
          <w:szCs w:val="28"/>
        </w:rPr>
        <w:t>02</w:t>
      </w:r>
      <w:r w:rsidR="00C87AEE">
        <w:rPr>
          <w:i/>
          <w:sz w:val="28"/>
          <w:szCs w:val="28"/>
        </w:rPr>
        <w:t>5</w:t>
      </w:r>
      <w:r w:rsidRPr="00EA1D41">
        <w:rPr>
          <w:i/>
          <w:sz w:val="28"/>
          <w:szCs w:val="28"/>
        </w:rPr>
        <w:t>. 1</w:t>
      </w:r>
      <w:r w:rsidR="00C87AEE">
        <w:rPr>
          <w:i/>
          <w:sz w:val="28"/>
          <w:szCs w:val="28"/>
        </w:rPr>
        <w:t>4</w:t>
      </w:r>
      <w:r w:rsidRPr="00EA1D41">
        <w:rPr>
          <w:i/>
          <w:sz w:val="28"/>
          <w:szCs w:val="28"/>
        </w:rPr>
        <w:t xml:space="preserve"> učenika s teškoćama u razvoju imaju osiguranu podršku 1</w:t>
      </w:r>
      <w:r w:rsidR="00C87AEE">
        <w:rPr>
          <w:i/>
          <w:sz w:val="28"/>
          <w:szCs w:val="28"/>
        </w:rPr>
        <w:t>2</w:t>
      </w:r>
      <w:r w:rsidRPr="00EA1D41">
        <w:rPr>
          <w:i/>
          <w:sz w:val="28"/>
          <w:szCs w:val="28"/>
        </w:rPr>
        <w:t xml:space="preserve"> pomoćnika u nastavi putem projekta ”Korak prema jednakosti” čiji je nositelj Grad Gospić. </w:t>
      </w:r>
    </w:p>
    <w:p w14:paraId="24A7ACF2" w14:textId="77777777" w:rsidR="006317B0" w:rsidRPr="00F23A80" w:rsidRDefault="006317B0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38EE6FAD" w14:textId="70E9CB93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31" w:name="_Toc21991135"/>
      <w:r w:rsidRPr="00F23A80">
        <w:t xml:space="preserve"> </w:t>
      </w:r>
      <w:bookmarkStart w:id="132" w:name="_Toc85096150"/>
      <w:bookmarkStart w:id="133" w:name="_Toc178685648"/>
      <w:r w:rsidRPr="00F23A80">
        <w:t>Nastava u kući</w:t>
      </w:r>
      <w:bookmarkEnd w:id="131"/>
      <w:bookmarkEnd w:id="132"/>
      <w:bookmarkEnd w:id="133"/>
    </w:p>
    <w:p w14:paraId="6CE51B19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</w:p>
    <w:p w14:paraId="44027F21" w14:textId="23ADC9E8" w:rsidR="00D0246F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Ovaj oblik nastave organizira se prema potrebi uz suglasnost nadležnog Ministarstva</w:t>
      </w:r>
      <w:r w:rsidR="006317B0">
        <w:rPr>
          <w:rFonts w:cstheme="minorHAnsi"/>
          <w:i/>
          <w:iCs/>
          <w:sz w:val="28"/>
          <w:szCs w:val="28"/>
        </w:rPr>
        <w:t xml:space="preserve"> znanosti, obrazovanja i mladih. </w:t>
      </w:r>
    </w:p>
    <w:p w14:paraId="609F1FB9" w14:textId="77777777" w:rsidR="000744A2" w:rsidRPr="00F23A80" w:rsidRDefault="000744A2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09027045" w14:textId="7B13619B" w:rsidR="00D0246F" w:rsidRDefault="00D0246F" w:rsidP="002400B8">
      <w:pPr>
        <w:pStyle w:val="NaslovI"/>
        <w:numPr>
          <w:ilvl w:val="1"/>
          <w:numId w:val="8"/>
        </w:numPr>
      </w:pPr>
      <w:r w:rsidRPr="00F23A80">
        <w:t xml:space="preserve"> </w:t>
      </w:r>
      <w:bookmarkStart w:id="134" w:name="_Toc85096151"/>
      <w:bookmarkStart w:id="135" w:name="_Toc178685649"/>
      <w:r w:rsidRPr="00F23A80">
        <w:t>Dopunska nastava</w:t>
      </w:r>
      <w:bookmarkEnd w:id="134"/>
      <w:bookmarkEnd w:id="135"/>
    </w:p>
    <w:p w14:paraId="12FD0D10" w14:textId="77777777" w:rsidR="00874D29" w:rsidRDefault="00874D29" w:rsidP="00874D29">
      <w:pPr>
        <w:jc w:val="both"/>
        <w:rPr>
          <w:i/>
          <w:sz w:val="28"/>
          <w:szCs w:val="28"/>
        </w:rPr>
      </w:pPr>
    </w:p>
    <w:p w14:paraId="315EC500" w14:textId="7747A7CB" w:rsidR="006317B0" w:rsidRDefault="006317B0" w:rsidP="00874D29">
      <w:pPr>
        <w:jc w:val="both"/>
        <w:rPr>
          <w:i/>
          <w:sz w:val="28"/>
          <w:szCs w:val="28"/>
        </w:rPr>
      </w:pPr>
      <w:r w:rsidRPr="00A9056F">
        <w:rPr>
          <w:i/>
          <w:sz w:val="28"/>
          <w:szCs w:val="28"/>
        </w:rPr>
        <w:t xml:space="preserve">U svakom razrednom odjelu imamo učenike koji teže usvajaju gradivo. Zadatak je učitelja upoznati svoje učenike i ostvarivati kad god je to moguće individualni pristup svakom učeniku. Dopunska nastava treba biti zanimljiva i korisna, kvalitetno osmišljena i temeljito pripremljena. Učenici ne bi smjeli te satove doživljavati kao kaznu za neuspjeh, već kao dodatnu pomoć za usvajanje nastavnih sadržaja. </w:t>
      </w:r>
    </w:p>
    <w:p w14:paraId="39C81D90" w14:textId="77777777" w:rsidR="00874D29" w:rsidRDefault="00874D29" w:rsidP="006317B0">
      <w:pPr>
        <w:ind w:firstLine="708"/>
        <w:jc w:val="both"/>
        <w:rPr>
          <w:i/>
          <w:sz w:val="28"/>
          <w:szCs w:val="28"/>
        </w:rPr>
      </w:pPr>
    </w:p>
    <w:p w14:paraId="52A3F700" w14:textId="77777777" w:rsidR="00874D29" w:rsidRDefault="00874D29" w:rsidP="006317B0">
      <w:pPr>
        <w:ind w:firstLine="708"/>
        <w:jc w:val="both"/>
        <w:rPr>
          <w:i/>
          <w:sz w:val="28"/>
          <w:szCs w:val="28"/>
        </w:rPr>
      </w:pPr>
    </w:p>
    <w:p w14:paraId="1BB86D9D" w14:textId="77777777" w:rsidR="006317B0" w:rsidRPr="0047624C" w:rsidRDefault="006317B0" w:rsidP="006317B0">
      <w:pPr>
        <w:ind w:firstLine="708"/>
        <w:jc w:val="both"/>
        <w:rPr>
          <w:i/>
          <w:sz w:val="28"/>
          <w:szCs w:val="28"/>
        </w:rPr>
      </w:pPr>
    </w:p>
    <w:tbl>
      <w:tblPr>
        <w:tblW w:w="9428" w:type="dxa"/>
        <w:tblInd w:w="-106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891"/>
        <w:gridCol w:w="992"/>
        <w:gridCol w:w="992"/>
        <w:gridCol w:w="2694"/>
        <w:gridCol w:w="1984"/>
      </w:tblGrid>
      <w:tr w:rsidR="006317B0" w:rsidRPr="00A9056F" w14:paraId="3CCD4833" w14:textId="77777777" w:rsidTr="00FD0E7B">
        <w:tc>
          <w:tcPr>
            <w:tcW w:w="875" w:type="dxa"/>
            <w:tcBorders>
              <w:top w:val="single" w:sz="4" w:space="0" w:color="auto"/>
            </w:tcBorders>
            <w:shd w:val="pct30" w:color="FFFF00" w:fill="FFFFFF"/>
          </w:tcPr>
          <w:p w14:paraId="0D51E6FF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lastRenderedPageBreak/>
              <w:t>Redni broj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pct30" w:color="FFFF00" w:fill="FFFFFF"/>
          </w:tcPr>
          <w:p w14:paraId="1A1778A4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30" w:color="FFFF00" w:fill="FFFFFF"/>
          </w:tcPr>
          <w:p w14:paraId="117BE14E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30" w:color="FFFF00" w:fill="FFFFFF"/>
          </w:tcPr>
          <w:p w14:paraId="587F29E0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Broj sati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pct30" w:color="FFFF00" w:fill="FFFFFF"/>
          </w:tcPr>
          <w:p w14:paraId="21766D97" w14:textId="77777777" w:rsidR="006317B0" w:rsidRPr="00A9056F" w:rsidRDefault="006317B0" w:rsidP="00FD0E7B">
            <w:pPr>
              <w:spacing w:after="0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Ime i  prezime učitelja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30" w:color="FFFF00" w:fill="FFFFFF"/>
          </w:tcPr>
          <w:p w14:paraId="5756ECF5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Ukupno godišnje</w:t>
            </w:r>
          </w:p>
        </w:tc>
      </w:tr>
      <w:tr w:rsidR="006317B0" w:rsidRPr="00A9056F" w14:paraId="0E4AE260" w14:textId="77777777" w:rsidTr="00FD0E7B">
        <w:tc>
          <w:tcPr>
            <w:tcW w:w="875" w:type="dxa"/>
          </w:tcPr>
          <w:p w14:paraId="2A57942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1.</w:t>
            </w:r>
          </w:p>
        </w:tc>
        <w:tc>
          <w:tcPr>
            <w:tcW w:w="1891" w:type="dxa"/>
          </w:tcPr>
          <w:p w14:paraId="7CDBB53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13C50F4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 V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>.</w:t>
            </w:r>
            <w:r>
              <w:rPr>
                <w:i/>
                <w:iCs/>
              </w:rPr>
              <w:t>VIII.</w:t>
            </w:r>
          </w:p>
        </w:tc>
        <w:tc>
          <w:tcPr>
            <w:tcW w:w="992" w:type="dxa"/>
          </w:tcPr>
          <w:p w14:paraId="09E6CA51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75EC4483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Dragica Uzelac</w:t>
            </w:r>
          </w:p>
        </w:tc>
        <w:tc>
          <w:tcPr>
            <w:tcW w:w="1984" w:type="dxa"/>
          </w:tcPr>
          <w:p w14:paraId="040D538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1390C015" w14:textId="77777777" w:rsidTr="00FD0E7B">
        <w:tc>
          <w:tcPr>
            <w:tcW w:w="875" w:type="dxa"/>
          </w:tcPr>
          <w:p w14:paraId="69DB3F6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2.</w:t>
            </w:r>
          </w:p>
        </w:tc>
        <w:tc>
          <w:tcPr>
            <w:tcW w:w="1891" w:type="dxa"/>
          </w:tcPr>
          <w:p w14:paraId="1B1C846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300F199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V.</w:t>
            </w:r>
            <w:r w:rsidRPr="00A9056F">
              <w:rPr>
                <w:i/>
                <w:iCs/>
              </w:rPr>
              <w:t>V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VII.</w:t>
            </w:r>
          </w:p>
        </w:tc>
        <w:tc>
          <w:tcPr>
            <w:tcW w:w="992" w:type="dxa"/>
          </w:tcPr>
          <w:p w14:paraId="4E54761D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19441758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Đurđica Luketić</w:t>
            </w:r>
          </w:p>
        </w:tc>
        <w:tc>
          <w:tcPr>
            <w:tcW w:w="1984" w:type="dxa"/>
          </w:tcPr>
          <w:p w14:paraId="64405885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510C9BC3" w14:textId="77777777" w:rsidTr="00FD0E7B">
        <w:trPr>
          <w:trHeight w:val="543"/>
        </w:trPr>
        <w:tc>
          <w:tcPr>
            <w:tcW w:w="875" w:type="dxa"/>
          </w:tcPr>
          <w:p w14:paraId="3325B05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3.</w:t>
            </w:r>
          </w:p>
        </w:tc>
        <w:tc>
          <w:tcPr>
            <w:tcW w:w="1891" w:type="dxa"/>
          </w:tcPr>
          <w:p w14:paraId="47EA8A6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0BCBEC2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V.</w:t>
            </w:r>
            <w:r>
              <w:rPr>
                <w:i/>
                <w:iCs/>
              </w:rPr>
              <w:t>VII.</w:t>
            </w:r>
          </w:p>
        </w:tc>
        <w:tc>
          <w:tcPr>
            <w:tcW w:w="992" w:type="dxa"/>
          </w:tcPr>
          <w:p w14:paraId="29306FFD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4244F721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Anita  Borovac</w:t>
            </w:r>
          </w:p>
        </w:tc>
        <w:tc>
          <w:tcPr>
            <w:tcW w:w="1984" w:type="dxa"/>
          </w:tcPr>
          <w:p w14:paraId="6AC98BFF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459FCEB2" w14:textId="77777777" w:rsidTr="00FD0E7B">
        <w:tc>
          <w:tcPr>
            <w:tcW w:w="875" w:type="dxa"/>
          </w:tcPr>
          <w:p w14:paraId="6BC077D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4.</w:t>
            </w:r>
          </w:p>
        </w:tc>
        <w:tc>
          <w:tcPr>
            <w:tcW w:w="1891" w:type="dxa"/>
          </w:tcPr>
          <w:p w14:paraId="51C2FB9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403B2447" w14:textId="77777777" w:rsidR="006317B0" w:rsidRPr="00A9056F" w:rsidRDefault="006317B0" w:rsidP="00FD0E7B">
            <w:pPr>
              <w:jc w:val="both"/>
              <w:rPr>
                <w:i/>
                <w:iCs/>
              </w:rPr>
            </w:pPr>
            <w:r w:rsidRPr="00A9056F">
              <w:rPr>
                <w:i/>
                <w:iCs/>
              </w:rPr>
              <w:t>V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>.VI</w:t>
            </w:r>
            <w:r>
              <w:rPr>
                <w:i/>
                <w:iCs/>
              </w:rPr>
              <w:t>II.</w:t>
            </w:r>
          </w:p>
        </w:tc>
        <w:tc>
          <w:tcPr>
            <w:tcW w:w="992" w:type="dxa"/>
          </w:tcPr>
          <w:p w14:paraId="37EB8FC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62F6E8C1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Debora Lukac </w:t>
            </w:r>
          </w:p>
        </w:tc>
        <w:tc>
          <w:tcPr>
            <w:tcW w:w="1984" w:type="dxa"/>
          </w:tcPr>
          <w:p w14:paraId="354C27CE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59AB1B21" w14:textId="77777777" w:rsidTr="00FD0E7B">
        <w:tc>
          <w:tcPr>
            <w:tcW w:w="875" w:type="dxa"/>
          </w:tcPr>
          <w:p w14:paraId="1EC959B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5.</w:t>
            </w:r>
          </w:p>
        </w:tc>
        <w:tc>
          <w:tcPr>
            <w:tcW w:w="1891" w:type="dxa"/>
          </w:tcPr>
          <w:p w14:paraId="2D84375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444B1D3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V.</w:t>
            </w:r>
          </w:p>
        </w:tc>
        <w:tc>
          <w:tcPr>
            <w:tcW w:w="992" w:type="dxa"/>
          </w:tcPr>
          <w:p w14:paraId="10AC3A9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3A519A5D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Tomislav Vukelić</w:t>
            </w:r>
          </w:p>
        </w:tc>
        <w:tc>
          <w:tcPr>
            <w:tcW w:w="1984" w:type="dxa"/>
          </w:tcPr>
          <w:p w14:paraId="679BA8E4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507EAACB" w14:textId="77777777" w:rsidTr="00FD0E7B">
        <w:tc>
          <w:tcPr>
            <w:tcW w:w="875" w:type="dxa"/>
          </w:tcPr>
          <w:p w14:paraId="143C94D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6.</w:t>
            </w:r>
          </w:p>
        </w:tc>
        <w:tc>
          <w:tcPr>
            <w:tcW w:w="1891" w:type="dxa"/>
          </w:tcPr>
          <w:p w14:paraId="7326930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Matematika </w:t>
            </w:r>
          </w:p>
        </w:tc>
        <w:tc>
          <w:tcPr>
            <w:tcW w:w="992" w:type="dxa"/>
          </w:tcPr>
          <w:p w14:paraId="29E38A13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VIII.</w:t>
            </w:r>
          </w:p>
        </w:tc>
        <w:tc>
          <w:tcPr>
            <w:tcW w:w="992" w:type="dxa"/>
          </w:tcPr>
          <w:p w14:paraId="1934D199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1A599421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Tea Katnić</w:t>
            </w:r>
          </w:p>
        </w:tc>
        <w:tc>
          <w:tcPr>
            <w:tcW w:w="1984" w:type="dxa"/>
          </w:tcPr>
          <w:p w14:paraId="79947CA4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07181D06" w14:textId="77777777" w:rsidTr="00FD0E7B">
        <w:tc>
          <w:tcPr>
            <w:tcW w:w="875" w:type="dxa"/>
          </w:tcPr>
          <w:p w14:paraId="266B1A7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7.</w:t>
            </w:r>
          </w:p>
        </w:tc>
        <w:tc>
          <w:tcPr>
            <w:tcW w:w="1891" w:type="dxa"/>
          </w:tcPr>
          <w:p w14:paraId="75E3369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8B17C1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V.</w:t>
            </w:r>
            <w:r w:rsidRPr="00A9056F">
              <w:rPr>
                <w:i/>
                <w:iCs/>
              </w:rPr>
              <w:t>V</w:t>
            </w:r>
            <w:r>
              <w:rPr>
                <w:i/>
                <w:iCs/>
              </w:rPr>
              <w:t>II.</w:t>
            </w:r>
          </w:p>
        </w:tc>
        <w:tc>
          <w:tcPr>
            <w:tcW w:w="992" w:type="dxa"/>
          </w:tcPr>
          <w:p w14:paraId="3BF284B4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61D9BB04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Marijana Rukavina</w:t>
            </w:r>
          </w:p>
        </w:tc>
        <w:tc>
          <w:tcPr>
            <w:tcW w:w="1984" w:type="dxa"/>
          </w:tcPr>
          <w:p w14:paraId="78E8692F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70B4382" w14:textId="77777777" w:rsidTr="00FD0E7B">
        <w:tc>
          <w:tcPr>
            <w:tcW w:w="875" w:type="dxa"/>
          </w:tcPr>
          <w:p w14:paraId="431E26D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8.</w:t>
            </w:r>
          </w:p>
        </w:tc>
        <w:tc>
          <w:tcPr>
            <w:tcW w:w="1891" w:type="dxa"/>
          </w:tcPr>
          <w:p w14:paraId="76C5517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0AD2F4A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V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 xml:space="preserve">. </w:t>
            </w:r>
          </w:p>
        </w:tc>
        <w:tc>
          <w:tcPr>
            <w:tcW w:w="992" w:type="dxa"/>
          </w:tcPr>
          <w:p w14:paraId="5A00B44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68122E63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Antonela Tomljenović</w:t>
            </w:r>
          </w:p>
        </w:tc>
        <w:tc>
          <w:tcPr>
            <w:tcW w:w="1984" w:type="dxa"/>
          </w:tcPr>
          <w:p w14:paraId="1C8A7731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1C8DC14" w14:textId="77777777" w:rsidTr="00FD0E7B">
        <w:trPr>
          <w:trHeight w:val="398"/>
        </w:trPr>
        <w:tc>
          <w:tcPr>
            <w:tcW w:w="875" w:type="dxa"/>
          </w:tcPr>
          <w:p w14:paraId="5629884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9.</w:t>
            </w:r>
          </w:p>
        </w:tc>
        <w:tc>
          <w:tcPr>
            <w:tcW w:w="1891" w:type="dxa"/>
          </w:tcPr>
          <w:p w14:paraId="125CD7AB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0ECA7B7D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VII.VIII.</w:t>
            </w:r>
          </w:p>
        </w:tc>
        <w:tc>
          <w:tcPr>
            <w:tcW w:w="992" w:type="dxa"/>
          </w:tcPr>
          <w:p w14:paraId="08F01F03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EE27D31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Ivana Duić Smolčić</w:t>
            </w:r>
          </w:p>
        </w:tc>
        <w:tc>
          <w:tcPr>
            <w:tcW w:w="1984" w:type="dxa"/>
          </w:tcPr>
          <w:p w14:paraId="51E9CF77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43483D1C" w14:textId="77777777" w:rsidTr="00FD0E7B">
        <w:tc>
          <w:tcPr>
            <w:tcW w:w="875" w:type="dxa"/>
          </w:tcPr>
          <w:p w14:paraId="61AFA88E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10.</w:t>
            </w:r>
          </w:p>
        </w:tc>
        <w:tc>
          <w:tcPr>
            <w:tcW w:w="1891" w:type="dxa"/>
          </w:tcPr>
          <w:p w14:paraId="2AE23FC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44B4A5BB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I.II.IV.</w:t>
            </w:r>
          </w:p>
        </w:tc>
        <w:tc>
          <w:tcPr>
            <w:tcW w:w="992" w:type="dxa"/>
          </w:tcPr>
          <w:p w14:paraId="6146CFD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4A18F27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Marina Brlić(zamjena Natalija Tomljenović)</w:t>
            </w:r>
          </w:p>
        </w:tc>
        <w:tc>
          <w:tcPr>
            <w:tcW w:w="1984" w:type="dxa"/>
          </w:tcPr>
          <w:p w14:paraId="74FDAFA5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A271F0D" w14:textId="77777777" w:rsidTr="00FD0E7B">
        <w:tc>
          <w:tcPr>
            <w:tcW w:w="875" w:type="dxa"/>
          </w:tcPr>
          <w:p w14:paraId="455D31D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234ECB3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20D603D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V</w:t>
            </w:r>
            <w:r>
              <w:rPr>
                <w:i/>
                <w:iCs/>
              </w:rPr>
              <w:t>II</w:t>
            </w:r>
            <w:r w:rsidRPr="00A9056F">
              <w:rPr>
                <w:i/>
                <w:iCs/>
              </w:rPr>
              <w:t>.</w:t>
            </w:r>
            <w:r>
              <w:rPr>
                <w:i/>
                <w:iCs/>
              </w:rPr>
              <w:t>VIII.</w:t>
            </w:r>
          </w:p>
        </w:tc>
        <w:tc>
          <w:tcPr>
            <w:tcW w:w="992" w:type="dxa"/>
          </w:tcPr>
          <w:p w14:paraId="4D5D7424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153D75A7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>Anna Marie Devčić</w:t>
            </w:r>
          </w:p>
        </w:tc>
        <w:tc>
          <w:tcPr>
            <w:tcW w:w="1984" w:type="dxa"/>
          </w:tcPr>
          <w:p w14:paraId="71D742B5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537A571C" w14:textId="77777777" w:rsidTr="00FD0E7B">
        <w:tc>
          <w:tcPr>
            <w:tcW w:w="875" w:type="dxa"/>
          </w:tcPr>
          <w:p w14:paraId="79DF14F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12.</w:t>
            </w:r>
          </w:p>
        </w:tc>
        <w:tc>
          <w:tcPr>
            <w:tcW w:w="1891" w:type="dxa"/>
          </w:tcPr>
          <w:p w14:paraId="7E33CFAB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24B2DD37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III.  V.VI</w:t>
            </w:r>
          </w:p>
        </w:tc>
        <w:tc>
          <w:tcPr>
            <w:tcW w:w="992" w:type="dxa"/>
          </w:tcPr>
          <w:p w14:paraId="7CDD57D3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527F397B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Marinela Božić</w:t>
            </w:r>
          </w:p>
        </w:tc>
        <w:tc>
          <w:tcPr>
            <w:tcW w:w="1984" w:type="dxa"/>
          </w:tcPr>
          <w:p w14:paraId="75CCF906" w14:textId="77777777" w:rsidR="006317B0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7D8EA4A" w14:textId="77777777" w:rsidTr="00FD0E7B">
        <w:tc>
          <w:tcPr>
            <w:tcW w:w="875" w:type="dxa"/>
            <w:shd w:val="clear" w:color="auto" w:fill="auto"/>
          </w:tcPr>
          <w:p w14:paraId="176CB7CC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1891" w:type="dxa"/>
            <w:shd w:val="clear" w:color="auto" w:fill="auto"/>
          </w:tcPr>
          <w:p w14:paraId="40D3D2CB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Kemija</w:t>
            </w:r>
          </w:p>
        </w:tc>
        <w:tc>
          <w:tcPr>
            <w:tcW w:w="992" w:type="dxa"/>
            <w:shd w:val="clear" w:color="auto" w:fill="auto"/>
          </w:tcPr>
          <w:p w14:paraId="194A8CBE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VII.VIII.</w:t>
            </w:r>
          </w:p>
        </w:tc>
        <w:tc>
          <w:tcPr>
            <w:tcW w:w="992" w:type="dxa"/>
            <w:shd w:val="clear" w:color="auto" w:fill="auto"/>
          </w:tcPr>
          <w:p w14:paraId="5C060414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DD74FCD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Dalibor Marijanović</w:t>
            </w:r>
          </w:p>
        </w:tc>
        <w:tc>
          <w:tcPr>
            <w:tcW w:w="1984" w:type="dxa"/>
            <w:shd w:val="clear" w:color="auto" w:fill="auto"/>
          </w:tcPr>
          <w:p w14:paraId="781D51D2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7A1ADCEA" w14:textId="77777777" w:rsidTr="00FD0E7B">
        <w:tc>
          <w:tcPr>
            <w:tcW w:w="875" w:type="dxa"/>
            <w:shd w:val="clear" w:color="auto" w:fill="auto"/>
          </w:tcPr>
          <w:p w14:paraId="77A0DC3E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14.</w:t>
            </w:r>
          </w:p>
        </w:tc>
        <w:tc>
          <w:tcPr>
            <w:tcW w:w="1891" w:type="dxa"/>
            <w:shd w:val="clear" w:color="auto" w:fill="auto"/>
          </w:tcPr>
          <w:p w14:paraId="712E1BAD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Fizika</w:t>
            </w:r>
          </w:p>
        </w:tc>
        <w:tc>
          <w:tcPr>
            <w:tcW w:w="992" w:type="dxa"/>
            <w:shd w:val="clear" w:color="auto" w:fill="auto"/>
          </w:tcPr>
          <w:p w14:paraId="10E89E15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VII.VIII.</w:t>
            </w:r>
          </w:p>
        </w:tc>
        <w:tc>
          <w:tcPr>
            <w:tcW w:w="992" w:type="dxa"/>
            <w:shd w:val="clear" w:color="auto" w:fill="auto"/>
          </w:tcPr>
          <w:p w14:paraId="47054433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01637B0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Mihael Vidmar</w:t>
            </w:r>
          </w:p>
        </w:tc>
        <w:tc>
          <w:tcPr>
            <w:tcW w:w="1984" w:type="dxa"/>
            <w:shd w:val="clear" w:color="auto" w:fill="auto"/>
          </w:tcPr>
          <w:p w14:paraId="5F6328A3" w14:textId="77777777" w:rsidR="006317B0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79AFDCCE" w14:textId="77777777" w:rsidTr="00FD0E7B">
        <w:tc>
          <w:tcPr>
            <w:tcW w:w="875" w:type="dxa"/>
          </w:tcPr>
          <w:p w14:paraId="7399E5D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5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7212FAB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 – Mat.</w:t>
            </w:r>
          </w:p>
        </w:tc>
        <w:tc>
          <w:tcPr>
            <w:tcW w:w="992" w:type="dxa"/>
          </w:tcPr>
          <w:p w14:paraId="5D290C5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>a</w:t>
            </w:r>
          </w:p>
        </w:tc>
        <w:tc>
          <w:tcPr>
            <w:tcW w:w="992" w:type="dxa"/>
          </w:tcPr>
          <w:p w14:paraId="0ACAE83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253BE0A0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Tanja Hećimović</w:t>
            </w:r>
          </w:p>
        </w:tc>
        <w:tc>
          <w:tcPr>
            <w:tcW w:w="1984" w:type="dxa"/>
          </w:tcPr>
          <w:p w14:paraId="05250EA7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26FB6C1" w14:textId="77777777" w:rsidTr="00FD0E7B">
        <w:trPr>
          <w:trHeight w:val="65"/>
        </w:trPr>
        <w:tc>
          <w:tcPr>
            <w:tcW w:w="875" w:type="dxa"/>
          </w:tcPr>
          <w:p w14:paraId="6AB6B741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7EA1328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Hrv.j.-  Mat.</w:t>
            </w:r>
          </w:p>
        </w:tc>
        <w:tc>
          <w:tcPr>
            <w:tcW w:w="992" w:type="dxa"/>
          </w:tcPr>
          <w:p w14:paraId="091C067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1330B74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4EF50E64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Vlatka Galac</w:t>
            </w:r>
          </w:p>
        </w:tc>
        <w:tc>
          <w:tcPr>
            <w:tcW w:w="1984" w:type="dxa"/>
          </w:tcPr>
          <w:p w14:paraId="2A35F11D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9851507" w14:textId="77777777" w:rsidTr="00FD0E7B">
        <w:trPr>
          <w:trHeight w:val="450"/>
        </w:trPr>
        <w:tc>
          <w:tcPr>
            <w:tcW w:w="875" w:type="dxa"/>
            <w:tcBorders>
              <w:bottom w:val="single" w:sz="4" w:space="0" w:color="auto"/>
            </w:tcBorders>
          </w:tcPr>
          <w:p w14:paraId="42C3066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7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4EDA1DE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 –Mat.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B9D10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94D68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FF6E2D7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Šejla Kolatahi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693E3A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27F09E4B" w14:textId="77777777" w:rsidTr="00FD0E7B">
        <w:tc>
          <w:tcPr>
            <w:tcW w:w="875" w:type="dxa"/>
            <w:tcBorders>
              <w:top w:val="single" w:sz="4" w:space="0" w:color="auto"/>
            </w:tcBorders>
          </w:tcPr>
          <w:p w14:paraId="6184A53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Pr="00A9056F">
              <w:rPr>
                <w:i/>
                <w:iCs/>
              </w:rPr>
              <w:t xml:space="preserve">. 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38C298C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j.- Mat.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6CD34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F3213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B4E1891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Dragana Sokolić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11477E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023DF23" w14:textId="77777777" w:rsidTr="00FD0E7B">
        <w:tc>
          <w:tcPr>
            <w:tcW w:w="875" w:type="dxa"/>
          </w:tcPr>
          <w:p w14:paraId="54F55DEA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6420BC7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</w:t>
            </w:r>
            <w:r>
              <w:rPr>
                <w:i/>
                <w:iCs/>
              </w:rPr>
              <w:t xml:space="preserve"> – Mat.</w:t>
            </w:r>
          </w:p>
        </w:tc>
        <w:tc>
          <w:tcPr>
            <w:tcW w:w="992" w:type="dxa"/>
          </w:tcPr>
          <w:p w14:paraId="56EAEEA1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>.</w:t>
            </w:r>
            <w:r>
              <w:rPr>
                <w:i/>
                <w:iCs/>
              </w:rPr>
              <w:t>a</w:t>
            </w:r>
          </w:p>
        </w:tc>
        <w:tc>
          <w:tcPr>
            <w:tcW w:w="992" w:type="dxa"/>
          </w:tcPr>
          <w:p w14:paraId="0DD188A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3A754E28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Kata Milković</w:t>
            </w:r>
          </w:p>
        </w:tc>
        <w:tc>
          <w:tcPr>
            <w:tcW w:w="1984" w:type="dxa"/>
          </w:tcPr>
          <w:p w14:paraId="4144314B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73A185C" w14:textId="77777777" w:rsidTr="00FD0E7B">
        <w:tc>
          <w:tcPr>
            <w:tcW w:w="875" w:type="dxa"/>
          </w:tcPr>
          <w:p w14:paraId="2B343A33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Pr="00A9056F">
              <w:rPr>
                <w:i/>
                <w:iCs/>
              </w:rPr>
              <w:t xml:space="preserve">. </w:t>
            </w:r>
          </w:p>
        </w:tc>
        <w:tc>
          <w:tcPr>
            <w:tcW w:w="1891" w:type="dxa"/>
          </w:tcPr>
          <w:p w14:paraId="0DA9935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Hrv.j.-  Mat.</w:t>
            </w:r>
          </w:p>
        </w:tc>
        <w:tc>
          <w:tcPr>
            <w:tcW w:w="992" w:type="dxa"/>
          </w:tcPr>
          <w:p w14:paraId="3D8732A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II.</w:t>
            </w:r>
            <w:r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06AED84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CAD058B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Jasminka Ćaćić</w:t>
            </w:r>
          </w:p>
        </w:tc>
        <w:tc>
          <w:tcPr>
            <w:tcW w:w="1984" w:type="dxa"/>
          </w:tcPr>
          <w:p w14:paraId="14BAA434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25E59256" w14:textId="77777777" w:rsidTr="00FD0E7B">
        <w:tc>
          <w:tcPr>
            <w:tcW w:w="875" w:type="dxa"/>
            <w:tcBorders>
              <w:bottom w:val="single" w:sz="6" w:space="0" w:color="000000"/>
            </w:tcBorders>
          </w:tcPr>
          <w:p w14:paraId="6AC5677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321F75E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 – Mat.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BFC17B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II</w:t>
            </w:r>
            <w:r>
              <w:rPr>
                <w:i/>
                <w:iCs/>
              </w:rPr>
              <w:t>.c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1274CD5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2BBB5070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Ana Ivanetić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4C098FF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3584A1A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732BB44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  <w:r>
              <w:rPr>
                <w:i/>
                <w:iCs/>
              </w:rPr>
              <w:t>2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6EAFC2C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Hrv. j.- </w:t>
            </w:r>
            <w:r>
              <w:rPr>
                <w:i/>
                <w:iCs/>
              </w:rPr>
              <w:t xml:space="preserve"> </w:t>
            </w:r>
            <w:r w:rsidRPr="00A9056F">
              <w:rPr>
                <w:i/>
                <w:iCs/>
              </w:rPr>
              <w:t>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67CF8AE1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II.</w:t>
            </w:r>
            <w:r>
              <w:rPr>
                <w:i/>
                <w:iCs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200FC41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17E169FD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Ankica Valentić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DABD006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717EAE9" w14:textId="77777777" w:rsidTr="00FD0E7B">
        <w:tc>
          <w:tcPr>
            <w:tcW w:w="875" w:type="dxa"/>
            <w:tcBorders>
              <w:top w:val="single" w:sz="6" w:space="0" w:color="000000"/>
            </w:tcBorders>
          </w:tcPr>
          <w:p w14:paraId="6D1F8BB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  <w:r>
              <w:rPr>
                <w:i/>
                <w:iCs/>
              </w:rPr>
              <w:t>3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14:paraId="6E3F646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–Mat.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0FCF3D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II.</w:t>
            </w:r>
            <w:r>
              <w:rPr>
                <w:i/>
                <w:iCs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22EF7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7E48C3AC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Vesna Miškulin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4887A6D4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8850085" w14:textId="77777777" w:rsidTr="00FD0E7B">
        <w:tc>
          <w:tcPr>
            <w:tcW w:w="875" w:type="dxa"/>
          </w:tcPr>
          <w:p w14:paraId="0B9BA29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24.</w:t>
            </w:r>
          </w:p>
        </w:tc>
        <w:tc>
          <w:tcPr>
            <w:tcW w:w="1891" w:type="dxa"/>
          </w:tcPr>
          <w:p w14:paraId="6CB972AA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Hrv.j. – Mat.</w:t>
            </w:r>
          </w:p>
        </w:tc>
        <w:tc>
          <w:tcPr>
            <w:tcW w:w="992" w:type="dxa"/>
          </w:tcPr>
          <w:p w14:paraId="2170CE9C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III.a</w:t>
            </w:r>
          </w:p>
        </w:tc>
        <w:tc>
          <w:tcPr>
            <w:tcW w:w="992" w:type="dxa"/>
          </w:tcPr>
          <w:p w14:paraId="7FB2EB0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0DF003EE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Nikolina Grbac</w:t>
            </w:r>
          </w:p>
        </w:tc>
        <w:tc>
          <w:tcPr>
            <w:tcW w:w="1984" w:type="dxa"/>
          </w:tcPr>
          <w:p w14:paraId="4BD3698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48F95E17" w14:textId="77777777" w:rsidTr="00FD0E7B">
        <w:tc>
          <w:tcPr>
            <w:tcW w:w="875" w:type="dxa"/>
          </w:tcPr>
          <w:p w14:paraId="7171ADE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  <w:r>
              <w:rPr>
                <w:i/>
                <w:iCs/>
              </w:rPr>
              <w:t>5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312A657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 Mat.</w:t>
            </w:r>
          </w:p>
        </w:tc>
        <w:tc>
          <w:tcPr>
            <w:tcW w:w="992" w:type="dxa"/>
          </w:tcPr>
          <w:p w14:paraId="4283768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III.</w:t>
            </w:r>
            <w:r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4867BD6A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4EDA5C34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Ana Brbot Balenović</w:t>
            </w:r>
          </w:p>
        </w:tc>
        <w:tc>
          <w:tcPr>
            <w:tcW w:w="1984" w:type="dxa"/>
          </w:tcPr>
          <w:p w14:paraId="2A1028C9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2C23721" w14:textId="77777777" w:rsidTr="00FD0E7B">
        <w:tc>
          <w:tcPr>
            <w:tcW w:w="875" w:type="dxa"/>
          </w:tcPr>
          <w:p w14:paraId="219B859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  <w:r>
              <w:rPr>
                <w:i/>
                <w:iCs/>
              </w:rPr>
              <w:t>6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6661385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–Mat.</w:t>
            </w:r>
          </w:p>
        </w:tc>
        <w:tc>
          <w:tcPr>
            <w:tcW w:w="992" w:type="dxa"/>
          </w:tcPr>
          <w:p w14:paraId="3ABB41D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III.c</w:t>
            </w:r>
          </w:p>
        </w:tc>
        <w:tc>
          <w:tcPr>
            <w:tcW w:w="992" w:type="dxa"/>
          </w:tcPr>
          <w:p w14:paraId="3CD8AB1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5F288C16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Ljubica Ilievska Radošević</w:t>
            </w:r>
          </w:p>
        </w:tc>
        <w:tc>
          <w:tcPr>
            <w:tcW w:w="1984" w:type="dxa"/>
          </w:tcPr>
          <w:p w14:paraId="31931610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D7843C8" w14:textId="77777777" w:rsidTr="00FD0E7B">
        <w:tc>
          <w:tcPr>
            <w:tcW w:w="875" w:type="dxa"/>
          </w:tcPr>
          <w:p w14:paraId="1FC9EC9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2086439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 Mat.</w:t>
            </w:r>
          </w:p>
        </w:tc>
        <w:tc>
          <w:tcPr>
            <w:tcW w:w="992" w:type="dxa"/>
          </w:tcPr>
          <w:p w14:paraId="59DB861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</w:t>
            </w:r>
            <w:r>
              <w:rPr>
                <w:i/>
                <w:iCs/>
              </w:rPr>
              <w:t>II.d</w:t>
            </w:r>
          </w:p>
        </w:tc>
        <w:tc>
          <w:tcPr>
            <w:tcW w:w="992" w:type="dxa"/>
          </w:tcPr>
          <w:p w14:paraId="55B40DD3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7833FF3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Lidija Štimac</w:t>
            </w:r>
          </w:p>
        </w:tc>
        <w:tc>
          <w:tcPr>
            <w:tcW w:w="1984" w:type="dxa"/>
          </w:tcPr>
          <w:p w14:paraId="0139477D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BE66D70" w14:textId="77777777" w:rsidTr="00FD0E7B">
        <w:tc>
          <w:tcPr>
            <w:tcW w:w="875" w:type="dxa"/>
          </w:tcPr>
          <w:p w14:paraId="59CCFA1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28.</w:t>
            </w:r>
          </w:p>
        </w:tc>
        <w:tc>
          <w:tcPr>
            <w:tcW w:w="1891" w:type="dxa"/>
          </w:tcPr>
          <w:p w14:paraId="27A23C2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 Mat.</w:t>
            </w:r>
          </w:p>
        </w:tc>
        <w:tc>
          <w:tcPr>
            <w:tcW w:w="992" w:type="dxa"/>
          </w:tcPr>
          <w:p w14:paraId="15EB4BFD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IV.a</w:t>
            </w:r>
          </w:p>
        </w:tc>
        <w:tc>
          <w:tcPr>
            <w:tcW w:w="992" w:type="dxa"/>
          </w:tcPr>
          <w:p w14:paraId="7ECEE0E1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61960BE0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Ivanka Živković</w:t>
            </w:r>
          </w:p>
        </w:tc>
        <w:tc>
          <w:tcPr>
            <w:tcW w:w="1984" w:type="dxa"/>
          </w:tcPr>
          <w:p w14:paraId="54527F31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39E9352" w14:textId="77777777" w:rsidTr="00FD0E7B">
        <w:tc>
          <w:tcPr>
            <w:tcW w:w="875" w:type="dxa"/>
          </w:tcPr>
          <w:p w14:paraId="52015E7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29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1990FF8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 – Mat.</w:t>
            </w:r>
          </w:p>
        </w:tc>
        <w:tc>
          <w:tcPr>
            <w:tcW w:w="992" w:type="dxa"/>
          </w:tcPr>
          <w:p w14:paraId="6AA795C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IV.</w:t>
            </w:r>
            <w:r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3A2A459E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02BD9312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Josipa Svetić Pavelić</w:t>
            </w:r>
          </w:p>
        </w:tc>
        <w:tc>
          <w:tcPr>
            <w:tcW w:w="1984" w:type="dxa"/>
          </w:tcPr>
          <w:p w14:paraId="3DBFD6C2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ABCEC50" w14:textId="77777777" w:rsidTr="00FD0E7B">
        <w:tc>
          <w:tcPr>
            <w:tcW w:w="875" w:type="dxa"/>
          </w:tcPr>
          <w:p w14:paraId="758655CD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30.</w:t>
            </w:r>
          </w:p>
        </w:tc>
        <w:tc>
          <w:tcPr>
            <w:tcW w:w="1891" w:type="dxa"/>
          </w:tcPr>
          <w:p w14:paraId="3D968F56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Hrv.j.- Mat.</w:t>
            </w:r>
          </w:p>
        </w:tc>
        <w:tc>
          <w:tcPr>
            <w:tcW w:w="992" w:type="dxa"/>
          </w:tcPr>
          <w:p w14:paraId="5405A57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IV.c</w:t>
            </w:r>
          </w:p>
        </w:tc>
        <w:tc>
          <w:tcPr>
            <w:tcW w:w="992" w:type="dxa"/>
          </w:tcPr>
          <w:p w14:paraId="77A8B9A9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EE791E4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Ana NIkšić</w:t>
            </w:r>
          </w:p>
        </w:tc>
        <w:tc>
          <w:tcPr>
            <w:tcW w:w="1984" w:type="dxa"/>
          </w:tcPr>
          <w:p w14:paraId="34D4974B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ABA2069" w14:textId="77777777" w:rsidTr="00FD0E7B">
        <w:trPr>
          <w:trHeight w:val="261"/>
        </w:trPr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1CC2B1A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7425049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4B2D066B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IV.d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95C0553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7A44FB71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Katarina Brkljačić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36F2A64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3BD2E30C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717A2D1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3</w:t>
            </w:r>
            <w:r>
              <w:rPr>
                <w:i/>
                <w:iCs/>
              </w:rPr>
              <w:t>2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771FC59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 j. – 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8ECC2D2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IV.e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4DFAC15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27D7F249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Sanja Puškarić Delač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2769F88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25FA467D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245D178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3</w:t>
            </w:r>
            <w:r>
              <w:rPr>
                <w:i/>
                <w:iCs/>
              </w:rPr>
              <w:t>3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225B890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Hrv.j. – 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2CA4B13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PŠ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452FD63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5738BA4A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Hana Štimac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64F9455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6988A5AA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0D6EF97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34.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7563F0DC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Hrv.j. – 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61C2A73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PŠ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5195417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65FC4059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Marko Franić (Ivana Majić Mirić)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93D8E4B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39832AB2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3A486378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35.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061CBDFA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Hrv.j. – 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7B0C8F5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PŠ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741A2E20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2B687AA3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Kristina Ambrožić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235802D" w14:textId="77777777" w:rsidR="006317B0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3A47D15A" w14:textId="77777777" w:rsidTr="00FD0E7B">
        <w:tc>
          <w:tcPr>
            <w:tcW w:w="875" w:type="dxa"/>
            <w:tcBorders>
              <w:top w:val="single" w:sz="6" w:space="0" w:color="000000"/>
              <w:bottom w:val="single" w:sz="12" w:space="0" w:color="000000"/>
            </w:tcBorders>
          </w:tcPr>
          <w:p w14:paraId="7809BB2A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36.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12" w:space="0" w:color="000000"/>
            </w:tcBorders>
          </w:tcPr>
          <w:p w14:paraId="285E258F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Hrv.j. – Mat.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14:paraId="3ED3969F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PŠ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14:paraId="56462A07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12" w:space="0" w:color="000000"/>
            </w:tcBorders>
          </w:tcPr>
          <w:p w14:paraId="5CC72755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Anamarija Asić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12" w:space="0" w:color="000000"/>
            </w:tcBorders>
          </w:tcPr>
          <w:p w14:paraId="5F3CCB15" w14:textId="77777777" w:rsidR="006317B0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</w:tbl>
    <w:p w14:paraId="52200B29" w14:textId="77777777" w:rsidR="006317B0" w:rsidRPr="0047624C" w:rsidRDefault="006317B0" w:rsidP="006317B0">
      <w:pPr>
        <w:widowControl w:val="0"/>
        <w:autoSpaceDE w:val="0"/>
        <w:autoSpaceDN w:val="0"/>
        <w:adjustRightInd w:val="0"/>
        <w:rPr>
          <w:b/>
          <w:bCs/>
          <w:i/>
          <w:iCs/>
          <w:color w:val="002060"/>
          <w:sz w:val="28"/>
          <w:szCs w:val="28"/>
        </w:rPr>
      </w:pPr>
    </w:p>
    <w:p w14:paraId="6268A71D" w14:textId="77777777" w:rsidR="006317B0" w:rsidRDefault="006317B0" w:rsidP="002400B8">
      <w:pPr>
        <w:pStyle w:val="NaslovI"/>
        <w:numPr>
          <w:ilvl w:val="1"/>
          <w:numId w:val="8"/>
        </w:numPr>
        <w:tabs>
          <w:tab w:val="num" w:pos="360"/>
          <w:tab w:val="num" w:pos="1440"/>
        </w:tabs>
        <w:ind w:left="0" w:firstLine="0"/>
      </w:pPr>
      <w:bookmarkStart w:id="136" w:name="_Toc178685650"/>
      <w:r w:rsidRPr="00E83DF5">
        <w:t>Dodatni nastavni rad</w:t>
      </w:r>
      <w:bookmarkEnd w:id="136"/>
    </w:p>
    <w:p w14:paraId="1A7E3EF9" w14:textId="77777777" w:rsidR="00874D29" w:rsidRDefault="00874D29" w:rsidP="00874D29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154062D8" w14:textId="2D6D1395" w:rsidR="005748A7" w:rsidRPr="00A9056F" w:rsidRDefault="006317B0" w:rsidP="006317B0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9056F">
        <w:rPr>
          <w:i/>
          <w:iCs/>
          <w:sz w:val="28"/>
          <w:szCs w:val="28"/>
        </w:rPr>
        <w:t>Dodatni nastavni rad planiran je</w:t>
      </w:r>
      <w:r>
        <w:rPr>
          <w:i/>
          <w:iCs/>
          <w:sz w:val="28"/>
          <w:szCs w:val="28"/>
        </w:rPr>
        <w:t xml:space="preserve"> </w:t>
      </w:r>
      <w:r w:rsidRPr="00A9056F">
        <w:rPr>
          <w:i/>
          <w:iCs/>
          <w:sz w:val="28"/>
          <w:szCs w:val="28"/>
        </w:rPr>
        <w:t>iz hrvatskog jezika, matematike, engleskog jezika,</w:t>
      </w:r>
      <w:r>
        <w:rPr>
          <w:i/>
          <w:iCs/>
          <w:sz w:val="28"/>
          <w:szCs w:val="28"/>
        </w:rPr>
        <w:t xml:space="preserve"> njemačkog jezika</w:t>
      </w:r>
      <w:r w:rsidRPr="00A9056F">
        <w:rPr>
          <w:i/>
          <w:iCs/>
          <w:sz w:val="28"/>
          <w:szCs w:val="28"/>
        </w:rPr>
        <w:t xml:space="preserve"> kemije,</w:t>
      </w:r>
      <w:r>
        <w:rPr>
          <w:i/>
          <w:iCs/>
          <w:sz w:val="28"/>
          <w:szCs w:val="28"/>
        </w:rPr>
        <w:t xml:space="preserve"> biologije</w:t>
      </w:r>
      <w:r w:rsidRPr="00A9056F">
        <w:rPr>
          <w:i/>
          <w:iCs/>
          <w:sz w:val="28"/>
          <w:szCs w:val="28"/>
        </w:rPr>
        <w:t xml:space="preserve"> fizike i informatike.  Broj učenika u grupi je promjenjiv, a u prosjeku iznosi 8 učenika.</w:t>
      </w:r>
    </w:p>
    <w:p w14:paraId="216F45DB" w14:textId="77777777" w:rsidR="006317B0" w:rsidRPr="00A9056F" w:rsidRDefault="006317B0" w:rsidP="006317B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9056F">
        <w:rPr>
          <w:b/>
          <w:bCs/>
          <w:i/>
          <w:iCs/>
          <w:sz w:val="28"/>
          <w:szCs w:val="28"/>
        </w:rPr>
        <w:t xml:space="preserve">- Razredna nastava </w:t>
      </w:r>
    </w:p>
    <w:tbl>
      <w:tblPr>
        <w:tblW w:w="9428" w:type="dxa"/>
        <w:tblInd w:w="-106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891"/>
        <w:gridCol w:w="992"/>
        <w:gridCol w:w="992"/>
        <w:gridCol w:w="2694"/>
        <w:gridCol w:w="1984"/>
      </w:tblGrid>
      <w:tr w:rsidR="006317B0" w:rsidRPr="00A9056F" w14:paraId="553FEDD2" w14:textId="77777777" w:rsidTr="00FD0E7B">
        <w:tc>
          <w:tcPr>
            <w:tcW w:w="875" w:type="dxa"/>
            <w:tcBorders>
              <w:top w:val="single" w:sz="4" w:space="0" w:color="auto"/>
            </w:tcBorders>
            <w:shd w:val="pct30" w:color="FFFF00" w:fill="FFFFFF"/>
          </w:tcPr>
          <w:p w14:paraId="44D79D3A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Redni broj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pct30" w:color="FFFF00" w:fill="FFFFFF"/>
          </w:tcPr>
          <w:p w14:paraId="1EB79C87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30" w:color="FFFF00" w:fill="FFFFFF"/>
          </w:tcPr>
          <w:p w14:paraId="04FCB473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30" w:color="FFFF00" w:fill="FFFFFF"/>
          </w:tcPr>
          <w:p w14:paraId="6DA3453D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Broj sati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pct30" w:color="FFFF00" w:fill="FFFFFF"/>
          </w:tcPr>
          <w:p w14:paraId="2BA42E78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Ime i  prezime učitelja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30" w:color="FFFF00" w:fill="FFFFFF"/>
          </w:tcPr>
          <w:p w14:paraId="54978E6E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Ukupno godišnje</w:t>
            </w:r>
          </w:p>
        </w:tc>
      </w:tr>
      <w:tr w:rsidR="006317B0" w:rsidRPr="00A9056F" w14:paraId="381A0526" w14:textId="77777777" w:rsidTr="00FD0E7B">
        <w:tc>
          <w:tcPr>
            <w:tcW w:w="875" w:type="dxa"/>
          </w:tcPr>
          <w:p w14:paraId="109385A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1.</w:t>
            </w:r>
          </w:p>
        </w:tc>
        <w:tc>
          <w:tcPr>
            <w:tcW w:w="1891" w:type="dxa"/>
          </w:tcPr>
          <w:p w14:paraId="067B34E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3FA87414" w14:textId="77777777" w:rsidR="006317B0" w:rsidRPr="0097137E" w:rsidRDefault="006317B0" w:rsidP="00FD0E7B">
            <w:pPr>
              <w:jc w:val="center"/>
              <w:rPr>
                <w:i/>
                <w:iCs/>
              </w:rPr>
            </w:pPr>
            <w:r w:rsidRPr="0097137E">
              <w:rPr>
                <w:i/>
                <w:iCs/>
              </w:rPr>
              <w:t>I.</w:t>
            </w:r>
            <w:r>
              <w:rPr>
                <w:i/>
                <w:iCs/>
              </w:rPr>
              <w:t xml:space="preserve"> </w:t>
            </w:r>
            <w:r w:rsidRPr="0097137E">
              <w:rPr>
                <w:i/>
                <w:iCs/>
              </w:rPr>
              <w:t>a</w:t>
            </w:r>
          </w:p>
        </w:tc>
        <w:tc>
          <w:tcPr>
            <w:tcW w:w="992" w:type="dxa"/>
          </w:tcPr>
          <w:p w14:paraId="3C7A030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2FD2DC4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Tanja Hećimović</w:t>
            </w:r>
          </w:p>
        </w:tc>
        <w:tc>
          <w:tcPr>
            <w:tcW w:w="1984" w:type="dxa"/>
          </w:tcPr>
          <w:p w14:paraId="4758E36F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23D2F324" w14:textId="77777777" w:rsidTr="00FD0E7B">
        <w:tc>
          <w:tcPr>
            <w:tcW w:w="875" w:type="dxa"/>
          </w:tcPr>
          <w:p w14:paraId="594444E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2.</w:t>
            </w:r>
          </w:p>
        </w:tc>
        <w:tc>
          <w:tcPr>
            <w:tcW w:w="1891" w:type="dxa"/>
          </w:tcPr>
          <w:p w14:paraId="2B13C09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FD0FC1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 xml:space="preserve"> </w:t>
            </w:r>
            <w:r w:rsidRPr="00A9056F"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7F63A28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2C5FA46F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Vlatka Galac</w:t>
            </w:r>
          </w:p>
        </w:tc>
        <w:tc>
          <w:tcPr>
            <w:tcW w:w="1984" w:type="dxa"/>
          </w:tcPr>
          <w:p w14:paraId="6C340C90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F067798" w14:textId="77777777" w:rsidTr="00FD0E7B">
        <w:tc>
          <w:tcPr>
            <w:tcW w:w="875" w:type="dxa"/>
          </w:tcPr>
          <w:p w14:paraId="6EC6653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3.</w:t>
            </w:r>
          </w:p>
        </w:tc>
        <w:tc>
          <w:tcPr>
            <w:tcW w:w="1891" w:type="dxa"/>
          </w:tcPr>
          <w:p w14:paraId="4C27126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11FAD93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 xml:space="preserve"> </w:t>
            </w:r>
            <w:r w:rsidRPr="00A9056F">
              <w:rPr>
                <w:i/>
                <w:iCs/>
              </w:rPr>
              <w:t>c</w:t>
            </w:r>
          </w:p>
        </w:tc>
        <w:tc>
          <w:tcPr>
            <w:tcW w:w="992" w:type="dxa"/>
          </w:tcPr>
          <w:p w14:paraId="5F6B988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14:paraId="3DC73774" w14:textId="77777777" w:rsidR="006317B0" w:rsidRPr="006075DC" w:rsidRDefault="006317B0" w:rsidP="00FD0E7B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Šejla Kolatahi</w:t>
            </w:r>
          </w:p>
        </w:tc>
        <w:tc>
          <w:tcPr>
            <w:tcW w:w="1984" w:type="dxa"/>
          </w:tcPr>
          <w:p w14:paraId="1EA730C3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  <w:highlight w:val="red"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7BC9F0F" w14:textId="77777777" w:rsidTr="00FD0E7B">
        <w:trPr>
          <w:trHeight w:val="351"/>
        </w:trPr>
        <w:tc>
          <w:tcPr>
            <w:tcW w:w="875" w:type="dxa"/>
          </w:tcPr>
          <w:p w14:paraId="0626B20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4.</w:t>
            </w:r>
          </w:p>
        </w:tc>
        <w:tc>
          <w:tcPr>
            <w:tcW w:w="1891" w:type="dxa"/>
          </w:tcPr>
          <w:p w14:paraId="158865A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CB15AFE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I.</w:t>
            </w:r>
            <w:r>
              <w:rPr>
                <w:i/>
                <w:iCs/>
              </w:rPr>
              <w:t xml:space="preserve"> </w:t>
            </w:r>
            <w:r w:rsidRPr="00A9056F">
              <w:rPr>
                <w:i/>
                <w:iCs/>
              </w:rPr>
              <w:t>d</w:t>
            </w:r>
          </w:p>
        </w:tc>
        <w:tc>
          <w:tcPr>
            <w:tcW w:w="992" w:type="dxa"/>
          </w:tcPr>
          <w:p w14:paraId="2AFC7E25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338009F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Dragana Sokolić</w:t>
            </w:r>
          </w:p>
        </w:tc>
        <w:tc>
          <w:tcPr>
            <w:tcW w:w="1984" w:type="dxa"/>
          </w:tcPr>
          <w:p w14:paraId="520A1461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26BC746" w14:textId="77777777" w:rsidTr="00FD0E7B">
        <w:trPr>
          <w:trHeight w:val="248"/>
        </w:trPr>
        <w:tc>
          <w:tcPr>
            <w:tcW w:w="875" w:type="dxa"/>
          </w:tcPr>
          <w:p w14:paraId="4A2EE9C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5.</w:t>
            </w:r>
          </w:p>
        </w:tc>
        <w:tc>
          <w:tcPr>
            <w:tcW w:w="1891" w:type="dxa"/>
          </w:tcPr>
          <w:p w14:paraId="04CB3D4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03FA994C" w14:textId="77777777" w:rsidR="006317B0" w:rsidRPr="007917AE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II.a</w:t>
            </w:r>
          </w:p>
        </w:tc>
        <w:tc>
          <w:tcPr>
            <w:tcW w:w="992" w:type="dxa"/>
          </w:tcPr>
          <w:p w14:paraId="3FD7BD8B" w14:textId="77777777" w:rsidR="006317B0" w:rsidRPr="003D1C87" w:rsidRDefault="006317B0" w:rsidP="00FD0E7B">
            <w:pPr>
              <w:ind w:left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528F5B88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Kata Milković</w:t>
            </w:r>
          </w:p>
        </w:tc>
        <w:tc>
          <w:tcPr>
            <w:tcW w:w="1984" w:type="dxa"/>
          </w:tcPr>
          <w:p w14:paraId="60B748A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93DC44A" w14:textId="77777777" w:rsidTr="00FD0E7B">
        <w:trPr>
          <w:trHeight w:val="440"/>
        </w:trPr>
        <w:tc>
          <w:tcPr>
            <w:tcW w:w="875" w:type="dxa"/>
          </w:tcPr>
          <w:p w14:paraId="2BC8ABA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6.</w:t>
            </w:r>
          </w:p>
        </w:tc>
        <w:tc>
          <w:tcPr>
            <w:tcW w:w="1891" w:type="dxa"/>
          </w:tcPr>
          <w:p w14:paraId="4C6D529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19059A63" w14:textId="77777777" w:rsidR="006317B0" w:rsidRPr="007917AE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</w:t>
            </w:r>
            <w:r w:rsidRPr="007917AE">
              <w:rPr>
                <w:i/>
                <w:iCs/>
              </w:rPr>
              <w:t>b</w:t>
            </w:r>
          </w:p>
        </w:tc>
        <w:tc>
          <w:tcPr>
            <w:tcW w:w="992" w:type="dxa"/>
          </w:tcPr>
          <w:p w14:paraId="0700784C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3813B528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Jasminka Ćaćić</w:t>
            </w:r>
          </w:p>
        </w:tc>
        <w:tc>
          <w:tcPr>
            <w:tcW w:w="1984" w:type="dxa"/>
          </w:tcPr>
          <w:p w14:paraId="67198630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4AD94ED" w14:textId="77777777" w:rsidTr="00FD0E7B">
        <w:tc>
          <w:tcPr>
            <w:tcW w:w="875" w:type="dxa"/>
          </w:tcPr>
          <w:p w14:paraId="31A0377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7.</w:t>
            </w:r>
          </w:p>
        </w:tc>
        <w:tc>
          <w:tcPr>
            <w:tcW w:w="1891" w:type="dxa"/>
          </w:tcPr>
          <w:p w14:paraId="6A7C3E8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3B785FC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II.</w:t>
            </w:r>
            <w:r>
              <w:rPr>
                <w:i/>
                <w:iCs/>
              </w:rPr>
              <w:t xml:space="preserve"> c</w:t>
            </w:r>
          </w:p>
        </w:tc>
        <w:tc>
          <w:tcPr>
            <w:tcW w:w="992" w:type="dxa"/>
          </w:tcPr>
          <w:p w14:paraId="13FFCDE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578B0AFB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Ana Ivanetić</w:t>
            </w:r>
          </w:p>
        </w:tc>
        <w:tc>
          <w:tcPr>
            <w:tcW w:w="1984" w:type="dxa"/>
          </w:tcPr>
          <w:p w14:paraId="0C3126E3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E40A1E0" w14:textId="77777777" w:rsidTr="00FD0E7B">
        <w:tc>
          <w:tcPr>
            <w:tcW w:w="875" w:type="dxa"/>
          </w:tcPr>
          <w:p w14:paraId="2237265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8.</w:t>
            </w:r>
          </w:p>
        </w:tc>
        <w:tc>
          <w:tcPr>
            <w:tcW w:w="1891" w:type="dxa"/>
          </w:tcPr>
          <w:p w14:paraId="38C75E3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5376C9DC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II.</w:t>
            </w:r>
            <w:r>
              <w:rPr>
                <w:i/>
                <w:iCs/>
              </w:rPr>
              <w:t xml:space="preserve"> d</w:t>
            </w:r>
          </w:p>
        </w:tc>
        <w:tc>
          <w:tcPr>
            <w:tcW w:w="992" w:type="dxa"/>
          </w:tcPr>
          <w:p w14:paraId="0F2AE141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B103667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Ankica Valentić</w:t>
            </w:r>
          </w:p>
        </w:tc>
        <w:tc>
          <w:tcPr>
            <w:tcW w:w="1984" w:type="dxa"/>
          </w:tcPr>
          <w:p w14:paraId="38040BA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2FCDF36" w14:textId="77777777" w:rsidTr="00FD0E7B">
        <w:tc>
          <w:tcPr>
            <w:tcW w:w="875" w:type="dxa"/>
          </w:tcPr>
          <w:p w14:paraId="608EC06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9.</w:t>
            </w:r>
          </w:p>
        </w:tc>
        <w:tc>
          <w:tcPr>
            <w:tcW w:w="1891" w:type="dxa"/>
          </w:tcPr>
          <w:p w14:paraId="5F78FC5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3F74D71E" w14:textId="77777777" w:rsidR="006317B0" w:rsidRPr="007917AE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</w:t>
            </w:r>
            <w:r w:rsidRPr="007917AE">
              <w:rPr>
                <w:i/>
                <w:iCs/>
              </w:rPr>
              <w:t>e</w:t>
            </w:r>
          </w:p>
        </w:tc>
        <w:tc>
          <w:tcPr>
            <w:tcW w:w="992" w:type="dxa"/>
          </w:tcPr>
          <w:p w14:paraId="006D610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F2F4BA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Vesna Miškulin</w:t>
            </w:r>
          </w:p>
        </w:tc>
        <w:tc>
          <w:tcPr>
            <w:tcW w:w="1984" w:type="dxa"/>
          </w:tcPr>
          <w:p w14:paraId="54768C9A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BF508E7" w14:textId="77777777" w:rsidTr="00FD0E7B">
        <w:tc>
          <w:tcPr>
            <w:tcW w:w="875" w:type="dxa"/>
          </w:tcPr>
          <w:p w14:paraId="1A0C10B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10.</w:t>
            </w:r>
          </w:p>
        </w:tc>
        <w:tc>
          <w:tcPr>
            <w:tcW w:w="1891" w:type="dxa"/>
          </w:tcPr>
          <w:p w14:paraId="5BE9AD6B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EAECE85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II</w:t>
            </w:r>
            <w:r>
              <w:rPr>
                <w:i/>
                <w:iCs/>
              </w:rPr>
              <w:t>I</w:t>
            </w:r>
            <w:r w:rsidRPr="00A9056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a</w:t>
            </w:r>
          </w:p>
        </w:tc>
        <w:tc>
          <w:tcPr>
            <w:tcW w:w="992" w:type="dxa"/>
          </w:tcPr>
          <w:p w14:paraId="03358655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376F1F5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Nikolina Grbac</w:t>
            </w:r>
          </w:p>
        </w:tc>
        <w:tc>
          <w:tcPr>
            <w:tcW w:w="1984" w:type="dxa"/>
          </w:tcPr>
          <w:p w14:paraId="3D11B90D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484F0AE" w14:textId="77777777" w:rsidTr="00FD0E7B">
        <w:trPr>
          <w:trHeight w:val="349"/>
        </w:trPr>
        <w:tc>
          <w:tcPr>
            <w:tcW w:w="875" w:type="dxa"/>
          </w:tcPr>
          <w:p w14:paraId="3263765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11.</w:t>
            </w:r>
          </w:p>
        </w:tc>
        <w:tc>
          <w:tcPr>
            <w:tcW w:w="1891" w:type="dxa"/>
          </w:tcPr>
          <w:p w14:paraId="2CBEA03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8157749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III.</w:t>
            </w:r>
            <w:r>
              <w:rPr>
                <w:i/>
                <w:iCs/>
              </w:rPr>
              <w:t xml:space="preserve"> b</w:t>
            </w:r>
          </w:p>
        </w:tc>
        <w:tc>
          <w:tcPr>
            <w:tcW w:w="992" w:type="dxa"/>
          </w:tcPr>
          <w:p w14:paraId="5A8DF76C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359C427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Ana Brbot Balenović</w:t>
            </w:r>
          </w:p>
        </w:tc>
        <w:tc>
          <w:tcPr>
            <w:tcW w:w="1984" w:type="dxa"/>
          </w:tcPr>
          <w:p w14:paraId="75C6BE71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3D74BDBE" w14:textId="77777777" w:rsidTr="00FD0E7B">
        <w:tc>
          <w:tcPr>
            <w:tcW w:w="875" w:type="dxa"/>
          </w:tcPr>
          <w:p w14:paraId="5B12385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12.</w:t>
            </w:r>
          </w:p>
        </w:tc>
        <w:tc>
          <w:tcPr>
            <w:tcW w:w="1891" w:type="dxa"/>
          </w:tcPr>
          <w:p w14:paraId="65079E51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7051854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III.</w:t>
            </w:r>
            <w:r>
              <w:rPr>
                <w:i/>
                <w:iCs/>
              </w:rPr>
              <w:t xml:space="preserve"> c</w:t>
            </w:r>
          </w:p>
        </w:tc>
        <w:tc>
          <w:tcPr>
            <w:tcW w:w="992" w:type="dxa"/>
          </w:tcPr>
          <w:p w14:paraId="0272FEAA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0A07BA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Ljubica Ilievska Radošević</w:t>
            </w:r>
          </w:p>
        </w:tc>
        <w:tc>
          <w:tcPr>
            <w:tcW w:w="1984" w:type="dxa"/>
          </w:tcPr>
          <w:p w14:paraId="77B387FC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16C0D9E" w14:textId="77777777" w:rsidTr="00FD0E7B">
        <w:tc>
          <w:tcPr>
            <w:tcW w:w="875" w:type="dxa"/>
          </w:tcPr>
          <w:p w14:paraId="429FEAC7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13. </w:t>
            </w:r>
          </w:p>
        </w:tc>
        <w:tc>
          <w:tcPr>
            <w:tcW w:w="1891" w:type="dxa"/>
          </w:tcPr>
          <w:p w14:paraId="0BFEBC7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4690275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</w:t>
            </w:r>
            <w:r>
              <w:rPr>
                <w:i/>
                <w:iCs/>
              </w:rPr>
              <w:t>II. d</w:t>
            </w:r>
          </w:p>
        </w:tc>
        <w:tc>
          <w:tcPr>
            <w:tcW w:w="992" w:type="dxa"/>
          </w:tcPr>
          <w:p w14:paraId="234160B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E2708FF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Lidija Štimac</w:t>
            </w:r>
          </w:p>
        </w:tc>
        <w:tc>
          <w:tcPr>
            <w:tcW w:w="1984" w:type="dxa"/>
          </w:tcPr>
          <w:p w14:paraId="5A90D5EF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39157398" w14:textId="77777777" w:rsidTr="00FD0E7B">
        <w:tc>
          <w:tcPr>
            <w:tcW w:w="875" w:type="dxa"/>
          </w:tcPr>
          <w:p w14:paraId="2953071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lastRenderedPageBreak/>
              <w:t xml:space="preserve">14. </w:t>
            </w:r>
          </w:p>
        </w:tc>
        <w:tc>
          <w:tcPr>
            <w:tcW w:w="1891" w:type="dxa"/>
          </w:tcPr>
          <w:p w14:paraId="7142F88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314476B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a</w:t>
            </w:r>
          </w:p>
        </w:tc>
        <w:tc>
          <w:tcPr>
            <w:tcW w:w="992" w:type="dxa"/>
          </w:tcPr>
          <w:p w14:paraId="2A8A5645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81C531C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Ivanka Živković</w:t>
            </w:r>
          </w:p>
        </w:tc>
        <w:tc>
          <w:tcPr>
            <w:tcW w:w="1984" w:type="dxa"/>
          </w:tcPr>
          <w:p w14:paraId="11AD1BF0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4D5BB83" w14:textId="77777777" w:rsidTr="00FD0E7B">
        <w:tc>
          <w:tcPr>
            <w:tcW w:w="875" w:type="dxa"/>
            <w:tcBorders>
              <w:bottom w:val="single" w:sz="6" w:space="0" w:color="000000"/>
            </w:tcBorders>
          </w:tcPr>
          <w:p w14:paraId="07006AE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5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3612143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E9E0B7E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IV.</w:t>
            </w:r>
            <w:r>
              <w:rPr>
                <w:i/>
                <w:iCs/>
              </w:rPr>
              <w:t xml:space="preserve"> b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02BE399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6EC7441D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Josipa Svetić Pavelić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D8CFD13" w14:textId="77777777" w:rsidR="006317B0" w:rsidRPr="00A9056F" w:rsidRDefault="006317B0" w:rsidP="00FD0E7B">
            <w:pPr>
              <w:jc w:val="center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4939D69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268762F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32EB5C91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0A4AF62E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IV.</w:t>
            </w:r>
            <w:r>
              <w:rPr>
                <w:i/>
                <w:iCs/>
              </w:rPr>
              <w:t xml:space="preserve"> c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78D2EB7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4EA0539A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Ana Nikšić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7B42245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03182C0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3E0AB82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17.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3C47CFC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29FA67FF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d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06747AA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3D922A6A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Katarina Brkljačić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B7204DE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6AD9EAE1" w14:textId="77777777" w:rsidTr="00FD0E7B"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</w:tcPr>
          <w:p w14:paraId="1671F23E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18.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</w:tcPr>
          <w:p w14:paraId="2C66FCFB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0603F577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e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60EC8642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6CE77C5F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Sanja Puškarić Delač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79B4605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</w:tbl>
    <w:p w14:paraId="09C29AF4" w14:textId="77777777" w:rsidR="006317B0" w:rsidRDefault="006317B0" w:rsidP="006317B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09BF336C" w14:textId="77777777" w:rsidR="006317B0" w:rsidRPr="0047624C" w:rsidRDefault="006317B0" w:rsidP="006317B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9056F">
        <w:rPr>
          <w:b/>
          <w:bCs/>
          <w:i/>
          <w:iCs/>
          <w:sz w:val="28"/>
          <w:szCs w:val="28"/>
        </w:rPr>
        <w:t xml:space="preserve">- Predmetna nastava </w:t>
      </w:r>
    </w:p>
    <w:tbl>
      <w:tblPr>
        <w:tblW w:w="943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891"/>
        <w:gridCol w:w="992"/>
        <w:gridCol w:w="992"/>
        <w:gridCol w:w="2694"/>
        <w:gridCol w:w="1986"/>
      </w:tblGrid>
      <w:tr w:rsidR="006317B0" w:rsidRPr="00A9056F" w14:paraId="6564F886" w14:textId="77777777" w:rsidTr="00FD0E7B">
        <w:tc>
          <w:tcPr>
            <w:tcW w:w="875" w:type="dxa"/>
            <w:shd w:val="pct30" w:color="FFFF00" w:fill="FFFFFF"/>
          </w:tcPr>
          <w:p w14:paraId="0724733B" w14:textId="77777777" w:rsidR="006317B0" w:rsidRPr="00A9056F" w:rsidRDefault="006317B0" w:rsidP="00FD0E7B">
            <w:pPr>
              <w:spacing w:after="0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Redni broj</w:t>
            </w:r>
          </w:p>
        </w:tc>
        <w:tc>
          <w:tcPr>
            <w:tcW w:w="1891" w:type="dxa"/>
            <w:shd w:val="pct30" w:color="FFFF00" w:fill="FFFFFF"/>
          </w:tcPr>
          <w:p w14:paraId="1C654C5E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Predmet</w:t>
            </w:r>
          </w:p>
        </w:tc>
        <w:tc>
          <w:tcPr>
            <w:tcW w:w="992" w:type="dxa"/>
            <w:shd w:val="pct30" w:color="FFFF00" w:fill="FFFFFF"/>
          </w:tcPr>
          <w:p w14:paraId="752F72E2" w14:textId="77777777" w:rsidR="006317B0" w:rsidRPr="00A9056F" w:rsidRDefault="006317B0" w:rsidP="00FD0E7B">
            <w:pPr>
              <w:spacing w:after="0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992" w:type="dxa"/>
            <w:shd w:val="pct30" w:color="FFFF00" w:fill="FFFFFF"/>
          </w:tcPr>
          <w:p w14:paraId="385745E8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Broj sati</w:t>
            </w:r>
          </w:p>
        </w:tc>
        <w:tc>
          <w:tcPr>
            <w:tcW w:w="2694" w:type="dxa"/>
            <w:shd w:val="pct30" w:color="FFFF00" w:fill="FFFFFF"/>
          </w:tcPr>
          <w:p w14:paraId="0721AE3A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Ime i  prezime učitelja</w:t>
            </w:r>
          </w:p>
        </w:tc>
        <w:tc>
          <w:tcPr>
            <w:tcW w:w="1986" w:type="dxa"/>
            <w:shd w:val="pct30" w:color="FFFF00" w:fill="FFFFFF"/>
          </w:tcPr>
          <w:p w14:paraId="32258B7D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Ukupno godišnje</w:t>
            </w:r>
          </w:p>
        </w:tc>
      </w:tr>
      <w:tr w:rsidR="006317B0" w:rsidRPr="00A9056F" w14:paraId="4673807A" w14:textId="77777777" w:rsidTr="00FD0E7B">
        <w:tc>
          <w:tcPr>
            <w:tcW w:w="875" w:type="dxa"/>
          </w:tcPr>
          <w:p w14:paraId="6D9F1CC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1.</w:t>
            </w:r>
          </w:p>
        </w:tc>
        <w:tc>
          <w:tcPr>
            <w:tcW w:w="1891" w:type="dxa"/>
          </w:tcPr>
          <w:p w14:paraId="0C1FA795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356CB5E7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VI. i VIII.</w:t>
            </w:r>
          </w:p>
        </w:tc>
        <w:tc>
          <w:tcPr>
            <w:tcW w:w="992" w:type="dxa"/>
          </w:tcPr>
          <w:p w14:paraId="268B304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44C86AC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Dragica  Uzelac</w:t>
            </w:r>
          </w:p>
        </w:tc>
        <w:tc>
          <w:tcPr>
            <w:tcW w:w="1986" w:type="dxa"/>
          </w:tcPr>
          <w:p w14:paraId="57B4998C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66236EB6" w14:textId="77777777" w:rsidTr="00FD0E7B">
        <w:tc>
          <w:tcPr>
            <w:tcW w:w="875" w:type="dxa"/>
          </w:tcPr>
          <w:p w14:paraId="5814A26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2.</w:t>
            </w:r>
          </w:p>
        </w:tc>
        <w:tc>
          <w:tcPr>
            <w:tcW w:w="1891" w:type="dxa"/>
          </w:tcPr>
          <w:p w14:paraId="2AA6702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4E2A61BD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V., VI. i VII.</w:t>
            </w:r>
          </w:p>
        </w:tc>
        <w:tc>
          <w:tcPr>
            <w:tcW w:w="992" w:type="dxa"/>
          </w:tcPr>
          <w:p w14:paraId="4AF45F0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1BEDB748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Đurđica Luketić</w:t>
            </w:r>
          </w:p>
        </w:tc>
        <w:tc>
          <w:tcPr>
            <w:tcW w:w="1986" w:type="dxa"/>
          </w:tcPr>
          <w:p w14:paraId="099CF9AF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5C341237" w14:textId="77777777" w:rsidTr="00FD0E7B">
        <w:tc>
          <w:tcPr>
            <w:tcW w:w="875" w:type="dxa"/>
          </w:tcPr>
          <w:p w14:paraId="785B288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3.</w:t>
            </w:r>
          </w:p>
        </w:tc>
        <w:tc>
          <w:tcPr>
            <w:tcW w:w="1891" w:type="dxa"/>
          </w:tcPr>
          <w:p w14:paraId="5C2F099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13904046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V. i VII.</w:t>
            </w:r>
          </w:p>
        </w:tc>
        <w:tc>
          <w:tcPr>
            <w:tcW w:w="992" w:type="dxa"/>
          </w:tcPr>
          <w:p w14:paraId="1FFE836A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0204460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Anita  Borovac</w:t>
            </w:r>
          </w:p>
        </w:tc>
        <w:tc>
          <w:tcPr>
            <w:tcW w:w="1986" w:type="dxa"/>
          </w:tcPr>
          <w:p w14:paraId="78FEA605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4F5C01CC" w14:textId="77777777" w:rsidTr="00FD0E7B">
        <w:tc>
          <w:tcPr>
            <w:tcW w:w="875" w:type="dxa"/>
          </w:tcPr>
          <w:p w14:paraId="54ABB73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4.</w:t>
            </w:r>
          </w:p>
        </w:tc>
        <w:tc>
          <w:tcPr>
            <w:tcW w:w="1891" w:type="dxa"/>
          </w:tcPr>
          <w:p w14:paraId="5AA1E1F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0F66F17D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VI. i VIII.</w:t>
            </w:r>
          </w:p>
        </w:tc>
        <w:tc>
          <w:tcPr>
            <w:tcW w:w="992" w:type="dxa"/>
          </w:tcPr>
          <w:p w14:paraId="7B4B0EB1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097F84A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Debora Lukac </w:t>
            </w:r>
          </w:p>
        </w:tc>
        <w:tc>
          <w:tcPr>
            <w:tcW w:w="1986" w:type="dxa"/>
          </w:tcPr>
          <w:p w14:paraId="7C11BBBB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76FA3E47" w14:textId="77777777" w:rsidTr="00FD0E7B">
        <w:tc>
          <w:tcPr>
            <w:tcW w:w="875" w:type="dxa"/>
          </w:tcPr>
          <w:p w14:paraId="17BDDB8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5.</w:t>
            </w:r>
          </w:p>
        </w:tc>
        <w:tc>
          <w:tcPr>
            <w:tcW w:w="1891" w:type="dxa"/>
          </w:tcPr>
          <w:p w14:paraId="699BC3E0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Hrvatski jezik</w:t>
            </w:r>
          </w:p>
        </w:tc>
        <w:tc>
          <w:tcPr>
            <w:tcW w:w="992" w:type="dxa"/>
          </w:tcPr>
          <w:p w14:paraId="17B64F8E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V.</w:t>
            </w:r>
          </w:p>
        </w:tc>
        <w:tc>
          <w:tcPr>
            <w:tcW w:w="992" w:type="dxa"/>
          </w:tcPr>
          <w:p w14:paraId="4816B2A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29CFC59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Tomislav Vukelić</w:t>
            </w:r>
          </w:p>
        </w:tc>
        <w:tc>
          <w:tcPr>
            <w:tcW w:w="1986" w:type="dxa"/>
          </w:tcPr>
          <w:p w14:paraId="22DC42C5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C86EC25" w14:textId="77777777" w:rsidTr="00FD0E7B">
        <w:tc>
          <w:tcPr>
            <w:tcW w:w="875" w:type="dxa"/>
          </w:tcPr>
          <w:p w14:paraId="79342B44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6.</w:t>
            </w:r>
          </w:p>
        </w:tc>
        <w:tc>
          <w:tcPr>
            <w:tcW w:w="1891" w:type="dxa"/>
          </w:tcPr>
          <w:p w14:paraId="616CCB1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25B8D14F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V. i VII.</w:t>
            </w:r>
          </w:p>
        </w:tc>
        <w:tc>
          <w:tcPr>
            <w:tcW w:w="992" w:type="dxa"/>
          </w:tcPr>
          <w:p w14:paraId="3E4278E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1724E80C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Marijana Rukavina</w:t>
            </w:r>
          </w:p>
        </w:tc>
        <w:tc>
          <w:tcPr>
            <w:tcW w:w="1986" w:type="dxa"/>
          </w:tcPr>
          <w:p w14:paraId="7DE6DBB0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78B15153" w14:textId="77777777" w:rsidTr="00FD0E7B">
        <w:tc>
          <w:tcPr>
            <w:tcW w:w="875" w:type="dxa"/>
          </w:tcPr>
          <w:p w14:paraId="7F1E0EFF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7.</w:t>
            </w:r>
          </w:p>
        </w:tc>
        <w:tc>
          <w:tcPr>
            <w:tcW w:w="1891" w:type="dxa"/>
          </w:tcPr>
          <w:p w14:paraId="3F323862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04A9E93D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VIII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14:paraId="05657047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1F91003A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Tea Katnić</w:t>
            </w:r>
          </w:p>
        </w:tc>
        <w:tc>
          <w:tcPr>
            <w:tcW w:w="1986" w:type="dxa"/>
          </w:tcPr>
          <w:p w14:paraId="18C27FE6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2954B462" w14:textId="77777777" w:rsidTr="00FD0E7B">
        <w:trPr>
          <w:trHeight w:val="361"/>
        </w:trPr>
        <w:tc>
          <w:tcPr>
            <w:tcW w:w="875" w:type="dxa"/>
          </w:tcPr>
          <w:p w14:paraId="4589D4E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8.</w:t>
            </w:r>
          </w:p>
        </w:tc>
        <w:tc>
          <w:tcPr>
            <w:tcW w:w="1891" w:type="dxa"/>
          </w:tcPr>
          <w:p w14:paraId="53B8EC7E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78558A6B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VI.</w:t>
            </w:r>
          </w:p>
        </w:tc>
        <w:tc>
          <w:tcPr>
            <w:tcW w:w="992" w:type="dxa"/>
          </w:tcPr>
          <w:p w14:paraId="04AC134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586B32C6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Antonela Tomljenović </w:t>
            </w:r>
          </w:p>
        </w:tc>
        <w:tc>
          <w:tcPr>
            <w:tcW w:w="1986" w:type="dxa"/>
          </w:tcPr>
          <w:p w14:paraId="2387BC6F" w14:textId="77777777" w:rsidR="006317B0" w:rsidRPr="00A9056F" w:rsidRDefault="006317B0" w:rsidP="00FD0E7B">
            <w:pPr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 xml:space="preserve">            35</w:t>
            </w:r>
          </w:p>
        </w:tc>
      </w:tr>
      <w:tr w:rsidR="006317B0" w:rsidRPr="00A9056F" w14:paraId="3CC5A531" w14:textId="77777777" w:rsidTr="00FD0E7B">
        <w:trPr>
          <w:trHeight w:val="391"/>
        </w:trPr>
        <w:tc>
          <w:tcPr>
            <w:tcW w:w="875" w:type="dxa"/>
          </w:tcPr>
          <w:p w14:paraId="3198E71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9.</w:t>
            </w:r>
          </w:p>
        </w:tc>
        <w:tc>
          <w:tcPr>
            <w:tcW w:w="1891" w:type="dxa"/>
          </w:tcPr>
          <w:p w14:paraId="51E584B7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</w:p>
        </w:tc>
        <w:tc>
          <w:tcPr>
            <w:tcW w:w="992" w:type="dxa"/>
          </w:tcPr>
          <w:p w14:paraId="6D213EE3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VII. i VIII.</w:t>
            </w:r>
          </w:p>
        </w:tc>
        <w:tc>
          <w:tcPr>
            <w:tcW w:w="992" w:type="dxa"/>
          </w:tcPr>
          <w:p w14:paraId="2F768593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0EF1CA9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Ivana Duić Smolčić</w:t>
            </w:r>
          </w:p>
        </w:tc>
        <w:tc>
          <w:tcPr>
            <w:tcW w:w="1986" w:type="dxa"/>
          </w:tcPr>
          <w:p w14:paraId="202B6B72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3CC1FDE1" w14:textId="77777777" w:rsidTr="00FD0E7B">
        <w:trPr>
          <w:trHeight w:val="523"/>
        </w:trPr>
        <w:tc>
          <w:tcPr>
            <w:tcW w:w="875" w:type="dxa"/>
            <w:tcBorders>
              <w:bottom w:val="single" w:sz="8" w:space="0" w:color="auto"/>
            </w:tcBorders>
          </w:tcPr>
          <w:p w14:paraId="055F2C2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10.</w:t>
            </w:r>
          </w:p>
        </w:tc>
        <w:tc>
          <w:tcPr>
            <w:tcW w:w="1891" w:type="dxa"/>
          </w:tcPr>
          <w:p w14:paraId="2F2DCED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Priroda i Biologija</w:t>
            </w:r>
          </w:p>
        </w:tc>
        <w:tc>
          <w:tcPr>
            <w:tcW w:w="992" w:type="dxa"/>
          </w:tcPr>
          <w:p w14:paraId="0B645BC2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V., VI. i VIII.  </w:t>
            </w:r>
          </w:p>
        </w:tc>
        <w:tc>
          <w:tcPr>
            <w:tcW w:w="992" w:type="dxa"/>
          </w:tcPr>
          <w:p w14:paraId="2420D28E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1A3A6A7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Anamarija Špoljarić</w:t>
            </w:r>
          </w:p>
        </w:tc>
        <w:tc>
          <w:tcPr>
            <w:tcW w:w="1986" w:type="dxa"/>
          </w:tcPr>
          <w:p w14:paraId="4E12A7F3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5BF4CD74" w14:textId="77777777" w:rsidTr="00FD0E7B">
        <w:trPr>
          <w:trHeight w:val="523"/>
        </w:trPr>
        <w:tc>
          <w:tcPr>
            <w:tcW w:w="875" w:type="dxa"/>
          </w:tcPr>
          <w:p w14:paraId="79356A17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11.</w:t>
            </w:r>
          </w:p>
        </w:tc>
        <w:tc>
          <w:tcPr>
            <w:tcW w:w="1891" w:type="dxa"/>
          </w:tcPr>
          <w:p w14:paraId="1133EDE4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Fizika</w:t>
            </w:r>
          </w:p>
        </w:tc>
        <w:tc>
          <w:tcPr>
            <w:tcW w:w="992" w:type="dxa"/>
          </w:tcPr>
          <w:p w14:paraId="103A0F49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VII. i VIII.</w:t>
            </w:r>
          </w:p>
        </w:tc>
        <w:tc>
          <w:tcPr>
            <w:tcW w:w="992" w:type="dxa"/>
          </w:tcPr>
          <w:p w14:paraId="1E6913A0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4022AC2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Mihael Vidmar</w:t>
            </w:r>
          </w:p>
        </w:tc>
        <w:tc>
          <w:tcPr>
            <w:tcW w:w="1986" w:type="dxa"/>
          </w:tcPr>
          <w:p w14:paraId="0D324103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727DB7DB" w14:textId="77777777" w:rsidTr="00FD0E7B">
        <w:trPr>
          <w:trHeight w:val="523"/>
        </w:trPr>
        <w:tc>
          <w:tcPr>
            <w:tcW w:w="875" w:type="dxa"/>
          </w:tcPr>
          <w:p w14:paraId="597AD246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12.</w:t>
            </w:r>
          </w:p>
        </w:tc>
        <w:tc>
          <w:tcPr>
            <w:tcW w:w="1891" w:type="dxa"/>
          </w:tcPr>
          <w:p w14:paraId="57E1C04A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Kemija</w:t>
            </w:r>
          </w:p>
          <w:p w14:paraId="0A9AB033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Biologija</w:t>
            </w:r>
          </w:p>
        </w:tc>
        <w:tc>
          <w:tcPr>
            <w:tcW w:w="992" w:type="dxa"/>
          </w:tcPr>
          <w:p w14:paraId="6B665BC8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VII.VIII.</w:t>
            </w:r>
          </w:p>
        </w:tc>
        <w:tc>
          <w:tcPr>
            <w:tcW w:w="992" w:type="dxa"/>
          </w:tcPr>
          <w:p w14:paraId="50DBFDE4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22A805F2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2694" w:type="dxa"/>
          </w:tcPr>
          <w:p w14:paraId="22F8E0E5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Dalibor Marijanović</w:t>
            </w:r>
          </w:p>
        </w:tc>
        <w:tc>
          <w:tcPr>
            <w:tcW w:w="1986" w:type="dxa"/>
          </w:tcPr>
          <w:p w14:paraId="40D86BB6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  <w:p w14:paraId="49A8F9A3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17,5</w:t>
            </w:r>
          </w:p>
        </w:tc>
      </w:tr>
      <w:tr w:rsidR="006317B0" w:rsidRPr="00A9056F" w14:paraId="75A79EAC" w14:textId="77777777" w:rsidTr="00FD0E7B">
        <w:trPr>
          <w:trHeight w:val="523"/>
        </w:trPr>
        <w:tc>
          <w:tcPr>
            <w:tcW w:w="875" w:type="dxa"/>
          </w:tcPr>
          <w:p w14:paraId="5C033E00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1891" w:type="dxa"/>
          </w:tcPr>
          <w:p w14:paraId="036E6025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3C6B0C43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I., II. i IV.</w:t>
            </w:r>
          </w:p>
        </w:tc>
        <w:tc>
          <w:tcPr>
            <w:tcW w:w="992" w:type="dxa"/>
          </w:tcPr>
          <w:p w14:paraId="71C22F3E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419B539C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Marina Brlić (zamjena Natalia Tomljenović)</w:t>
            </w:r>
          </w:p>
        </w:tc>
        <w:tc>
          <w:tcPr>
            <w:tcW w:w="1986" w:type="dxa"/>
          </w:tcPr>
          <w:p w14:paraId="7EE36BB3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08C67789" w14:textId="77777777" w:rsidTr="00FD0E7B">
        <w:trPr>
          <w:trHeight w:val="523"/>
        </w:trPr>
        <w:tc>
          <w:tcPr>
            <w:tcW w:w="875" w:type="dxa"/>
          </w:tcPr>
          <w:p w14:paraId="3A7F1503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14. </w:t>
            </w:r>
          </w:p>
        </w:tc>
        <w:tc>
          <w:tcPr>
            <w:tcW w:w="1891" w:type="dxa"/>
          </w:tcPr>
          <w:p w14:paraId="3855D68D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Engleski jezik </w:t>
            </w:r>
          </w:p>
        </w:tc>
        <w:tc>
          <w:tcPr>
            <w:tcW w:w="992" w:type="dxa"/>
          </w:tcPr>
          <w:p w14:paraId="5014BD7B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VII. i  VIII.</w:t>
            </w:r>
          </w:p>
        </w:tc>
        <w:tc>
          <w:tcPr>
            <w:tcW w:w="992" w:type="dxa"/>
          </w:tcPr>
          <w:p w14:paraId="46B604DB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4FE511FC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Anna Marie Devčić</w:t>
            </w:r>
          </w:p>
        </w:tc>
        <w:tc>
          <w:tcPr>
            <w:tcW w:w="1986" w:type="dxa"/>
          </w:tcPr>
          <w:p w14:paraId="21EFD4E1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44D54062" w14:textId="77777777" w:rsidTr="00FD0E7B">
        <w:trPr>
          <w:trHeight w:val="523"/>
        </w:trPr>
        <w:tc>
          <w:tcPr>
            <w:tcW w:w="875" w:type="dxa"/>
          </w:tcPr>
          <w:p w14:paraId="40E4744C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15.</w:t>
            </w:r>
          </w:p>
        </w:tc>
        <w:tc>
          <w:tcPr>
            <w:tcW w:w="1891" w:type="dxa"/>
          </w:tcPr>
          <w:p w14:paraId="174E63ED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355C262F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VI. i VII.</w:t>
            </w:r>
          </w:p>
        </w:tc>
        <w:tc>
          <w:tcPr>
            <w:tcW w:w="992" w:type="dxa"/>
          </w:tcPr>
          <w:p w14:paraId="2B319D8F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2976518A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Marinela Božić</w:t>
            </w:r>
          </w:p>
        </w:tc>
        <w:tc>
          <w:tcPr>
            <w:tcW w:w="1986" w:type="dxa"/>
          </w:tcPr>
          <w:p w14:paraId="3B22E5C3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1D9FB424" w14:textId="77777777" w:rsidTr="00FD0E7B">
        <w:trPr>
          <w:trHeight w:val="523"/>
        </w:trPr>
        <w:tc>
          <w:tcPr>
            <w:tcW w:w="875" w:type="dxa"/>
          </w:tcPr>
          <w:p w14:paraId="4413C193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16.</w:t>
            </w:r>
          </w:p>
        </w:tc>
        <w:tc>
          <w:tcPr>
            <w:tcW w:w="1891" w:type="dxa"/>
          </w:tcPr>
          <w:p w14:paraId="44F5F34D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992" w:type="dxa"/>
          </w:tcPr>
          <w:p w14:paraId="2A83B514" w14:textId="77777777" w:rsidR="006317B0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I., III. i IV.</w:t>
            </w:r>
          </w:p>
        </w:tc>
        <w:tc>
          <w:tcPr>
            <w:tcW w:w="992" w:type="dxa"/>
          </w:tcPr>
          <w:p w14:paraId="19C68D85" w14:textId="77777777" w:rsidR="006317B0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94" w:type="dxa"/>
          </w:tcPr>
          <w:p w14:paraId="712FE534" w14:textId="77777777" w:rsidR="006317B0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Paula Perković</w:t>
            </w:r>
          </w:p>
        </w:tc>
        <w:tc>
          <w:tcPr>
            <w:tcW w:w="1986" w:type="dxa"/>
          </w:tcPr>
          <w:p w14:paraId="5578FD71" w14:textId="77777777" w:rsidR="006317B0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6317B0" w:rsidRPr="00A9056F" w14:paraId="51C564CD" w14:textId="77777777" w:rsidTr="00FD0E7B">
        <w:trPr>
          <w:trHeight w:val="113"/>
        </w:trPr>
        <w:tc>
          <w:tcPr>
            <w:tcW w:w="875" w:type="dxa"/>
          </w:tcPr>
          <w:p w14:paraId="12CE85A0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Pr="00A9056F">
              <w:rPr>
                <w:i/>
                <w:iCs/>
              </w:rPr>
              <w:t>.</w:t>
            </w:r>
          </w:p>
        </w:tc>
        <w:tc>
          <w:tcPr>
            <w:tcW w:w="1891" w:type="dxa"/>
          </w:tcPr>
          <w:p w14:paraId="17E8F59D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Njemački jezik</w:t>
            </w:r>
          </w:p>
        </w:tc>
        <w:tc>
          <w:tcPr>
            <w:tcW w:w="992" w:type="dxa"/>
          </w:tcPr>
          <w:p w14:paraId="5F233B22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VIII.</w:t>
            </w:r>
          </w:p>
        </w:tc>
        <w:tc>
          <w:tcPr>
            <w:tcW w:w="992" w:type="dxa"/>
          </w:tcPr>
          <w:p w14:paraId="65A082E8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59CAEC46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Andrijana Piasevoli Klarić </w:t>
            </w:r>
          </w:p>
        </w:tc>
        <w:tc>
          <w:tcPr>
            <w:tcW w:w="1986" w:type="dxa"/>
          </w:tcPr>
          <w:p w14:paraId="58D72C25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6F536FE6" w14:textId="77777777" w:rsidTr="00FD0E7B">
        <w:trPr>
          <w:trHeight w:val="523"/>
        </w:trPr>
        <w:tc>
          <w:tcPr>
            <w:tcW w:w="875" w:type="dxa"/>
          </w:tcPr>
          <w:p w14:paraId="1CB8F2C1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18.</w:t>
            </w:r>
          </w:p>
        </w:tc>
        <w:tc>
          <w:tcPr>
            <w:tcW w:w="1891" w:type="dxa"/>
          </w:tcPr>
          <w:p w14:paraId="7E45874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Informatika </w:t>
            </w:r>
          </w:p>
        </w:tc>
        <w:tc>
          <w:tcPr>
            <w:tcW w:w="992" w:type="dxa"/>
          </w:tcPr>
          <w:p w14:paraId="4C631B89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 w:rsidRPr="00A9056F">
              <w:rPr>
                <w:i/>
                <w:iCs/>
              </w:rPr>
              <w:t xml:space="preserve">V.VI. </w:t>
            </w:r>
            <w:r>
              <w:rPr>
                <w:i/>
                <w:iCs/>
              </w:rPr>
              <w:t>VII.</w:t>
            </w:r>
          </w:p>
        </w:tc>
        <w:tc>
          <w:tcPr>
            <w:tcW w:w="992" w:type="dxa"/>
          </w:tcPr>
          <w:p w14:paraId="11243CE6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 w:rsidRPr="00A9056F"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36410D23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Željka Šikić</w:t>
            </w:r>
          </w:p>
        </w:tc>
        <w:tc>
          <w:tcPr>
            <w:tcW w:w="1986" w:type="dxa"/>
          </w:tcPr>
          <w:p w14:paraId="78A1B96C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 w:rsidRPr="00A9056F">
              <w:rPr>
                <w:b/>
                <w:bCs/>
                <w:i/>
                <w:iCs/>
              </w:rPr>
              <w:t>70</w:t>
            </w:r>
          </w:p>
        </w:tc>
      </w:tr>
      <w:tr w:rsidR="006317B0" w:rsidRPr="00A9056F" w14:paraId="0B2B6E1B" w14:textId="77777777" w:rsidTr="00FD0E7B">
        <w:trPr>
          <w:trHeight w:val="523"/>
        </w:trPr>
        <w:tc>
          <w:tcPr>
            <w:tcW w:w="875" w:type="dxa"/>
          </w:tcPr>
          <w:p w14:paraId="6EF8BA92" w14:textId="77777777" w:rsidR="006317B0" w:rsidRPr="00A9056F" w:rsidRDefault="006317B0" w:rsidP="00FD0E7B">
            <w:pPr>
              <w:rPr>
                <w:i/>
                <w:iCs/>
              </w:rPr>
            </w:pPr>
            <w:r>
              <w:rPr>
                <w:i/>
                <w:iCs/>
              </w:rPr>
              <w:t>19.</w:t>
            </w:r>
          </w:p>
        </w:tc>
        <w:tc>
          <w:tcPr>
            <w:tcW w:w="1891" w:type="dxa"/>
          </w:tcPr>
          <w:p w14:paraId="571A6228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Informatika</w:t>
            </w:r>
          </w:p>
        </w:tc>
        <w:tc>
          <w:tcPr>
            <w:tcW w:w="992" w:type="dxa"/>
          </w:tcPr>
          <w:p w14:paraId="2A3480C2" w14:textId="77777777" w:rsidR="006317B0" w:rsidRPr="00A9056F" w:rsidRDefault="006317B0" w:rsidP="00FD0E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II. i III. </w:t>
            </w:r>
          </w:p>
        </w:tc>
        <w:tc>
          <w:tcPr>
            <w:tcW w:w="992" w:type="dxa"/>
          </w:tcPr>
          <w:p w14:paraId="3B3C5F5B" w14:textId="77777777" w:rsidR="006317B0" w:rsidRPr="00A9056F" w:rsidRDefault="006317B0" w:rsidP="00FD0E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94" w:type="dxa"/>
          </w:tcPr>
          <w:p w14:paraId="1622E779" w14:textId="77777777" w:rsidR="006317B0" w:rsidRPr="00A9056F" w:rsidRDefault="006317B0" w:rsidP="00FD0E7B">
            <w:pPr>
              <w:rPr>
                <w:i/>
                <w:iCs/>
              </w:rPr>
            </w:pPr>
            <w:r w:rsidRPr="00A9056F">
              <w:rPr>
                <w:i/>
                <w:iCs/>
              </w:rPr>
              <w:t>Drago Stanković</w:t>
            </w:r>
          </w:p>
        </w:tc>
        <w:tc>
          <w:tcPr>
            <w:tcW w:w="1986" w:type="dxa"/>
          </w:tcPr>
          <w:p w14:paraId="5416D663" w14:textId="77777777" w:rsidR="006317B0" w:rsidRPr="00A9056F" w:rsidRDefault="006317B0" w:rsidP="00FD0E7B">
            <w:pPr>
              <w:ind w:firstLine="7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</w:t>
            </w:r>
          </w:p>
        </w:tc>
      </w:tr>
    </w:tbl>
    <w:p w14:paraId="435879FB" w14:textId="77777777" w:rsidR="0047624C" w:rsidRDefault="0047624C" w:rsidP="0047624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4C2F7BD" w14:textId="77777777" w:rsidR="00D0246F" w:rsidRPr="00F23A80" w:rsidRDefault="00D0246F" w:rsidP="00D0246F">
      <w:pPr>
        <w:jc w:val="both"/>
        <w:rPr>
          <w:rFonts w:cstheme="minorHAnsi"/>
        </w:rPr>
      </w:pPr>
    </w:p>
    <w:p w14:paraId="2B8D09B5" w14:textId="37BC30B5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37" w:name="_Toc21991138"/>
      <w:bookmarkStart w:id="138" w:name="_Toc85096154"/>
      <w:bookmarkStart w:id="139" w:name="_Toc178685651"/>
      <w:r w:rsidRPr="00F23A80">
        <w:t>Uključenost učenika u izvanškolske aktivnosti</w:t>
      </w:r>
      <w:bookmarkEnd w:id="137"/>
      <w:bookmarkEnd w:id="138"/>
      <w:r w:rsidR="001218FC">
        <w:t xml:space="preserve"> u školskoj godini 2024./2025.</w:t>
      </w:r>
      <w:bookmarkEnd w:id="139"/>
      <w:r w:rsidR="001218FC">
        <w:t xml:space="preserve"> </w:t>
      </w:r>
    </w:p>
    <w:p w14:paraId="6D5DD0E8" w14:textId="77777777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</w:rPr>
      </w:pPr>
    </w:p>
    <w:p w14:paraId="43244B58" w14:textId="7DEA131A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Nogomet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 xml:space="preserve">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- 120 učenika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HNK "Gospić '91"</w:t>
      </w:r>
    </w:p>
    <w:p w14:paraId="626B3A92" w14:textId="112886CB" w:rsidR="00D0246F" w:rsidRPr="00F23A80" w:rsidRDefault="00267DA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Košarka (ž)  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</w:r>
      <w:r w:rsidR="00D0246F" w:rsidRPr="00F23A80">
        <w:rPr>
          <w:rFonts w:cstheme="minorHAnsi"/>
          <w:i/>
          <w:iCs/>
          <w:sz w:val="28"/>
          <w:szCs w:val="28"/>
        </w:rPr>
        <w:t xml:space="preserve">- 50 učenica      </w:t>
      </w:r>
      <w:r w:rsidRPr="00F23A80">
        <w:rPr>
          <w:rFonts w:cstheme="minorHAnsi"/>
          <w:i/>
          <w:iCs/>
          <w:sz w:val="28"/>
          <w:szCs w:val="28"/>
        </w:rPr>
        <w:tab/>
      </w:r>
      <w:r w:rsidR="00D0246F" w:rsidRPr="00F23A80">
        <w:rPr>
          <w:rFonts w:cstheme="minorHAnsi"/>
          <w:i/>
          <w:iCs/>
          <w:sz w:val="28"/>
          <w:szCs w:val="28"/>
        </w:rPr>
        <w:t>- ŽKK "Gospić",</w:t>
      </w:r>
    </w:p>
    <w:p w14:paraId="46B2D771" w14:textId="3AD90748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Rukomet     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 xml:space="preserve">- 180 učenika   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RK "Gospić",</w:t>
      </w:r>
    </w:p>
    <w:p w14:paraId="55FFF32D" w14:textId="4C56FAE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Hrvanje        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 xml:space="preserve">- 40 učenika     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HK "Gospić",</w:t>
      </w:r>
    </w:p>
    <w:p w14:paraId="5720D91E" w14:textId="69BB871F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Karate (m)(ž)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 xml:space="preserve">- 15 učenika    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KK "Lika",</w:t>
      </w:r>
    </w:p>
    <w:p w14:paraId="22363096" w14:textId="0E1F3F78" w:rsidR="00D0246F" w:rsidRPr="00F23A80" w:rsidRDefault="00267DA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Gradski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 puhački orkestar </w:t>
      </w:r>
      <w:r w:rsidRPr="00F23A80">
        <w:rPr>
          <w:rFonts w:cstheme="minorHAnsi"/>
          <w:i/>
          <w:iCs/>
          <w:sz w:val="28"/>
          <w:szCs w:val="28"/>
        </w:rPr>
        <w:tab/>
      </w:r>
      <w:r w:rsidR="00D0246F" w:rsidRPr="00F23A80">
        <w:rPr>
          <w:rFonts w:cstheme="minorHAnsi"/>
          <w:i/>
          <w:iCs/>
          <w:sz w:val="28"/>
          <w:szCs w:val="28"/>
        </w:rPr>
        <w:t xml:space="preserve">- 15 učenika     </w:t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="00D0246F" w:rsidRPr="00F23A80">
        <w:rPr>
          <w:rFonts w:cstheme="minorHAnsi"/>
          <w:i/>
          <w:iCs/>
          <w:sz w:val="28"/>
          <w:szCs w:val="28"/>
        </w:rPr>
        <w:t>- Pučko otvoreno učilište,</w:t>
      </w:r>
    </w:p>
    <w:p w14:paraId="7566774F" w14:textId="573BE067" w:rsidR="00D0246F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- Mažoretkinje 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>- 20 učenika</w:t>
      </w:r>
      <w:r w:rsidR="00267DA8" w:rsidRPr="00F23A80">
        <w:rPr>
          <w:rFonts w:cstheme="minorHAnsi"/>
          <w:i/>
          <w:iCs/>
          <w:sz w:val="28"/>
          <w:szCs w:val="28"/>
        </w:rPr>
        <w:tab/>
      </w:r>
      <w:r w:rsidR="006D1EF0"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 xml:space="preserve">- Pučko otvoreno učilište </w:t>
      </w:r>
    </w:p>
    <w:p w14:paraId="60F867C7" w14:textId="77777777" w:rsidR="00111FAE" w:rsidRPr="00F23A80" w:rsidRDefault="00111FAE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77080C9F" w14:textId="77777777" w:rsidR="006D1EF0" w:rsidRDefault="006D1EF0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1945AA1A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0326FF78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485A1AD1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6C8A715B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6A100600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6FE1FEA7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03EE931E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6574A403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669DE857" w14:textId="77777777" w:rsidR="00C664D8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56011B2A" w14:textId="77777777" w:rsidR="00C664D8" w:rsidRPr="001218FC" w:rsidRDefault="00C664D8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2060"/>
          <w:sz w:val="28"/>
          <w:szCs w:val="28"/>
        </w:rPr>
      </w:pPr>
    </w:p>
    <w:p w14:paraId="035ED217" w14:textId="4C090A26" w:rsidR="00D0246F" w:rsidRPr="001218FC" w:rsidRDefault="00D0246F" w:rsidP="002400B8">
      <w:pPr>
        <w:pStyle w:val="NaslovI"/>
        <w:numPr>
          <w:ilvl w:val="1"/>
          <w:numId w:val="8"/>
        </w:numPr>
      </w:pPr>
      <w:bookmarkStart w:id="140" w:name="_Toc21991139"/>
      <w:bookmarkStart w:id="141" w:name="_Toc85096155"/>
      <w:bookmarkStart w:id="142" w:name="_Toc178685652"/>
      <w:r w:rsidRPr="001218FC">
        <w:lastRenderedPageBreak/>
        <w:t>Uključenost učenika u izvannastavne aktivnosti</w:t>
      </w:r>
      <w:bookmarkEnd w:id="140"/>
      <w:bookmarkEnd w:id="141"/>
      <w:r w:rsidR="001218FC" w:rsidRPr="001218FC">
        <w:t xml:space="preserve"> u školskoj godini 2024./2025.</w:t>
      </w:r>
      <w:bookmarkEnd w:id="142"/>
      <w:r w:rsidR="001218FC" w:rsidRPr="001218FC">
        <w:t xml:space="preserve"> </w:t>
      </w:r>
    </w:p>
    <w:p w14:paraId="167B4369" w14:textId="77777777" w:rsidR="001218FC" w:rsidRDefault="001218FC" w:rsidP="001218FC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3328"/>
        <w:gridCol w:w="2752"/>
        <w:gridCol w:w="2080"/>
      </w:tblGrid>
      <w:tr w:rsidR="001218FC" w:rsidRPr="00DB2B21" w14:paraId="4F3A4FD7" w14:textId="77777777" w:rsidTr="00FD0E7B">
        <w:tc>
          <w:tcPr>
            <w:tcW w:w="1129" w:type="dxa"/>
          </w:tcPr>
          <w:p w14:paraId="11D5D6BC" w14:textId="77777777" w:rsidR="001218FC" w:rsidRPr="00DB2B21" w:rsidRDefault="001218FC" w:rsidP="00FD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BR.</w:t>
            </w:r>
          </w:p>
        </w:tc>
        <w:tc>
          <w:tcPr>
            <w:tcW w:w="4678" w:type="dxa"/>
          </w:tcPr>
          <w:p w14:paraId="539B97A1" w14:textId="77777777" w:rsidR="001218FC" w:rsidRPr="00DB2B21" w:rsidRDefault="001218FC" w:rsidP="00FD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3827" w:type="dxa"/>
          </w:tcPr>
          <w:p w14:paraId="1314D136" w14:textId="77777777" w:rsidR="001218FC" w:rsidRPr="00DB2B21" w:rsidRDefault="001218FC" w:rsidP="00FD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VODITELJ(I)</w:t>
            </w:r>
          </w:p>
        </w:tc>
        <w:tc>
          <w:tcPr>
            <w:tcW w:w="2552" w:type="dxa"/>
          </w:tcPr>
          <w:p w14:paraId="20AAB04D" w14:textId="77777777" w:rsidR="001218FC" w:rsidRPr="00DB2B21" w:rsidRDefault="001218FC" w:rsidP="00FD0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 ODRŽAVANJA</w:t>
            </w:r>
          </w:p>
        </w:tc>
      </w:tr>
      <w:tr w:rsidR="001218FC" w:rsidRPr="000970A6" w14:paraId="561C7286" w14:textId="77777777" w:rsidTr="00FD0E7B">
        <w:tc>
          <w:tcPr>
            <w:tcW w:w="1129" w:type="dxa"/>
          </w:tcPr>
          <w:p w14:paraId="0B15CB18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E1CFEFB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KREATIVNO DOMAĆINSTVO</w:t>
            </w:r>
          </w:p>
        </w:tc>
        <w:tc>
          <w:tcPr>
            <w:tcW w:w="3827" w:type="dxa"/>
          </w:tcPr>
          <w:p w14:paraId="196EC3EB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Ankica Valentić, Nikolina Grbac i Tanja Hećimović</w:t>
            </w:r>
          </w:p>
        </w:tc>
        <w:tc>
          <w:tcPr>
            <w:tcW w:w="2552" w:type="dxa"/>
          </w:tcPr>
          <w:p w14:paraId="495ED4F4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6.sat</w:t>
            </w:r>
          </w:p>
        </w:tc>
      </w:tr>
      <w:tr w:rsidR="001218FC" w:rsidRPr="000970A6" w14:paraId="0EFCADD4" w14:textId="77777777" w:rsidTr="00FD0E7B">
        <w:tc>
          <w:tcPr>
            <w:tcW w:w="1129" w:type="dxa"/>
          </w:tcPr>
          <w:p w14:paraId="1C626F60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757708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</w:t>
            </w:r>
          </w:p>
        </w:tc>
        <w:tc>
          <w:tcPr>
            <w:tcW w:w="3827" w:type="dxa"/>
          </w:tcPr>
          <w:p w14:paraId="408566F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Vlatka Galac, Ana Nikšić i Dragana Sokolić</w:t>
            </w:r>
          </w:p>
        </w:tc>
        <w:tc>
          <w:tcPr>
            <w:tcW w:w="2552" w:type="dxa"/>
          </w:tcPr>
          <w:p w14:paraId="58CB6C0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5. i 6.sat</w:t>
            </w:r>
          </w:p>
        </w:tc>
      </w:tr>
      <w:tr w:rsidR="001218FC" w:rsidRPr="000970A6" w14:paraId="3A58AC26" w14:textId="77777777" w:rsidTr="00FD0E7B">
        <w:tc>
          <w:tcPr>
            <w:tcW w:w="1129" w:type="dxa"/>
          </w:tcPr>
          <w:p w14:paraId="0EA54A9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62BAC57" w14:textId="77777777" w:rsidR="001218FC" w:rsidRDefault="001218FC" w:rsidP="00FD0E7B">
            <w:pPr>
              <w:rPr>
                <w:sz w:val="28"/>
                <w:szCs w:val="28"/>
              </w:rPr>
            </w:pPr>
          </w:p>
          <w:p w14:paraId="047F80DE" w14:textId="77777777" w:rsidR="001218FC" w:rsidRDefault="001218FC" w:rsidP="00FD0E7B">
            <w:pPr>
              <w:rPr>
                <w:sz w:val="28"/>
                <w:szCs w:val="28"/>
              </w:rPr>
            </w:pPr>
          </w:p>
          <w:p w14:paraId="2A7F707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 (područne škole)</w:t>
            </w:r>
          </w:p>
        </w:tc>
        <w:tc>
          <w:tcPr>
            <w:tcW w:w="3827" w:type="dxa"/>
          </w:tcPr>
          <w:p w14:paraId="760B027C" w14:textId="77777777" w:rsidR="001218FC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Majić Mirić</w:t>
            </w:r>
          </w:p>
          <w:p w14:paraId="1F6B4D27" w14:textId="77777777" w:rsidR="001218FC" w:rsidRDefault="001218FC" w:rsidP="00FD0E7B">
            <w:pPr>
              <w:rPr>
                <w:sz w:val="28"/>
                <w:szCs w:val="28"/>
              </w:rPr>
            </w:pPr>
          </w:p>
          <w:p w14:paraId="727B9F9D" w14:textId="77777777" w:rsidR="001218FC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 Asić</w:t>
            </w:r>
          </w:p>
          <w:p w14:paraId="0BA7510F" w14:textId="77777777" w:rsidR="001218FC" w:rsidRDefault="001218FC" w:rsidP="00FD0E7B">
            <w:pPr>
              <w:rPr>
                <w:sz w:val="28"/>
                <w:szCs w:val="28"/>
              </w:rPr>
            </w:pPr>
          </w:p>
          <w:p w14:paraId="2CDD6C37" w14:textId="77777777" w:rsidR="001218FC" w:rsidRPr="00B1651F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Ambrožić</w:t>
            </w:r>
          </w:p>
        </w:tc>
        <w:tc>
          <w:tcPr>
            <w:tcW w:w="2552" w:type="dxa"/>
          </w:tcPr>
          <w:p w14:paraId="458D438F" w14:textId="77777777" w:rsidR="001218FC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PŠ Smiljan: Utorak, 6.sat, </w:t>
            </w:r>
          </w:p>
          <w:p w14:paraId="5765AD06" w14:textId="77777777" w:rsidR="001218FC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PŠ Bilaj: </w:t>
            </w:r>
          </w:p>
          <w:p w14:paraId="72ABA47B" w14:textId="77777777" w:rsidR="001218FC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Srijeda, 5.sat</w:t>
            </w:r>
          </w:p>
          <w:p w14:paraId="3DD1F2B4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PŠ Brušane: Četvrtak, 5.sat </w:t>
            </w:r>
          </w:p>
        </w:tc>
      </w:tr>
      <w:tr w:rsidR="001218FC" w:rsidRPr="000970A6" w14:paraId="18C74BDA" w14:textId="77777777" w:rsidTr="00FD0E7B">
        <w:tc>
          <w:tcPr>
            <w:tcW w:w="1129" w:type="dxa"/>
          </w:tcPr>
          <w:p w14:paraId="76D0EF97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884602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EKOLOŠKA GRUPA</w:t>
            </w:r>
          </w:p>
        </w:tc>
        <w:tc>
          <w:tcPr>
            <w:tcW w:w="3827" w:type="dxa"/>
          </w:tcPr>
          <w:p w14:paraId="1968979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Kata Milković</w:t>
            </w:r>
          </w:p>
        </w:tc>
        <w:tc>
          <w:tcPr>
            <w:tcW w:w="2552" w:type="dxa"/>
          </w:tcPr>
          <w:p w14:paraId="5C8C989B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5.sat</w:t>
            </w:r>
          </w:p>
        </w:tc>
      </w:tr>
      <w:tr w:rsidR="001218FC" w:rsidRPr="000970A6" w14:paraId="7004508E" w14:textId="77777777" w:rsidTr="00FD0E7B">
        <w:tc>
          <w:tcPr>
            <w:tcW w:w="1129" w:type="dxa"/>
          </w:tcPr>
          <w:p w14:paraId="30B59FFF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2C7BD26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LIKOVNA GRUPA (1. do 4. razreda)</w:t>
            </w:r>
          </w:p>
        </w:tc>
        <w:tc>
          <w:tcPr>
            <w:tcW w:w="3827" w:type="dxa"/>
          </w:tcPr>
          <w:p w14:paraId="03B0278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Josipa Svetić Pavelić</w:t>
            </w:r>
          </w:p>
        </w:tc>
        <w:tc>
          <w:tcPr>
            <w:tcW w:w="2552" w:type="dxa"/>
          </w:tcPr>
          <w:p w14:paraId="17E9663F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6.sat</w:t>
            </w:r>
          </w:p>
        </w:tc>
      </w:tr>
      <w:tr w:rsidR="001218FC" w:rsidRPr="000970A6" w14:paraId="68FEEE7D" w14:textId="77777777" w:rsidTr="00FD0E7B">
        <w:tc>
          <w:tcPr>
            <w:tcW w:w="1129" w:type="dxa"/>
          </w:tcPr>
          <w:p w14:paraId="70935756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F8A72E7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LIKOVNA GRUPA (5. do 8. razreda)</w:t>
            </w:r>
          </w:p>
        </w:tc>
        <w:tc>
          <w:tcPr>
            <w:tcW w:w="3827" w:type="dxa"/>
          </w:tcPr>
          <w:p w14:paraId="5D670113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Antonija Kreković</w:t>
            </w:r>
          </w:p>
        </w:tc>
        <w:tc>
          <w:tcPr>
            <w:tcW w:w="2552" w:type="dxa"/>
          </w:tcPr>
          <w:p w14:paraId="53A12B17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7.sat</w:t>
            </w:r>
          </w:p>
        </w:tc>
      </w:tr>
      <w:tr w:rsidR="001218FC" w:rsidRPr="000970A6" w14:paraId="45A3EA2D" w14:textId="77777777" w:rsidTr="00FD0E7B">
        <w:tc>
          <w:tcPr>
            <w:tcW w:w="1129" w:type="dxa"/>
          </w:tcPr>
          <w:p w14:paraId="17102926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207545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KREATIVNA GRUPA</w:t>
            </w:r>
          </w:p>
        </w:tc>
        <w:tc>
          <w:tcPr>
            <w:tcW w:w="3827" w:type="dxa"/>
          </w:tcPr>
          <w:p w14:paraId="4E3AAC7F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Ana Brbot Balenović</w:t>
            </w:r>
          </w:p>
        </w:tc>
        <w:tc>
          <w:tcPr>
            <w:tcW w:w="2552" w:type="dxa"/>
          </w:tcPr>
          <w:p w14:paraId="3BF874C1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6.sat</w:t>
            </w:r>
          </w:p>
        </w:tc>
      </w:tr>
      <w:tr w:rsidR="001218FC" w:rsidRPr="000970A6" w14:paraId="06F5849E" w14:textId="77777777" w:rsidTr="00FD0E7B">
        <w:tc>
          <w:tcPr>
            <w:tcW w:w="1129" w:type="dxa"/>
          </w:tcPr>
          <w:p w14:paraId="3C5BA6ED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31F9F2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KLUB PRIJATELJA KNJIGE</w:t>
            </w:r>
            <w:r>
              <w:rPr>
                <w:sz w:val="28"/>
                <w:szCs w:val="28"/>
              </w:rPr>
              <w:t xml:space="preserve"> ( 3.razred)</w:t>
            </w:r>
          </w:p>
        </w:tc>
        <w:tc>
          <w:tcPr>
            <w:tcW w:w="3827" w:type="dxa"/>
          </w:tcPr>
          <w:p w14:paraId="0F285DFA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Ljubica Ilievska Radošević</w:t>
            </w:r>
          </w:p>
        </w:tc>
        <w:tc>
          <w:tcPr>
            <w:tcW w:w="2552" w:type="dxa"/>
          </w:tcPr>
          <w:p w14:paraId="1AAA0103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5.sat</w:t>
            </w:r>
          </w:p>
        </w:tc>
      </w:tr>
      <w:tr w:rsidR="001218FC" w:rsidRPr="000970A6" w14:paraId="4E6AE6EF" w14:textId="77777777" w:rsidTr="00FD0E7B">
        <w:tc>
          <w:tcPr>
            <w:tcW w:w="1129" w:type="dxa"/>
          </w:tcPr>
          <w:p w14:paraId="13ED618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4C3B13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BISTRIĆI</w:t>
            </w:r>
          </w:p>
        </w:tc>
        <w:tc>
          <w:tcPr>
            <w:tcW w:w="3827" w:type="dxa"/>
          </w:tcPr>
          <w:p w14:paraId="32717846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Lidija Štimac</w:t>
            </w:r>
          </w:p>
        </w:tc>
        <w:tc>
          <w:tcPr>
            <w:tcW w:w="2552" w:type="dxa"/>
          </w:tcPr>
          <w:p w14:paraId="461FD63E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6.sat</w:t>
            </w:r>
          </w:p>
        </w:tc>
      </w:tr>
      <w:tr w:rsidR="001218FC" w:rsidRPr="000970A6" w14:paraId="09AC962E" w14:textId="77777777" w:rsidTr="00FD0E7B">
        <w:tc>
          <w:tcPr>
            <w:tcW w:w="1129" w:type="dxa"/>
          </w:tcPr>
          <w:p w14:paraId="762A3391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C092C3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DRAMSKA GRUPA (1. do 4. razreda)</w:t>
            </w:r>
          </w:p>
        </w:tc>
        <w:tc>
          <w:tcPr>
            <w:tcW w:w="3827" w:type="dxa"/>
          </w:tcPr>
          <w:p w14:paraId="16F26BF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Ivanka Živković</w:t>
            </w:r>
          </w:p>
        </w:tc>
        <w:tc>
          <w:tcPr>
            <w:tcW w:w="2552" w:type="dxa"/>
          </w:tcPr>
          <w:p w14:paraId="6D2398DF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6.sat</w:t>
            </w:r>
          </w:p>
        </w:tc>
      </w:tr>
      <w:tr w:rsidR="001218FC" w:rsidRPr="000970A6" w14:paraId="518CD092" w14:textId="77777777" w:rsidTr="00FD0E7B">
        <w:tc>
          <w:tcPr>
            <w:tcW w:w="1129" w:type="dxa"/>
          </w:tcPr>
          <w:p w14:paraId="3D0A1D3B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81034F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SPORTSKA IGRAONICA</w:t>
            </w:r>
          </w:p>
        </w:tc>
        <w:tc>
          <w:tcPr>
            <w:tcW w:w="3827" w:type="dxa"/>
          </w:tcPr>
          <w:p w14:paraId="30CC4A4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Vesna Miškulin</w:t>
            </w:r>
          </w:p>
        </w:tc>
        <w:tc>
          <w:tcPr>
            <w:tcW w:w="2552" w:type="dxa"/>
          </w:tcPr>
          <w:p w14:paraId="284A9D99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6.sat</w:t>
            </w:r>
          </w:p>
        </w:tc>
      </w:tr>
      <w:tr w:rsidR="001218FC" w:rsidRPr="000970A6" w14:paraId="6BFCBECD" w14:textId="77777777" w:rsidTr="00FD0E7B">
        <w:tc>
          <w:tcPr>
            <w:tcW w:w="1129" w:type="dxa"/>
          </w:tcPr>
          <w:p w14:paraId="222A50A6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C64C17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SPORTSKA GRUPA (1. do 4. razreda)</w:t>
            </w:r>
          </w:p>
        </w:tc>
        <w:tc>
          <w:tcPr>
            <w:tcW w:w="3827" w:type="dxa"/>
          </w:tcPr>
          <w:p w14:paraId="505E4E1D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Katarina Brkljačić</w:t>
            </w:r>
          </w:p>
        </w:tc>
        <w:tc>
          <w:tcPr>
            <w:tcW w:w="2552" w:type="dxa"/>
          </w:tcPr>
          <w:p w14:paraId="4CE7999B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6.sat</w:t>
            </w:r>
          </w:p>
        </w:tc>
      </w:tr>
      <w:tr w:rsidR="001218FC" w:rsidRPr="000970A6" w14:paraId="3F0E4D59" w14:textId="77777777" w:rsidTr="00FD0E7B">
        <w:tc>
          <w:tcPr>
            <w:tcW w:w="1129" w:type="dxa"/>
          </w:tcPr>
          <w:p w14:paraId="5A30A31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6EDF43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ŠKOLSKI VOLONTERSKI KLUB</w:t>
            </w:r>
          </w:p>
        </w:tc>
        <w:tc>
          <w:tcPr>
            <w:tcW w:w="3827" w:type="dxa"/>
          </w:tcPr>
          <w:p w14:paraId="41BDA3D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Sanja Puškarić Delač</w:t>
            </w:r>
          </w:p>
        </w:tc>
        <w:tc>
          <w:tcPr>
            <w:tcW w:w="2552" w:type="dxa"/>
          </w:tcPr>
          <w:p w14:paraId="23423C41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7.sat</w:t>
            </w:r>
          </w:p>
        </w:tc>
      </w:tr>
      <w:tr w:rsidR="001218FC" w:rsidRPr="000970A6" w14:paraId="6DB81DFE" w14:textId="77777777" w:rsidTr="00FD0E7B">
        <w:tc>
          <w:tcPr>
            <w:tcW w:w="1129" w:type="dxa"/>
          </w:tcPr>
          <w:p w14:paraId="22BA30F7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BF5413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ENGLEZI (1. do 4. razreda)</w:t>
            </w:r>
          </w:p>
        </w:tc>
        <w:tc>
          <w:tcPr>
            <w:tcW w:w="3827" w:type="dxa"/>
          </w:tcPr>
          <w:p w14:paraId="6AD3610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Marina Brlić (Natalija Tomljenović)</w:t>
            </w:r>
          </w:p>
        </w:tc>
        <w:tc>
          <w:tcPr>
            <w:tcW w:w="2552" w:type="dxa"/>
          </w:tcPr>
          <w:p w14:paraId="4A3EFE8C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6.sat</w:t>
            </w:r>
          </w:p>
        </w:tc>
      </w:tr>
      <w:tr w:rsidR="001218FC" w:rsidRPr="000970A6" w14:paraId="353E4102" w14:textId="77777777" w:rsidTr="00FD0E7B">
        <w:tc>
          <w:tcPr>
            <w:tcW w:w="1129" w:type="dxa"/>
          </w:tcPr>
          <w:p w14:paraId="4B639102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5BEDDC1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RECITATORSKA GRUPA</w:t>
            </w:r>
          </w:p>
        </w:tc>
        <w:tc>
          <w:tcPr>
            <w:tcW w:w="3827" w:type="dxa"/>
          </w:tcPr>
          <w:p w14:paraId="464E21C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Anita Borovac</w:t>
            </w:r>
          </w:p>
        </w:tc>
        <w:tc>
          <w:tcPr>
            <w:tcW w:w="2552" w:type="dxa"/>
          </w:tcPr>
          <w:p w14:paraId="3E71F7D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7.sat</w:t>
            </w:r>
          </w:p>
        </w:tc>
      </w:tr>
      <w:tr w:rsidR="001218FC" w:rsidRPr="000970A6" w14:paraId="5B533F1E" w14:textId="77777777" w:rsidTr="00FD0E7B">
        <w:tc>
          <w:tcPr>
            <w:tcW w:w="1129" w:type="dxa"/>
          </w:tcPr>
          <w:p w14:paraId="3050C943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645D985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LITERARNA GRUPA</w:t>
            </w:r>
          </w:p>
        </w:tc>
        <w:tc>
          <w:tcPr>
            <w:tcW w:w="3827" w:type="dxa"/>
          </w:tcPr>
          <w:p w14:paraId="60B6966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Đurđica Luketić</w:t>
            </w:r>
          </w:p>
        </w:tc>
        <w:tc>
          <w:tcPr>
            <w:tcW w:w="2552" w:type="dxa"/>
          </w:tcPr>
          <w:p w14:paraId="57B524D7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7.sat</w:t>
            </w:r>
          </w:p>
        </w:tc>
      </w:tr>
      <w:tr w:rsidR="001218FC" w:rsidRPr="000970A6" w14:paraId="3BE79E9C" w14:textId="77777777" w:rsidTr="00FD0E7B">
        <w:tc>
          <w:tcPr>
            <w:tcW w:w="1129" w:type="dxa"/>
          </w:tcPr>
          <w:p w14:paraId="23A95B22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319FD25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DRAMSKA GRUPA </w:t>
            </w:r>
            <w:r>
              <w:rPr>
                <w:sz w:val="28"/>
                <w:szCs w:val="28"/>
              </w:rPr>
              <w:t xml:space="preserve"> </w:t>
            </w:r>
            <w:r w:rsidRPr="000970A6">
              <w:rPr>
                <w:sz w:val="28"/>
                <w:szCs w:val="28"/>
              </w:rPr>
              <w:t>(5. do 8. razreda)</w:t>
            </w:r>
          </w:p>
        </w:tc>
        <w:tc>
          <w:tcPr>
            <w:tcW w:w="3827" w:type="dxa"/>
          </w:tcPr>
          <w:p w14:paraId="07114D76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Dragica Uzelac</w:t>
            </w:r>
          </w:p>
        </w:tc>
        <w:tc>
          <w:tcPr>
            <w:tcW w:w="2552" w:type="dxa"/>
          </w:tcPr>
          <w:p w14:paraId="3DD55340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7.sat</w:t>
            </w:r>
          </w:p>
        </w:tc>
      </w:tr>
      <w:tr w:rsidR="001218FC" w:rsidRPr="000970A6" w14:paraId="37D7634F" w14:textId="77777777" w:rsidTr="00FD0E7B">
        <w:tc>
          <w:tcPr>
            <w:tcW w:w="1129" w:type="dxa"/>
          </w:tcPr>
          <w:p w14:paraId="3FBC90C7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lastRenderedPageBreak/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00AEE6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NOVINARSKA GRUPA</w:t>
            </w:r>
          </w:p>
        </w:tc>
        <w:tc>
          <w:tcPr>
            <w:tcW w:w="3827" w:type="dxa"/>
          </w:tcPr>
          <w:p w14:paraId="7E696DB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Tomislav Vukelić</w:t>
            </w:r>
          </w:p>
        </w:tc>
        <w:tc>
          <w:tcPr>
            <w:tcW w:w="2552" w:type="dxa"/>
          </w:tcPr>
          <w:p w14:paraId="2DA1EB94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7.sat</w:t>
            </w:r>
          </w:p>
        </w:tc>
      </w:tr>
      <w:tr w:rsidR="001218FC" w:rsidRPr="000970A6" w14:paraId="65E646B1" w14:textId="77777777" w:rsidTr="00FD0E7B">
        <w:tc>
          <w:tcPr>
            <w:tcW w:w="1129" w:type="dxa"/>
          </w:tcPr>
          <w:p w14:paraId="5D099FAB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53F586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VJERONAUČNA OLIMPIJADA</w:t>
            </w:r>
          </w:p>
        </w:tc>
        <w:tc>
          <w:tcPr>
            <w:tcW w:w="3827" w:type="dxa"/>
          </w:tcPr>
          <w:p w14:paraId="7A2E8BB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Jelena Majer</w:t>
            </w:r>
          </w:p>
        </w:tc>
        <w:tc>
          <w:tcPr>
            <w:tcW w:w="2552" w:type="dxa"/>
          </w:tcPr>
          <w:p w14:paraId="66B26C01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6.sat</w:t>
            </w:r>
          </w:p>
        </w:tc>
      </w:tr>
      <w:tr w:rsidR="001218FC" w:rsidRPr="000970A6" w14:paraId="7EFC780B" w14:textId="77777777" w:rsidTr="00FD0E7B">
        <w:tc>
          <w:tcPr>
            <w:tcW w:w="1129" w:type="dxa"/>
          </w:tcPr>
          <w:p w14:paraId="4E32D675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F5A1E66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POVIJESNA GRUPA</w:t>
            </w:r>
          </w:p>
        </w:tc>
        <w:tc>
          <w:tcPr>
            <w:tcW w:w="3827" w:type="dxa"/>
          </w:tcPr>
          <w:p w14:paraId="0F4CE50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Krešimir Matijević</w:t>
            </w:r>
          </w:p>
        </w:tc>
        <w:tc>
          <w:tcPr>
            <w:tcW w:w="2552" w:type="dxa"/>
          </w:tcPr>
          <w:p w14:paraId="13FA28D0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7.sat</w:t>
            </w:r>
          </w:p>
        </w:tc>
      </w:tr>
      <w:tr w:rsidR="001218FC" w:rsidRPr="000970A6" w14:paraId="1178553B" w14:textId="77777777" w:rsidTr="00FD0E7B">
        <w:tc>
          <w:tcPr>
            <w:tcW w:w="1129" w:type="dxa"/>
          </w:tcPr>
          <w:p w14:paraId="36963EF3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CF9BAFB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FOLKLORNA </w:t>
            </w:r>
            <w:r>
              <w:rPr>
                <w:sz w:val="28"/>
                <w:szCs w:val="28"/>
              </w:rPr>
              <w:t>SKUPINA ”DEGENIJA”</w:t>
            </w:r>
          </w:p>
        </w:tc>
        <w:tc>
          <w:tcPr>
            <w:tcW w:w="3827" w:type="dxa"/>
          </w:tcPr>
          <w:p w14:paraId="53870CB1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Antonija Rosandić</w:t>
            </w:r>
          </w:p>
        </w:tc>
        <w:tc>
          <w:tcPr>
            <w:tcW w:w="2552" w:type="dxa"/>
          </w:tcPr>
          <w:p w14:paraId="7EFED683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Srijeda, 17 – 18:30 </w:t>
            </w:r>
          </w:p>
        </w:tc>
      </w:tr>
      <w:tr w:rsidR="001218FC" w:rsidRPr="000970A6" w14:paraId="440E8CDE" w14:textId="77777777" w:rsidTr="00FD0E7B">
        <w:tc>
          <w:tcPr>
            <w:tcW w:w="1129" w:type="dxa"/>
          </w:tcPr>
          <w:p w14:paraId="506A72CD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EC30F6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PLESNA SKUPINA</w:t>
            </w:r>
          </w:p>
        </w:tc>
        <w:tc>
          <w:tcPr>
            <w:tcW w:w="3827" w:type="dxa"/>
          </w:tcPr>
          <w:p w14:paraId="3C3359C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Šejla Kolatahi</w:t>
            </w:r>
          </w:p>
        </w:tc>
        <w:tc>
          <w:tcPr>
            <w:tcW w:w="2552" w:type="dxa"/>
          </w:tcPr>
          <w:p w14:paraId="190731CF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17 – 17.45</w:t>
            </w:r>
          </w:p>
        </w:tc>
      </w:tr>
      <w:tr w:rsidR="001218FC" w:rsidRPr="000970A6" w14:paraId="663122F1" w14:textId="77777777" w:rsidTr="00FD0E7B">
        <w:tc>
          <w:tcPr>
            <w:tcW w:w="1129" w:type="dxa"/>
          </w:tcPr>
          <w:p w14:paraId="7D3F031A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566F035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STRELJAŠTVO</w:t>
            </w:r>
          </w:p>
        </w:tc>
        <w:tc>
          <w:tcPr>
            <w:tcW w:w="3827" w:type="dxa"/>
          </w:tcPr>
          <w:p w14:paraId="091A1386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Hana Štimac</w:t>
            </w:r>
          </w:p>
        </w:tc>
        <w:tc>
          <w:tcPr>
            <w:tcW w:w="2552" w:type="dxa"/>
          </w:tcPr>
          <w:p w14:paraId="486BAF4E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18 – 19.30</w:t>
            </w:r>
          </w:p>
        </w:tc>
      </w:tr>
      <w:tr w:rsidR="001218FC" w:rsidRPr="000970A6" w14:paraId="12992377" w14:textId="77777777" w:rsidTr="00FD0E7B">
        <w:tc>
          <w:tcPr>
            <w:tcW w:w="1129" w:type="dxa"/>
          </w:tcPr>
          <w:p w14:paraId="06166F11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5AF87CA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ROBOTIKA</w:t>
            </w:r>
          </w:p>
        </w:tc>
        <w:tc>
          <w:tcPr>
            <w:tcW w:w="3827" w:type="dxa"/>
          </w:tcPr>
          <w:p w14:paraId="59F91517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Paula Perković </w:t>
            </w:r>
            <w:r w:rsidRPr="000970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3AB02D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Svaki drugi utorak, 12.40 – 14.15</w:t>
            </w:r>
          </w:p>
        </w:tc>
      </w:tr>
      <w:tr w:rsidR="001218FC" w:rsidRPr="000970A6" w14:paraId="2DA3BEC5" w14:textId="77777777" w:rsidTr="00FD0E7B">
        <w:tc>
          <w:tcPr>
            <w:tcW w:w="1129" w:type="dxa"/>
          </w:tcPr>
          <w:p w14:paraId="17F23D89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32F782D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3D MODELIRANJE</w:t>
            </w:r>
          </w:p>
        </w:tc>
        <w:tc>
          <w:tcPr>
            <w:tcW w:w="3827" w:type="dxa"/>
          </w:tcPr>
          <w:p w14:paraId="0F22342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Andrea Popović</w:t>
            </w:r>
          </w:p>
        </w:tc>
        <w:tc>
          <w:tcPr>
            <w:tcW w:w="2552" w:type="dxa"/>
          </w:tcPr>
          <w:p w14:paraId="2E37CC42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7. i 8.sat svaki drugi tjedan</w:t>
            </w:r>
          </w:p>
        </w:tc>
      </w:tr>
      <w:tr w:rsidR="001218FC" w:rsidRPr="000970A6" w14:paraId="76DBBE44" w14:textId="77777777" w:rsidTr="00FD0E7B">
        <w:tc>
          <w:tcPr>
            <w:tcW w:w="1129" w:type="dxa"/>
          </w:tcPr>
          <w:p w14:paraId="7DDA4748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9ED8C71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MLADI TEHNIČARI</w:t>
            </w:r>
          </w:p>
        </w:tc>
        <w:tc>
          <w:tcPr>
            <w:tcW w:w="3827" w:type="dxa"/>
          </w:tcPr>
          <w:p w14:paraId="6931AB7B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Andrea Popović</w:t>
            </w:r>
          </w:p>
        </w:tc>
        <w:tc>
          <w:tcPr>
            <w:tcW w:w="2552" w:type="dxa"/>
          </w:tcPr>
          <w:p w14:paraId="318C851F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7.8.sat</w:t>
            </w:r>
          </w:p>
        </w:tc>
      </w:tr>
      <w:tr w:rsidR="001218FC" w:rsidRPr="000970A6" w14:paraId="10488158" w14:textId="77777777" w:rsidTr="00FD0E7B">
        <w:tc>
          <w:tcPr>
            <w:tcW w:w="1129" w:type="dxa"/>
          </w:tcPr>
          <w:p w14:paraId="671F25E5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0FDB150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NOGOMET</w:t>
            </w:r>
          </w:p>
        </w:tc>
        <w:tc>
          <w:tcPr>
            <w:tcW w:w="3827" w:type="dxa"/>
          </w:tcPr>
          <w:p w14:paraId="0F880BDA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Darko Vukić</w:t>
            </w:r>
          </w:p>
        </w:tc>
        <w:tc>
          <w:tcPr>
            <w:tcW w:w="2552" w:type="dxa"/>
          </w:tcPr>
          <w:p w14:paraId="713B701A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7.sat (velika dvorana)</w:t>
            </w:r>
          </w:p>
        </w:tc>
      </w:tr>
      <w:tr w:rsidR="001218FC" w:rsidRPr="000970A6" w14:paraId="78C71B98" w14:textId="77777777" w:rsidTr="00FD0E7B">
        <w:tc>
          <w:tcPr>
            <w:tcW w:w="1129" w:type="dxa"/>
          </w:tcPr>
          <w:p w14:paraId="4896D606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D9D81D7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ODBOJKA</w:t>
            </w:r>
          </w:p>
        </w:tc>
        <w:tc>
          <w:tcPr>
            <w:tcW w:w="3827" w:type="dxa"/>
          </w:tcPr>
          <w:p w14:paraId="7E8AF0E4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Darko Vukić</w:t>
            </w:r>
          </w:p>
        </w:tc>
        <w:tc>
          <w:tcPr>
            <w:tcW w:w="2552" w:type="dxa"/>
          </w:tcPr>
          <w:p w14:paraId="33484839" w14:textId="77777777" w:rsidR="001218FC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7.sat</w:t>
            </w:r>
          </w:p>
          <w:p w14:paraId="77079409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(mala dvorana)</w:t>
            </w:r>
          </w:p>
        </w:tc>
      </w:tr>
      <w:tr w:rsidR="001218FC" w:rsidRPr="000970A6" w14:paraId="2726904E" w14:textId="77777777" w:rsidTr="00FD0E7B">
        <w:tc>
          <w:tcPr>
            <w:tcW w:w="1129" w:type="dxa"/>
          </w:tcPr>
          <w:p w14:paraId="097AA004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0596E6E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KOŠARKA</w:t>
            </w:r>
          </w:p>
        </w:tc>
        <w:tc>
          <w:tcPr>
            <w:tcW w:w="3827" w:type="dxa"/>
          </w:tcPr>
          <w:p w14:paraId="41EE358C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Damir Vujnović</w:t>
            </w:r>
          </w:p>
        </w:tc>
        <w:tc>
          <w:tcPr>
            <w:tcW w:w="2552" w:type="dxa"/>
          </w:tcPr>
          <w:p w14:paraId="6A890F8D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7.sat</w:t>
            </w:r>
          </w:p>
        </w:tc>
      </w:tr>
      <w:tr w:rsidR="001218FC" w:rsidRPr="000970A6" w14:paraId="72310A0F" w14:textId="77777777" w:rsidTr="00FD0E7B">
        <w:tc>
          <w:tcPr>
            <w:tcW w:w="1129" w:type="dxa"/>
          </w:tcPr>
          <w:p w14:paraId="0D7AD263" w14:textId="77777777" w:rsidR="001218FC" w:rsidRPr="000970A6" w:rsidRDefault="001218FC" w:rsidP="00FD0E7B">
            <w:pPr>
              <w:jc w:val="center"/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BE5CF78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STOLNI TENIS</w:t>
            </w:r>
          </w:p>
        </w:tc>
        <w:tc>
          <w:tcPr>
            <w:tcW w:w="3827" w:type="dxa"/>
          </w:tcPr>
          <w:p w14:paraId="7A550E93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Damir Vujnović</w:t>
            </w:r>
          </w:p>
        </w:tc>
        <w:tc>
          <w:tcPr>
            <w:tcW w:w="2552" w:type="dxa"/>
          </w:tcPr>
          <w:p w14:paraId="2C1D1165" w14:textId="77777777" w:rsidR="001218FC" w:rsidRPr="000970A6" w:rsidRDefault="001218FC" w:rsidP="00F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7.sat</w:t>
            </w:r>
          </w:p>
        </w:tc>
      </w:tr>
    </w:tbl>
    <w:p w14:paraId="3F699794" w14:textId="77777777" w:rsidR="00C87AEE" w:rsidRDefault="00C87AEE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0B21E47F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0D376ADD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2CA745D0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13819AA2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2CC7B18B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01E9E8CF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5524BB8D" w14:textId="77777777" w:rsidR="00874D29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49F0C5C4" w14:textId="77777777" w:rsidR="00874D29" w:rsidRPr="00F23A80" w:rsidRDefault="00874D29" w:rsidP="00C87AE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37757A59" w14:textId="24ED38EA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43" w:name="_Toc21991140"/>
      <w:bookmarkStart w:id="144" w:name="_Toc85096156"/>
      <w:bookmarkStart w:id="145" w:name="_Toc178685653"/>
      <w:r w:rsidRPr="00F23A80">
        <w:t>Školski stručni aktivi</w:t>
      </w:r>
      <w:bookmarkEnd w:id="143"/>
      <w:bookmarkEnd w:id="144"/>
      <w:bookmarkEnd w:id="145"/>
    </w:p>
    <w:p w14:paraId="5ABF282E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14:paraId="44ED3A20" w14:textId="5418CABE" w:rsidR="00D0246F" w:rsidRPr="00F23A80" w:rsidRDefault="00D0246F" w:rsidP="00D024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 školskoj godini 202</w:t>
      </w:r>
      <w:r w:rsidR="00C87AEE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./2</w:t>
      </w:r>
      <w:r w:rsidR="004B1C68">
        <w:rPr>
          <w:rFonts w:cstheme="minorHAnsi"/>
          <w:i/>
          <w:iCs/>
          <w:sz w:val="28"/>
          <w:szCs w:val="28"/>
        </w:rPr>
        <w:t>02</w:t>
      </w:r>
      <w:r w:rsidR="00C87AEE">
        <w:rPr>
          <w:rFonts w:cstheme="minorHAnsi"/>
          <w:i/>
          <w:iCs/>
          <w:sz w:val="28"/>
          <w:szCs w:val="28"/>
        </w:rPr>
        <w:t>5</w:t>
      </w:r>
      <w:r w:rsidRPr="00F23A80">
        <w:rPr>
          <w:rFonts w:cstheme="minorHAnsi"/>
          <w:i/>
          <w:iCs/>
          <w:sz w:val="28"/>
          <w:szCs w:val="28"/>
        </w:rPr>
        <w:t>. ustrojeni su sljedeći stručni aktivi:</w:t>
      </w:r>
    </w:p>
    <w:p w14:paraId="526CFDD5" w14:textId="2AE8C558" w:rsidR="00D0246F" w:rsidRPr="00F23A80" w:rsidRDefault="006D1EF0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 xml:space="preserve">1. Aktiv </w:t>
      </w:r>
      <w:r w:rsidR="00080757">
        <w:rPr>
          <w:rFonts w:cstheme="minorHAnsi"/>
          <w:i/>
          <w:iCs/>
          <w:sz w:val="28"/>
          <w:szCs w:val="28"/>
        </w:rPr>
        <w:t>r</w:t>
      </w:r>
      <w:r w:rsidRPr="00F23A80">
        <w:rPr>
          <w:rFonts w:cstheme="minorHAnsi"/>
          <w:i/>
          <w:iCs/>
          <w:sz w:val="28"/>
          <w:szCs w:val="28"/>
        </w:rPr>
        <w:t xml:space="preserve">azredne nastave </w:t>
      </w:r>
      <w:r w:rsidR="00D0246F" w:rsidRPr="00F23A80">
        <w:rPr>
          <w:rFonts w:cstheme="minorHAnsi"/>
          <w:i/>
          <w:iCs/>
          <w:sz w:val="28"/>
          <w:szCs w:val="28"/>
        </w:rPr>
        <w:t xml:space="preserve">- voditelj: </w:t>
      </w:r>
      <w:r w:rsidR="00D0246F" w:rsidRPr="00F23A80">
        <w:rPr>
          <w:rFonts w:cstheme="minorHAnsi"/>
          <w:i/>
          <w:iCs/>
          <w:sz w:val="28"/>
          <w:szCs w:val="28"/>
        </w:rPr>
        <w:tab/>
      </w:r>
      <w:r w:rsidR="00D0246F"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D0246F" w:rsidRPr="00F23A80">
        <w:rPr>
          <w:rFonts w:cstheme="minorHAnsi"/>
          <w:b/>
          <w:i/>
          <w:iCs/>
          <w:sz w:val="28"/>
          <w:szCs w:val="28"/>
        </w:rPr>
        <w:t>Lidija Štimac</w:t>
      </w:r>
    </w:p>
    <w:p w14:paraId="3A52A84D" w14:textId="4F66B906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>2. Aktiv Hrvatskog jezika  - voditelj: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C87AEE">
        <w:rPr>
          <w:rFonts w:cstheme="minorHAnsi"/>
          <w:b/>
          <w:i/>
          <w:iCs/>
          <w:sz w:val="28"/>
          <w:szCs w:val="28"/>
        </w:rPr>
        <w:t>Tomislav Vukelić</w:t>
      </w:r>
      <w:r w:rsidRPr="00F23A80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100F563C" w14:textId="146CF270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>3. Aktiv stranih jezika - voditelj: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C87AEE">
        <w:rPr>
          <w:rFonts w:cstheme="minorHAnsi"/>
          <w:b/>
          <w:i/>
          <w:iCs/>
          <w:sz w:val="28"/>
          <w:szCs w:val="28"/>
        </w:rPr>
        <w:t xml:space="preserve">Rose Madeleine Pogorilić </w:t>
      </w:r>
    </w:p>
    <w:p w14:paraId="376C017B" w14:textId="19603518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>4. Aktiv Povijesti i Geogr. - voditelj: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>-</w:t>
      </w:r>
      <w:r w:rsidR="00B95AC5">
        <w:rPr>
          <w:rFonts w:cstheme="minorHAnsi"/>
          <w:i/>
          <w:iCs/>
          <w:sz w:val="28"/>
          <w:szCs w:val="28"/>
        </w:rPr>
        <w:t xml:space="preserve"> </w:t>
      </w:r>
      <w:r w:rsidR="00890FAF" w:rsidRPr="000679C0">
        <w:rPr>
          <w:rFonts w:cstheme="minorHAnsi"/>
          <w:b/>
          <w:bCs/>
          <w:i/>
          <w:iCs/>
          <w:sz w:val="28"/>
          <w:szCs w:val="28"/>
        </w:rPr>
        <w:t>Krešimir Matijević</w:t>
      </w:r>
    </w:p>
    <w:p w14:paraId="4581A2AD" w14:textId="7A6EE613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>5. Aktiv Kemije, Bio. i Prirode.-  voditelj:</w:t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C87AEE">
        <w:rPr>
          <w:rFonts w:cstheme="minorHAnsi"/>
          <w:b/>
          <w:i/>
          <w:iCs/>
          <w:sz w:val="28"/>
          <w:szCs w:val="28"/>
        </w:rPr>
        <w:t>Dalibor Marijanović</w:t>
      </w:r>
    </w:p>
    <w:p w14:paraId="194A9C45" w14:textId="35A56433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>6. Aktiv Mat. i Fizike         - voditelj: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C87AEE">
        <w:rPr>
          <w:rFonts w:cstheme="minorHAnsi"/>
          <w:b/>
          <w:i/>
          <w:iCs/>
          <w:sz w:val="28"/>
          <w:szCs w:val="28"/>
        </w:rPr>
        <w:t>Antonela Tomljenović</w:t>
      </w:r>
      <w:r w:rsidRPr="00F23A80">
        <w:rPr>
          <w:rFonts w:cstheme="minorHAnsi"/>
          <w:b/>
          <w:i/>
          <w:iCs/>
          <w:sz w:val="28"/>
          <w:szCs w:val="28"/>
        </w:rPr>
        <w:t xml:space="preserve">  </w:t>
      </w:r>
    </w:p>
    <w:p w14:paraId="5E59B93D" w14:textId="187F3942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 xml:space="preserve">7. Aktiv Likovne kul.,  Tehničke kul. </w:t>
      </w:r>
    </w:p>
    <w:p w14:paraId="33243F83" w14:textId="2812830D" w:rsidR="00D0246F" w:rsidRPr="00F23A80" w:rsidRDefault="00D0246F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i Glazbene kulture        - voditelj: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C87AEE">
        <w:rPr>
          <w:rFonts w:cstheme="minorHAnsi"/>
          <w:b/>
          <w:i/>
          <w:iCs/>
          <w:sz w:val="28"/>
          <w:szCs w:val="28"/>
        </w:rPr>
        <w:t>Andrea Popović</w:t>
      </w:r>
      <w:r w:rsidRPr="00F23A80">
        <w:rPr>
          <w:rFonts w:cstheme="minorHAnsi"/>
          <w:b/>
          <w:i/>
          <w:iCs/>
          <w:sz w:val="28"/>
          <w:szCs w:val="28"/>
        </w:rPr>
        <w:t xml:space="preserve"> </w:t>
      </w:r>
    </w:p>
    <w:p w14:paraId="10A56314" w14:textId="5ED961F4" w:rsidR="00D0246F" w:rsidRPr="00F23A80" w:rsidRDefault="00D0246F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8. Aktiv TZK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voditelj:     </w:t>
      </w:r>
      <w:r w:rsidRPr="00F23A80">
        <w:rPr>
          <w:rFonts w:cstheme="minorHAnsi"/>
          <w:i/>
          <w:iCs/>
          <w:sz w:val="28"/>
          <w:szCs w:val="28"/>
        </w:rPr>
        <w:tab/>
        <w:t xml:space="preserve"> 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="00E8272A">
        <w:rPr>
          <w:rFonts w:cstheme="minorHAnsi"/>
          <w:b/>
          <w:i/>
          <w:iCs/>
          <w:sz w:val="28"/>
          <w:szCs w:val="28"/>
        </w:rPr>
        <w:t>Darko Vukić</w:t>
      </w:r>
    </w:p>
    <w:p w14:paraId="7A62A735" w14:textId="288F8BB1" w:rsidR="00D0246F" w:rsidRPr="00F23A80" w:rsidRDefault="00D0246F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9. Aktiv Vjeronauka    - voditelj:     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 xml:space="preserve">- </w:t>
      </w:r>
      <w:r w:rsidRPr="00F23A80">
        <w:rPr>
          <w:rFonts w:cstheme="minorHAnsi"/>
          <w:b/>
          <w:i/>
          <w:iCs/>
          <w:sz w:val="28"/>
          <w:szCs w:val="28"/>
        </w:rPr>
        <w:t>Jelena Majer</w:t>
      </w:r>
    </w:p>
    <w:p w14:paraId="150C9267" w14:textId="2D66F595" w:rsidR="00D0246F" w:rsidRDefault="00D0246F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10. Aktiv Informatike - voditelj:</w:t>
      </w:r>
      <w:r w:rsidRPr="00F23A80">
        <w:rPr>
          <w:rFonts w:cstheme="minorHAnsi"/>
          <w:b/>
          <w:i/>
          <w:iCs/>
          <w:sz w:val="28"/>
          <w:szCs w:val="28"/>
        </w:rPr>
        <w:t xml:space="preserve">                       </w:t>
      </w:r>
      <w:r w:rsidRPr="00F23A80">
        <w:rPr>
          <w:rFonts w:cstheme="minorHAnsi"/>
          <w:i/>
          <w:iCs/>
          <w:sz w:val="28"/>
          <w:szCs w:val="28"/>
        </w:rPr>
        <w:t>-</w:t>
      </w:r>
      <w:r w:rsidRPr="00F23A80">
        <w:rPr>
          <w:rFonts w:cstheme="minorHAnsi"/>
          <w:b/>
          <w:i/>
          <w:iCs/>
          <w:sz w:val="28"/>
          <w:szCs w:val="28"/>
        </w:rPr>
        <w:t xml:space="preserve"> </w:t>
      </w:r>
      <w:r w:rsidR="002A6BF5">
        <w:rPr>
          <w:rFonts w:cstheme="minorHAnsi"/>
          <w:b/>
          <w:i/>
          <w:iCs/>
          <w:sz w:val="28"/>
          <w:szCs w:val="28"/>
        </w:rPr>
        <w:t xml:space="preserve">Iva Škara </w:t>
      </w:r>
    </w:p>
    <w:p w14:paraId="4D818802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56FF5E77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45F2EA44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35EB2881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0849B862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2CE01920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5FB9CF17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22FB92F8" w14:textId="77777777" w:rsidR="005748A7" w:rsidRDefault="005748A7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70EF2155" w14:textId="77777777" w:rsidR="00874D29" w:rsidRDefault="00874D29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6FFF0EF1" w14:textId="77777777" w:rsidR="00874D29" w:rsidRDefault="00874D29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7382D4E5" w14:textId="77777777" w:rsidR="00874D29" w:rsidRDefault="00874D29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72A09744" w14:textId="77777777" w:rsidR="00874D29" w:rsidRDefault="00874D29" w:rsidP="00D0246F">
      <w:pPr>
        <w:widowControl w:val="0"/>
        <w:autoSpaceDE w:val="0"/>
        <w:autoSpaceDN w:val="0"/>
        <w:adjustRightInd w:val="0"/>
        <w:ind w:firstLine="708"/>
        <w:rPr>
          <w:rFonts w:cstheme="minorHAnsi"/>
          <w:b/>
          <w:i/>
          <w:iCs/>
          <w:sz w:val="28"/>
          <w:szCs w:val="28"/>
        </w:rPr>
      </w:pPr>
    </w:p>
    <w:p w14:paraId="26CA0094" w14:textId="77777777" w:rsidR="005748A7" w:rsidRPr="005748A7" w:rsidRDefault="005748A7" w:rsidP="00C664D8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sz w:val="28"/>
          <w:szCs w:val="28"/>
        </w:rPr>
      </w:pPr>
    </w:p>
    <w:p w14:paraId="17911CC1" w14:textId="3B9880EF" w:rsidR="005748A7" w:rsidRPr="00D62822" w:rsidRDefault="005748A7" w:rsidP="00FD0E7B">
      <w:pPr>
        <w:pStyle w:val="NaslovI"/>
        <w:numPr>
          <w:ilvl w:val="0"/>
          <w:numId w:val="8"/>
        </w:numPr>
        <w:rPr>
          <w:rFonts w:cstheme="minorHAnsi"/>
        </w:rPr>
      </w:pPr>
      <w:bookmarkStart w:id="146" w:name="_Toc178685654"/>
      <w:r w:rsidRPr="00D62822">
        <w:rPr>
          <w:rFonts w:cstheme="minorHAnsi"/>
        </w:rPr>
        <w:t xml:space="preserve">GODIŠNJI PLAN I PROGRAM RADA </w:t>
      </w:r>
      <w:r w:rsidRPr="00D62822">
        <w:t>PRODUŽENOG BORAVKA U ŠKOLSKOJ GODINI 2024./2025.</w:t>
      </w:r>
      <w:bookmarkEnd w:id="146"/>
    </w:p>
    <w:p w14:paraId="4B79E010" w14:textId="4338D70A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</w:t>
      </w:r>
    </w:p>
    <w:p w14:paraId="51FF33F6" w14:textId="769E7B96" w:rsidR="005748A7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ODJELI PRODUŽENOG BORAVKA</w:t>
      </w:r>
    </w:p>
    <w:p w14:paraId="359BFA2F" w14:textId="2582FC9C" w:rsidR="005748A7" w:rsidRPr="005748A7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CC3E1F">
        <w:rPr>
          <w:rFonts w:ascii="Calibri" w:hAnsi="Calibri" w:cs="Calibri"/>
          <w:i/>
          <w:iCs/>
          <w:sz w:val="24"/>
          <w:szCs w:val="24"/>
          <w:u w:val="single"/>
        </w:rPr>
        <w:t>UČITELJ VANJA ANTIĆ</w:t>
      </w:r>
    </w:p>
    <w:p w14:paraId="3BD9AD06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Razredni odjeli: 1.c, 1.d, 2.d</w:t>
      </w:r>
    </w:p>
    <w:p w14:paraId="28CF91C1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Ukupno upisanih učenika: 27 (19 dječaka i 8 djevojčica)</w:t>
      </w:r>
    </w:p>
    <w:p w14:paraId="3E175309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 odjelima:</w:t>
      </w:r>
    </w:p>
    <w:p w14:paraId="1FD94368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bookmarkStart w:id="147" w:name="_Hlk177307038"/>
      <w:r w:rsidRPr="00CC3E1F">
        <w:rPr>
          <w:rFonts w:ascii="Calibri" w:hAnsi="Calibri" w:cs="Calibri"/>
          <w:i/>
          <w:iCs/>
          <w:sz w:val="24"/>
          <w:szCs w:val="24"/>
        </w:rPr>
        <w:t>1.c razred – 15 učenika (12 dječaka i 3 djevojčice)</w:t>
      </w:r>
    </w:p>
    <w:p w14:paraId="6CFBBD07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1.d razred – 6 učenika (4 dječaka i 2 djevojčice)</w:t>
      </w:r>
    </w:p>
    <w:p w14:paraId="7192F0DB" w14:textId="49A46C0B" w:rsidR="005748A7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2.d razred – 6 učenika (3 dječaka i 3 djevojčice)</w:t>
      </w:r>
    </w:p>
    <w:p w14:paraId="61F17D76" w14:textId="77777777" w:rsidR="005748A7" w:rsidRPr="005748A7" w:rsidRDefault="005748A7" w:rsidP="00FD0E7B">
      <w:pPr>
        <w:spacing w:after="0" w:line="240" w:lineRule="auto"/>
        <w:ind w:left="1080"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D2EFA7F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Trajanje produženog boravka po danima:</w:t>
      </w:r>
    </w:p>
    <w:p w14:paraId="7E4C9434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Ponedjeljak – od 12,35 do 16,30 sati</w:t>
      </w:r>
    </w:p>
    <w:p w14:paraId="5ADE8653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Utorak – od 12,35 do 16,30 sati</w:t>
      </w:r>
    </w:p>
    <w:p w14:paraId="25D40CAC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Srijeda – od 11,35 do 16,30 sati</w:t>
      </w:r>
    </w:p>
    <w:p w14:paraId="52F6F940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Četvrtak – od 11,35 do 16,30 sati</w:t>
      </w:r>
    </w:p>
    <w:p w14:paraId="67C4F320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Petak – od 11,35 do 16,30 sati</w:t>
      </w:r>
    </w:p>
    <w:bookmarkEnd w:id="147"/>
    <w:p w14:paraId="3F5128E8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79B3555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CC3E1F">
        <w:rPr>
          <w:rFonts w:ascii="Calibri" w:hAnsi="Calibri" w:cs="Calibri"/>
          <w:i/>
          <w:iCs/>
          <w:sz w:val="24"/>
          <w:szCs w:val="24"/>
          <w:u w:val="single"/>
        </w:rPr>
        <w:t>UČITELJICA MAJA MATAIJA (ZAMJENA UČITELJICA MARIJA DASOVIĆ ŠKRBINA)</w:t>
      </w:r>
    </w:p>
    <w:p w14:paraId="77C15604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Razredni odjeli: 1.a, 1.b, 2.b</w:t>
      </w:r>
    </w:p>
    <w:p w14:paraId="4F0DCB5E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Ukupno upisanih učenika: 30 (19 dječaka i 11 djevojčica)</w:t>
      </w:r>
    </w:p>
    <w:p w14:paraId="5F3FAEFC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 odjelima:</w:t>
      </w:r>
    </w:p>
    <w:p w14:paraId="2928F195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1.a razred – 11 učenika (7 dječaka i 4 djevojčice)</w:t>
      </w:r>
    </w:p>
    <w:p w14:paraId="22C8BA85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1.b razred – 12 učenika (9 dječaka i 3 djevojčice)</w:t>
      </w:r>
    </w:p>
    <w:p w14:paraId="09A84E8C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2.b razred – 7 učenika (3 dječaka i 4 djevojčice)</w:t>
      </w:r>
    </w:p>
    <w:p w14:paraId="18D9F640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CC8C139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Trajanje produženog boravka po danima:</w:t>
      </w:r>
    </w:p>
    <w:p w14:paraId="3CA9AEF4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Ponedjeljak – od 12,35 do 16,30 sati</w:t>
      </w:r>
    </w:p>
    <w:p w14:paraId="54A99B3C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Utorak – od 11,35 do 16,30 sati</w:t>
      </w:r>
    </w:p>
    <w:p w14:paraId="09B52969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Srijeda – od 11,35 do 16,30 sati</w:t>
      </w:r>
    </w:p>
    <w:p w14:paraId="0602681B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Četvrtak – od 12,35 do 16,30 sati</w:t>
      </w:r>
    </w:p>
    <w:p w14:paraId="256087D0" w14:textId="77777777" w:rsidR="005748A7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Petak – od 11,35 do 16,30 sati</w:t>
      </w:r>
    </w:p>
    <w:p w14:paraId="73B1D7A0" w14:textId="77777777" w:rsidR="005748A7" w:rsidRPr="00CC3E1F" w:rsidRDefault="005748A7" w:rsidP="005748A7">
      <w:pPr>
        <w:spacing w:after="0" w:line="240" w:lineRule="auto"/>
        <w:ind w:left="1080"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AA4F70" w14:textId="77777777" w:rsidR="00FD0E7B" w:rsidRDefault="00FD0E7B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4EEE3C67" w14:textId="77777777" w:rsidR="00FD0E7B" w:rsidRDefault="00FD0E7B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14:paraId="52E38F6D" w14:textId="29B63A7B" w:rsidR="005748A7" w:rsidRPr="005748A7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CC3E1F">
        <w:rPr>
          <w:rFonts w:ascii="Calibri" w:hAnsi="Calibri" w:cs="Calibri"/>
          <w:i/>
          <w:iCs/>
          <w:sz w:val="24"/>
          <w:szCs w:val="24"/>
          <w:u w:val="single"/>
        </w:rPr>
        <w:t>UČITELJICA KATARINA TREŠNJIĆ</w:t>
      </w:r>
    </w:p>
    <w:p w14:paraId="7F021972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Razredni odjeli: 2.a, 2.c, 2.e</w:t>
      </w:r>
    </w:p>
    <w:p w14:paraId="0E971AE3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Ukupno upisanih učenika: 27 (15 dječaka i 12 djevojčica)</w:t>
      </w:r>
    </w:p>
    <w:p w14:paraId="55EF1C4D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 odjelima:</w:t>
      </w:r>
    </w:p>
    <w:p w14:paraId="511DABC2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2.a razred – </w:t>
      </w:r>
      <w:bookmarkStart w:id="148" w:name="_Hlk177363586"/>
      <w:r w:rsidRPr="00CC3E1F">
        <w:rPr>
          <w:rFonts w:ascii="Calibri" w:hAnsi="Calibri" w:cs="Calibri"/>
          <w:i/>
          <w:iCs/>
          <w:sz w:val="24"/>
          <w:szCs w:val="24"/>
        </w:rPr>
        <w:t>7 učenika (3 dječaka i 4 djevojčice)</w:t>
      </w:r>
      <w:bookmarkEnd w:id="148"/>
    </w:p>
    <w:p w14:paraId="7A531FFE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2.c razred – 10 učenika (7 dječaka i 3 djevojčice)</w:t>
      </w:r>
    </w:p>
    <w:p w14:paraId="61FF5067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2.e razred – 10 učenika (5 dječaka i 5 djevojčica)</w:t>
      </w:r>
    </w:p>
    <w:p w14:paraId="1ABC6672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8B2F3E3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Trajanje produženog boravka po danima:</w:t>
      </w:r>
    </w:p>
    <w:p w14:paraId="14432874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Ponedjeljak – od 12,35 do 16,30 sati</w:t>
      </w:r>
    </w:p>
    <w:p w14:paraId="6F73AD93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Utorak – od 12,35 do 16,30 sati</w:t>
      </w:r>
    </w:p>
    <w:p w14:paraId="43D6CC86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Srijeda – od 11,35 do 16,30 sati</w:t>
      </w:r>
    </w:p>
    <w:p w14:paraId="22710EB8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Četvrtak – od 11,35 do 16,30 sati</w:t>
      </w:r>
    </w:p>
    <w:p w14:paraId="664E5ABE" w14:textId="77777777" w:rsidR="005748A7" w:rsidRPr="00CC3E1F" w:rsidRDefault="005748A7" w:rsidP="002400B8">
      <w:pPr>
        <w:numPr>
          <w:ilvl w:val="0"/>
          <w:numId w:val="15"/>
        </w:numPr>
        <w:spacing w:after="0" w:line="240" w:lineRule="auto"/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Petak – od 12,35 do 16,30 sati</w:t>
      </w:r>
    </w:p>
    <w:p w14:paraId="72EAE38D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58100F9" w14:textId="15D7F488" w:rsidR="005748A7" w:rsidRPr="00874D29" w:rsidRDefault="005748A7" w:rsidP="00874D29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1. INTERDISCIPLINARNI SADRŽAJI (MEĐUPREDMETNE TEME)</w:t>
      </w:r>
    </w:p>
    <w:p w14:paraId="78A952E6" w14:textId="18CCBD61" w:rsidR="005748A7" w:rsidRPr="00CC3E1F" w:rsidRDefault="005748A7" w:rsidP="00874D29">
      <w:pPr>
        <w:ind w:left="-1080" w:right="-720" w:firstLine="36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ostvarivat će se kroz projekte unutar heterogene skupine učenika polaznika produženog boravka</w:t>
      </w:r>
    </w:p>
    <w:p w14:paraId="12DE2EF4" w14:textId="77777777" w:rsidR="005748A7" w:rsidRPr="00CC3E1F" w:rsidRDefault="005748A7" w:rsidP="005748A7">
      <w:pPr>
        <w:ind w:left="-720" w:right="-720" w:firstLine="36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SADRŽAJI:</w:t>
      </w:r>
    </w:p>
    <w:p w14:paraId="70BC019B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ZDRAVLJE, SIGURNOST, ZAŠTITA OKOLIŠA, MULTIKULTURALNI SVIJET, TOLERANTNOST (grupni rad)</w:t>
      </w:r>
    </w:p>
    <w:p w14:paraId="779695A2" w14:textId="77777777" w:rsidR="005748A7" w:rsidRPr="00CC3E1F" w:rsidRDefault="005748A7" w:rsidP="005748A7">
      <w:pPr>
        <w:ind w:left="-360" w:right="-720" w:firstLine="36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UČITI KAKO UČITI (sadržaj koji se proteže kroz cijelu nastavnu godinu u svakodnevnom radu)</w:t>
      </w:r>
    </w:p>
    <w:p w14:paraId="3DCFA248" w14:textId="77777777" w:rsidR="005748A7" w:rsidRPr="00CC3E1F" w:rsidRDefault="005748A7" w:rsidP="005748A7">
      <w:pPr>
        <w:ind w:left="-720" w:right="-720" w:firstLine="36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ODGOJNO-OBRAZOVNI CILJEVI:</w:t>
      </w:r>
    </w:p>
    <w:p w14:paraId="619167BD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osigurati sustavan način poučavanja učenika, poticati i unapređivati njihov intelektualni, tjelesni, estetski, društveni, moralni i duhovni razvoj u skladu s njihovim sposobnostima i sklonostima.</w:t>
      </w:r>
    </w:p>
    <w:p w14:paraId="2245B7B8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odgajati i obrazovati učenike u skladu s općim kulturnim i civilizacijskim vrijednostima, ljudskim pravima i obvezama djece, osposobiti ih za življenje u multikulturalnom svijetu, za poštivanje različitosti i tolerantnosti</w:t>
      </w:r>
    </w:p>
    <w:p w14:paraId="67A5E38F" w14:textId="77777777" w:rsidR="005748A7" w:rsidRPr="00CC3E1F" w:rsidRDefault="005748A7" w:rsidP="005748A7">
      <w:pPr>
        <w:ind w:left="-1080" w:right="-720" w:firstLine="108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poticati i razvijati samostalnost, samopouzdanje, odgovornost i kreativnost učenika</w:t>
      </w:r>
    </w:p>
    <w:p w14:paraId="4893E84A" w14:textId="018A0005" w:rsidR="005748A7" w:rsidRPr="00CC3E1F" w:rsidRDefault="005748A7" w:rsidP="00874D29">
      <w:pPr>
        <w:ind w:left="-1080" w:right="-720" w:firstLine="108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osposobiti ih za cjeloživotno učenje</w:t>
      </w:r>
    </w:p>
    <w:p w14:paraId="6D433EDD" w14:textId="77777777" w:rsidR="005748A7" w:rsidRPr="00CC3E1F" w:rsidRDefault="005748A7" w:rsidP="005748A7">
      <w:pPr>
        <w:ind w:left="-36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EVALUACIJA:</w:t>
      </w:r>
      <w:r w:rsidRPr="00CC3E1F">
        <w:rPr>
          <w:rFonts w:ascii="Calibri" w:hAnsi="Calibri" w:cs="Calibri"/>
          <w:b/>
          <w:i/>
          <w:iCs/>
          <w:sz w:val="24"/>
          <w:szCs w:val="24"/>
        </w:rPr>
        <w:tab/>
      </w:r>
    </w:p>
    <w:p w14:paraId="49AEE746" w14:textId="262F61C3" w:rsidR="005748A7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usmeno izlaganje i prezentacija usvojenog znanj</w:t>
      </w:r>
      <w:r>
        <w:rPr>
          <w:rFonts w:ascii="Calibri" w:hAnsi="Calibri" w:cs="Calibri"/>
          <w:i/>
          <w:iCs/>
          <w:sz w:val="24"/>
          <w:szCs w:val="24"/>
        </w:rPr>
        <w:t>a</w:t>
      </w:r>
    </w:p>
    <w:p w14:paraId="08CCB2DA" w14:textId="77777777" w:rsidR="00874D29" w:rsidRPr="00CC3E1F" w:rsidRDefault="00874D29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5EB4BB5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>2. REDOVITE AKTIVNOSTI VEZANE ZA NASTAVNU DJELATNOST</w:t>
      </w:r>
    </w:p>
    <w:p w14:paraId="0C9BA447" w14:textId="77777777" w:rsidR="005748A7" w:rsidRPr="00CC3E1F" w:rsidRDefault="005748A7" w:rsidP="005748A7">
      <w:pPr>
        <w:ind w:left="-1080" w:right="-720" w:firstLine="108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pisanje domaćih uradaka</w:t>
      </w:r>
    </w:p>
    <w:p w14:paraId="49F9E87F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vježbanje, ponavljanje i usvajanje nastavnih sadržaja (po redovitom nastavnom programu)</w:t>
      </w:r>
    </w:p>
    <w:p w14:paraId="5F0DE918" w14:textId="30EA3176" w:rsidR="005748A7" w:rsidRPr="00CC3E1F" w:rsidRDefault="005748A7" w:rsidP="005748A7">
      <w:pPr>
        <w:ind w:left="-1080" w:right="-720" w:firstLine="108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dodatni i dopunski rad</w:t>
      </w:r>
    </w:p>
    <w:p w14:paraId="20E70461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 xml:space="preserve">3. ORGANIZIRANO-SLOBODNO VRIJEME </w:t>
      </w:r>
    </w:p>
    <w:p w14:paraId="599FC458" w14:textId="1B605B00" w:rsidR="005748A7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 xml:space="preserve">    </w:t>
      </w:r>
      <w:r w:rsidRPr="00CC3E1F">
        <w:rPr>
          <w:rFonts w:ascii="Calibri" w:hAnsi="Calibri" w:cs="Calibri"/>
          <w:b/>
          <w:i/>
          <w:iCs/>
          <w:sz w:val="24"/>
          <w:szCs w:val="24"/>
        </w:rPr>
        <w:tab/>
        <w:t>ODGOJNO-OBRAZOVNA (KURIKULUMSKA) PODRUČJA</w:t>
      </w:r>
    </w:p>
    <w:p w14:paraId="5A8FCD44" w14:textId="77777777" w:rsidR="00FD0E7B" w:rsidRPr="00CC3E1F" w:rsidRDefault="00FD0E7B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14:paraId="6146C6E9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 xml:space="preserve">     3.1. JEZIČNO-KOMUNIKACIJSKO</w:t>
      </w:r>
    </w:p>
    <w:p w14:paraId="7349BC4C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slušanje i govorenje</w:t>
      </w:r>
    </w:p>
    <w:p w14:paraId="6EC99FC6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uočavanje zvukova u prostoru (zvuk, ton, glas)</w:t>
      </w:r>
    </w:p>
    <w:p w14:paraId="48036BFC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glasovna analiza i sinteza</w:t>
      </w:r>
    </w:p>
    <w:p w14:paraId="46528288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analitičke vježbe - rastavljanje riječi na slogove i glasove</w:t>
      </w:r>
    </w:p>
    <w:p w14:paraId="66666908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slušanje dječjih pjesama, pjevanje, plesanje i sviranje na dječjim glazbalima</w:t>
      </w:r>
    </w:p>
    <w:p w14:paraId="01D838A5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govorenje brojalica</w:t>
      </w:r>
    </w:p>
    <w:p w14:paraId="5F01B229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vježbanje uporabe malih i velikih tiskanih i pisanih slova</w:t>
      </w:r>
    </w:p>
    <w:p w14:paraId="5F1CACC8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didaktičke igre slovima, riječima i rečenicama</w:t>
      </w:r>
    </w:p>
    <w:p w14:paraId="6A1D55FC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čitanje, pisanje, recitiranje</w:t>
      </w:r>
    </w:p>
    <w:p w14:paraId="0278A2E1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čitanje lektire i drugih priča</w:t>
      </w:r>
    </w:p>
    <w:p w14:paraId="690D4EA7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govorenje - artikulirano i razumljivo</w:t>
      </w:r>
    </w:p>
    <w:p w14:paraId="3E8F505C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vježbanje pravilnog naglašavanja riječi i rečenica</w:t>
      </w:r>
    </w:p>
    <w:p w14:paraId="1B0AB549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jezične i govorne vježbe i igre</w:t>
      </w:r>
    </w:p>
    <w:p w14:paraId="04D97F86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- recitiranje </w:t>
      </w:r>
    </w:p>
    <w:p w14:paraId="26FDEE87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pokazivanje emocija izrazom lica</w:t>
      </w:r>
    </w:p>
    <w:p w14:paraId="76B48961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povezivanje neverbalne komunikacije sa sadržajem teksta za vrijeme čitanja i tumačenja govora tijela</w:t>
      </w:r>
    </w:p>
    <w:p w14:paraId="0707545D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pripovijedanje i prepričavanje pročitanog teksta</w:t>
      </w:r>
    </w:p>
    <w:p w14:paraId="3F3C2CA8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opisivanje</w:t>
      </w:r>
    </w:p>
    <w:p w14:paraId="0289FDB4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stvaranje priče prema poticaju</w:t>
      </w:r>
    </w:p>
    <w:p w14:paraId="02D69F9C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situacijske dramatizacije: pozdravljanje, postavljanje pitanja, izricanje zahtjeva, iskazivanje zahvalnosti</w:t>
      </w:r>
    </w:p>
    <w:p w14:paraId="7EB5E68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glasno čitanje utemeljeno na prirodnom govoru</w:t>
      </w:r>
    </w:p>
    <w:p w14:paraId="2358FAF7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sudjelovanje u diskusijama i debatama radnih skupina</w:t>
      </w:r>
    </w:p>
    <w:p w14:paraId="27A09DB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vježbe izražajnog čitanja, čitanje sa zadacima</w:t>
      </w:r>
    </w:p>
    <w:p w14:paraId="57D0247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kritičko i kreativno čitanje</w:t>
      </w:r>
    </w:p>
    <w:p w14:paraId="6714BE87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vježbanje urednog, čitkog i jasnog pisanja</w:t>
      </w:r>
    </w:p>
    <w:p w14:paraId="21DE293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rješavanje zagonetki, rebusa i križaljki</w:t>
      </w:r>
    </w:p>
    <w:p w14:paraId="62DF291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komunikacija s različitim medijima</w:t>
      </w:r>
    </w:p>
    <w:p w14:paraId="26378370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pravilna uporaba rječnika, dječjih enciklopedija i leksikona</w:t>
      </w:r>
    </w:p>
    <w:p w14:paraId="3ABA28BE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učenje stranih jezika</w:t>
      </w:r>
    </w:p>
    <w:p w14:paraId="12B9DEB0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njegovanje zavičajnog idioma</w:t>
      </w:r>
    </w:p>
    <w:p w14:paraId="7FA0BB5C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redoslijed događaja u priči</w:t>
      </w:r>
    </w:p>
    <w:p w14:paraId="5440A5D1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čitanje s razumijevanjem</w:t>
      </w:r>
    </w:p>
    <w:p w14:paraId="5AEA0D83" w14:textId="59C2815E" w:rsidR="005748A7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stvaralačko pisanje</w:t>
      </w:r>
    </w:p>
    <w:p w14:paraId="15E9E0EC" w14:textId="77777777" w:rsidR="00FD0E7B" w:rsidRPr="00CC3E1F" w:rsidRDefault="00FD0E7B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BBB33D4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     </w:t>
      </w:r>
      <w:r w:rsidRPr="00CC3E1F">
        <w:rPr>
          <w:rFonts w:ascii="Calibri" w:hAnsi="Calibri" w:cs="Calibri"/>
          <w:b/>
          <w:i/>
          <w:iCs/>
          <w:sz w:val="24"/>
          <w:szCs w:val="24"/>
        </w:rPr>
        <w:t>3.2. KULTURNO-UMJETNIČKO</w:t>
      </w:r>
    </w:p>
    <w:p w14:paraId="57C03FB4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čitanje slikovnica, dječjih časopisa, poezije i proze za djecu</w:t>
      </w:r>
    </w:p>
    <w:p w14:paraId="0558C79E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slušanje i upoznavanje glazbe</w:t>
      </w:r>
    </w:p>
    <w:p w14:paraId="39EEA91A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razvijanje osjećaja za ritam i slušanje</w:t>
      </w:r>
    </w:p>
    <w:p w14:paraId="13DA26D6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povezivanje govora s ritmičkim kretnjama</w:t>
      </w:r>
    </w:p>
    <w:p w14:paraId="331091CC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pjevanje, sviranje</w:t>
      </w:r>
    </w:p>
    <w:p w14:paraId="1DB5FF7A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ples-pokret</w:t>
      </w:r>
    </w:p>
    <w:p w14:paraId="6A169FE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slikanje, risanje, oblikovanje, dizajn</w:t>
      </w:r>
    </w:p>
    <w:p w14:paraId="0101E7D8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kreativne likovne aktivnosti u svim likovnim područjima uz uporabu raznovrsnih likovno-tehničkih sredstava</w:t>
      </w:r>
    </w:p>
    <w:p w14:paraId="41280B6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posjećivanje kulturnih ustanova u mjestu: kazališta, galerije, kina, knjižnice, muzeji</w:t>
      </w:r>
    </w:p>
    <w:p w14:paraId="384A68A1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posjećivanje svih važnijih kulturno-povijesnih ustanova i spomenika grada i mjesta</w:t>
      </w:r>
    </w:p>
    <w:p w14:paraId="199CB13F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sudjelovanje u radu kulturnog društva škole</w:t>
      </w:r>
    </w:p>
    <w:p w14:paraId="2B487FA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sudjelovanje u kulturnim događajima škole</w:t>
      </w:r>
    </w:p>
    <w:p w14:paraId="1756D5C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sudjelovanje u obilježavanju blagdana, značajnih dana i prigodnih školskih svečanosti</w:t>
      </w:r>
    </w:p>
    <w:p w14:paraId="7953390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gledanje crtanih i dječjih filmova te praćenje obrazovnog programa</w:t>
      </w:r>
    </w:p>
    <w:p w14:paraId="08BEF126" w14:textId="24900C58" w:rsidR="005748A7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536460A" w14:textId="77777777" w:rsidR="00FD0E7B" w:rsidRPr="00CC3E1F" w:rsidRDefault="00FD0E7B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035F62E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 xml:space="preserve">     3.3. PRIRODOSLOVNO-MATEMATIČKO</w:t>
      </w:r>
    </w:p>
    <w:p w14:paraId="5131FF1A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uočavanje prostora i odnosa u prostoru</w:t>
      </w:r>
    </w:p>
    <w:p w14:paraId="061471B9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vježbe snalaženja u prostoru i vremenu</w:t>
      </w:r>
    </w:p>
    <w:p w14:paraId="595B818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uočavanje osnovnih uzročno - posljedičnih zakonitosti u prirodi i društvu</w:t>
      </w:r>
    </w:p>
    <w:p w14:paraId="2685D2A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kontinuirano praćenje promjena u prirodi i društvu</w:t>
      </w:r>
    </w:p>
    <w:p w14:paraId="76EFB8C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upoznavanje biljnog i životinjskog svijeta</w:t>
      </w:r>
    </w:p>
    <w:p w14:paraId="6591394E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analiziranje i sintetiziranje</w:t>
      </w:r>
    </w:p>
    <w:p w14:paraId="0F506564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prikupljanje informacija (putem medija i izvještavanje o prikupljenom)</w:t>
      </w:r>
    </w:p>
    <w:p w14:paraId="1A4E7111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aktivnosti rješavanja problema u svrhu spoznavanja i razumjevanja zakonitosti</w:t>
      </w:r>
    </w:p>
    <w:p w14:paraId="4E54547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aktivnosti kreativnog, jasnog i logičnog rješavanja problema</w:t>
      </w:r>
    </w:p>
    <w:p w14:paraId="143866E5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provođenje istraživačkih projekata i pokusa</w:t>
      </w:r>
    </w:p>
    <w:p w14:paraId="52D00BA0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ukrašavanje panoa i učionice</w:t>
      </w:r>
    </w:p>
    <w:p w14:paraId="125AC7F4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razvijanje ekološke svijesti aktivnostima koje pridonose zaštiti, očuvanju i unapređenju okoliša</w:t>
      </w:r>
    </w:p>
    <w:p w14:paraId="3FB5926A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učenje o ljudskom tijelu, zdravstvenim, higijenskim i prehrambenim navikama</w:t>
      </w:r>
    </w:p>
    <w:p w14:paraId="33BEBDE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prometna kultura</w:t>
      </w:r>
    </w:p>
    <w:p w14:paraId="3787449E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upoznavanje različitih zanimanja ljudi u neposrednom okruženju</w:t>
      </w:r>
    </w:p>
    <w:p w14:paraId="5B60401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dan, tjedan, mjesec, godina</w:t>
      </w:r>
    </w:p>
    <w:p w14:paraId="16883C6E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otkrivanje, redanje, klasificiranje, generaliziranje, skiciranje, računanje i mjerenje</w:t>
      </w:r>
    </w:p>
    <w:p w14:paraId="0382FBAA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vježbe usvajanja matematičkih operacija, oblika u prostoru te odnosa među predmetima</w:t>
      </w:r>
    </w:p>
    <w:p w14:paraId="52FD68F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primjenjivanje matematičkih znanja u različitim konceptima</w:t>
      </w:r>
    </w:p>
    <w:p w14:paraId="5EB0E57B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igre za razvoj matematičkog i logičkog mišljenja, rješavanje matematičkih zadataka i problema</w:t>
      </w:r>
    </w:p>
    <w:p w14:paraId="43609565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matematički kvizovi i natjecanja</w:t>
      </w:r>
    </w:p>
    <w:p w14:paraId="6B502B3D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korištenje prikladnog matematičkog zapisa, matematičke terminologije, verbalizacije, matematički jezik</w:t>
      </w:r>
    </w:p>
    <w:p w14:paraId="7D97C46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primjenjivanje usvojenih matematičkih postupaka</w:t>
      </w:r>
    </w:p>
    <w:p w14:paraId="4256D6B9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podupiranje rješenja verbalnom i simboličkom djelatnošću</w:t>
      </w:r>
    </w:p>
    <w:p w14:paraId="58E16104" w14:textId="2FF600C5" w:rsidR="005748A7" w:rsidRDefault="005748A7" w:rsidP="00874D29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razvijanje radno-praktično-tehničkih vještina</w:t>
      </w:r>
    </w:p>
    <w:p w14:paraId="0829D0C8" w14:textId="4E29BEB4" w:rsidR="00874D29" w:rsidRDefault="00874D29" w:rsidP="00874D29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285EDC3" w14:textId="56FF1AAB" w:rsidR="00FD0E7B" w:rsidRDefault="00FD0E7B" w:rsidP="00874D29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3AF013E" w14:textId="77777777" w:rsidR="00FD0E7B" w:rsidRPr="00CC3E1F" w:rsidRDefault="00FD0E7B" w:rsidP="00874D29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953B9E2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     </w:t>
      </w:r>
      <w:r w:rsidRPr="00CC3E1F">
        <w:rPr>
          <w:rFonts w:ascii="Calibri" w:hAnsi="Calibri" w:cs="Calibri"/>
          <w:b/>
          <w:i/>
          <w:iCs/>
          <w:sz w:val="24"/>
          <w:szCs w:val="24"/>
        </w:rPr>
        <w:t>3.4. SPORTSKO-REKREATIVNO</w:t>
      </w:r>
    </w:p>
    <w:p w14:paraId="7C0EEE5C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upoznavanje vrsta sportova i sportskih disciplina, sportskih objekata grada/mjesta</w:t>
      </w:r>
    </w:p>
    <w:p w14:paraId="63DB48C3" w14:textId="77777777" w:rsidR="005748A7" w:rsidRPr="00CC3E1F" w:rsidRDefault="005748A7" w:rsidP="005748A7">
      <w:pPr>
        <w:ind w:right="-720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razvijanje pravilnog odnosa prema tjelesnom vježbanju u funkciji vođenja zdravog života</w:t>
      </w:r>
    </w:p>
    <w:p w14:paraId="6E835F17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prisustvovanje sportskom događaju</w:t>
      </w:r>
    </w:p>
    <w:p w14:paraId="40E3F80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uključivanje u rad sportskih klubova u mjestu stanovanja</w:t>
      </w:r>
    </w:p>
    <w:p w14:paraId="04AF1C5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sportske aktivnosti u dvorani i na igralištu</w:t>
      </w:r>
    </w:p>
    <w:p w14:paraId="4CDF938B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poticanje osnovnih biotičkih-motoričkih aktivnosti primjerene uzrastu</w:t>
      </w:r>
    </w:p>
    <w:p w14:paraId="382C1616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popravljanje koordinacije pokreta</w:t>
      </w:r>
    </w:p>
    <w:p w14:paraId="0E5814A0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igranje elementarnih igara</w:t>
      </w:r>
    </w:p>
    <w:p w14:paraId="641BEE4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igranje momčadskih igara</w:t>
      </w:r>
    </w:p>
    <w:p w14:paraId="1E91F84F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improviziranje igara u samostalnoj režiji</w:t>
      </w:r>
    </w:p>
    <w:p w14:paraId="60EFBD99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sportske igre i natjecanja</w:t>
      </w:r>
    </w:p>
    <w:p w14:paraId="68497AAF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rekreacijske šetnje i boravak na otvorenom</w:t>
      </w:r>
    </w:p>
    <w:p w14:paraId="65F47F30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rekreativne pauze</w:t>
      </w:r>
    </w:p>
    <w:p w14:paraId="6FC038B0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društvene igre i igre u učionici</w:t>
      </w:r>
    </w:p>
    <w:p w14:paraId="3C4BB97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igranje s ciljem oponašanja</w:t>
      </w:r>
    </w:p>
    <w:p w14:paraId="4017CC7F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C0D070A" w14:textId="77777777" w:rsidR="005748A7" w:rsidRPr="00CC3E1F" w:rsidRDefault="005748A7" w:rsidP="005748A7">
      <w:pPr>
        <w:ind w:left="-720" w:right="-72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CC3E1F">
        <w:rPr>
          <w:rFonts w:ascii="Calibri" w:hAnsi="Calibri" w:cs="Calibri"/>
          <w:b/>
          <w:i/>
          <w:iCs/>
          <w:sz w:val="24"/>
          <w:szCs w:val="24"/>
        </w:rPr>
        <w:t xml:space="preserve">     3.5. OSTALO</w:t>
      </w:r>
    </w:p>
    <w:p w14:paraId="4AD401D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socijalizacija – odnos prema sebi drugima i zajednici</w:t>
      </w:r>
    </w:p>
    <w:p w14:paraId="42579502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odnos prema zdravlju, okolini i razrednim obvezama</w:t>
      </w:r>
    </w:p>
    <w:p w14:paraId="34FC49E4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razvijanje zdravih životnih navika</w:t>
      </w:r>
    </w:p>
    <w:p w14:paraId="4DAB7357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upoznavanje sa ljudskim pravima i demokracijom te razvijanje istog</w:t>
      </w:r>
    </w:p>
    <w:p w14:paraId="45749D55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UNICEF</w:t>
      </w:r>
    </w:p>
    <w:p w14:paraId="25C49FB8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CAP program – Child Assault Prevention (prevencija zlostavljanja djece)</w:t>
      </w:r>
    </w:p>
    <w:p w14:paraId="03302785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izvannastavne aktivnosti (ples, sportska, informatika…)</w:t>
      </w:r>
    </w:p>
    <w:p w14:paraId="6968CC57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multikulturalnost</w:t>
      </w:r>
    </w:p>
    <w:p w14:paraId="74741A31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tolerancija</w:t>
      </w:r>
    </w:p>
    <w:p w14:paraId="251DD2EC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uključivanje u humanitarne akcije</w:t>
      </w:r>
    </w:p>
    <w:p w14:paraId="04316ACD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suradnja s roditeljima</w:t>
      </w:r>
    </w:p>
    <w:p w14:paraId="76DADD63" w14:textId="77777777" w:rsidR="005748A7" w:rsidRPr="00CC3E1F" w:rsidRDefault="005748A7" w:rsidP="005748A7">
      <w:pPr>
        <w:ind w:left="-720"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obilježavanje:</w:t>
      </w:r>
    </w:p>
    <w:p w14:paraId="456C1188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- 21.9. – Međunarodni dan mira</w:t>
      </w:r>
    </w:p>
    <w:p w14:paraId="5DE95DE7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- 1.10. – Međunarodni dan starijih osoba</w:t>
      </w:r>
    </w:p>
    <w:p w14:paraId="5CC45C67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- 4.10. – Međunarodni dan zaštite životinja</w:t>
      </w:r>
    </w:p>
    <w:p w14:paraId="7419D46D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- 5. – 11.10 – Dječji tjedan</w:t>
      </w:r>
    </w:p>
    <w:p w14:paraId="1DF740DA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- 11.10. – Međunarodni dan djevojčica</w:t>
      </w:r>
    </w:p>
    <w:p w14:paraId="317FAA5C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- 16.10. – Svjetski dan hrane</w:t>
      </w:r>
    </w:p>
    <w:p w14:paraId="09B769FC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- 31.10. – Međunarodni dan štednje</w:t>
      </w:r>
    </w:p>
    <w:p w14:paraId="5C69A4DD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- 13.11. – Svjetski dan ljubaznosti</w:t>
      </w:r>
    </w:p>
    <w:p w14:paraId="5BE69497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- 20.11. – Međunarodni dan djeteta</w:t>
      </w:r>
    </w:p>
    <w:p w14:paraId="37DF4AAF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- 21.11. – Svjetski dan pozdrava</w:t>
      </w:r>
    </w:p>
    <w:p w14:paraId="0C40EFA6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- 1. – 20.12. – projekt “20 dana dobrote”</w:t>
      </w:r>
    </w:p>
    <w:p w14:paraId="32365F24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- 2.2. Svjetski dan čitanja naglas</w:t>
      </w:r>
    </w:p>
    <w:p w14:paraId="6AECA584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- 14.2. – Valentinovo</w:t>
      </w:r>
    </w:p>
    <w:p w14:paraId="1396B70F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- 8.3. – Dan žena</w:t>
      </w:r>
    </w:p>
    <w:p w14:paraId="17F988E7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- 19.3. – Dan očeva</w:t>
      </w:r>
    </w:p>
    <w:p w14:paraId="5B05C036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- 20.3. – Svjetski dan pripovijedanja</w:t>
      </w:r>
    </w:p>
    <w:p w14:paraId="06ABBD99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- 21.3. – Svjetski dan zaštite šuma, Međunarodni dan Down sindroma</w:t>
      </w:r>
    </w:p>
    <w:p w14:paraId="0595523B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- 22.3. – Svjetski dan voda</w:t>
      </w:r>
    </w:p>
    <w:p w14:paraId="4C804506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- 2.4. – Dan svjesnosti o autizmu</w:t>
      </w:r>
    </w:p>
    <w:p w14:paraId="6FE4DBBB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- 7.4. – Svjetski dan zdravlja</w:t>
      </w:r>
    </w:p>
    <w:p w14:paraId="39CE8BFF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- 22.4. – Dan planeta Zemlje</w:t>
      </w:r>
    </w:p>
    <w:p w14:paraId="43DD813D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- 29.4. – Svjetski dan plesa</w:t>
      </w:r>
    </w:p>
    <w:p w14:paraId="23B3E591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- 4.5. – Međunarodni dan vatrogasaca</w:t>
      </w:r>
    </w:p>
    <w:p w14:paraId="477AAE70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- 9.5. – Dan Europe</w:t>
      </w:r>
    </w:p>
    <w:p w14:paraId="4882D275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- 10.5. – Majčin dan</w:t>
      </w:r>
    </w:p>
    <w:p w14:paraId="5DD0AF30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- 15.5. – Međunarodni dan obitelji</w:t>
      </w:r>
    </w:p>
    <w:p w14:paraId="29DDB8BA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- 20.5. – Svjetski dan pčela</w:t>
      </w:r>
    </w:p>
    <w:p w14:paraId="3A048DD0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Svjetski dan sporta (zadnja srijeda u svibnju)</w:t>
      </w:r>
    </w:p>
    <w:p w14:paraId="5BC14106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- 5.6. – Svjetski dan zaštite okoliša</w:t>
      </w:r>
    </w:p>
    <w:p w14:paraId="1FE86291" w14:textId="77777777" w:rsidR="005748A7" w:rsidRPr="00CC3E1F" w:rsidRDefault="005748A7" w:rsidP="005748A7">
      <w:pPr>
        <w:ind w:right="-720" w:firstLine="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- 7.6. – Svjetski dan oceana</w:t>
      </w:r>
    </w:p>
    <w:p w14:paraId="30138416" w14:textId="73AB72BA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Godišnji plan i program rada produženog boravka za školsku godinu 2024./2025. izradili: </w:t>
      </w:r>
    </w:p>
    <w:p w14:paraId="77BF15B5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Učitelj Vanja Antić</w:t>
      </w:r>
    </w:p>
    <w:p w14:paraId="78B0B929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>Učiteljica Marija Dasović Škrbina</w:t>
      </w:r>
    </w:p>
    <w:p w14:paraId="2EBC5634" w14:textId="77777777" w:rsidR="005748A7" w:rsidRPr="00CC3E1F" w:rsidRDefault="005748A7" w:rsidP="005748A7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Učiteljica Katarina Trešnjić </w:t>
      </w:r>
    </w:p>
    <w:p w14:paraId="70884E7E" w14:textId="1816D2D7" w:rsidR="005748A7" w:rsidRDefault="005748A7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51B87638" w14:textId="77777777" w:rsidR="0018280C" w:rsidRDefault="0018280C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5B8194EC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14AC52BD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3337AEEE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5089EFA8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010681A7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9D28E19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51980EF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D94DF63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804692E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2443D7FA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8806FC7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0099795F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7F566615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338E1586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0F6FB77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44EFC19A" w14:textId="77777777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E9D019E" w14:textId="3BCF6950" w:rsidR="00C664D8" w:rsidRDefault="00C664D8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1F07E7F9" w14:textId="0D5B00FE" w:rsidR="00FD0E7B" w:rsidRDefault="00FD0E7B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7741D953" w14:textId="77777777" w:rsidR="00FD0E7B" w:rsidRPr="00D62822" w:rsidRDefault="00FD0E7B" w:rsidP="005748A7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6810FAE3" w14:textId="547695BB" w:rsidR="005748A7" w:rsidRPr="00FD0E7B" w:rsidRDefault="00FD0E7B" w:rsidP="00FD0E7B">
      <w:pPr>
        <w:pStyle w:val="NaslovI"/>
        <w:numPr>
          <w:ilvl w:val="0"/>
          <w:numId w:val="8"/>
        </w:numPr>
        <w:rPr>
          <w:rFonts w:cstheme="minorHAnsi"/>
        </w:rPr>
      </w:pPr>
      <w:r>
        <w:rPr>
          <w:noProof/>
        </w:rPr>
        <w:t xml:space="preserve"> </w:t>
      </w:r>
      <w:bookmarkStart w:id="149" w:name="_Toc178685655"/>
      <w:r w:rsidR="005748A7" w:rsidRPr="00FD0E7B">
        <w:rPr>
          <w:noProof/>
        </w:rPr>
        <w:t>GODIŠNJI PLAN I PROGRAM RADA UZ „VODARICA MARTA“ U ŠKOLSKOJ GODINI 2024./2025.</w:t>
      </w:r>
      <w:bookmarkEnd w:id="149"/>
    </w:p>
    <w:p w14:paraId="1ECC10FF" w14:textId="48ABB9E9" w:rsidR="005748A7" w:rsidRPr="00F0661E" w:rsidRDefault="005748A7" w:rsidP="00874D29">
      <w:pPr>
        <w:tabs>
          <w:tab w:val="left" w:pos="10368"/>
        </w:tabs>
        <w:jc w:val="center"/>
        <w:rPr>
          <w:rFonts w:ascii="Calibri" w:hAnsi="Calibri" w:cs="Calibri"/>
          <w:b/>
          <w:bCs/>
          <w:i/>
          <w:iCs/>
          <w:noProof/>
          <w:sz w:val="28"/>
          <w:szCs w:val="28"/>
        </w:rPr>
      </w:pPr>
      <w:r w:rsidRPr="00F0661E">
        <w:rPr>
          <w:rFonts w:ascii="Calibri" w:hAnsi="Calibri" w:cs="Calibri"/>
          <w:b/>
          <w:bCs/>
          <w:i/>
          <w:iCs/>
          <w:noProof/>
          <w:sz w:val="28"/>
          <w:szCs w:val="28"/>
        </w:rPr>
        <w:drawing>
          <wp:inline distT="0" distB="0" distL="0" distR="0" wp14:anchorId="1C3A0A1E" wp14:editId="792F9076">
            <wp:extent cx="2589079" cy="2982350"/>
            <wp:effectExtent l="0" t="0" r="1905" b="2540"/>
            <wp:docPr id="864917269" name="Slika 1" descr="A logo of a person holding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17269" name="Slika 1" descr="A logo of a person holding a cub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59" cy="300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3A40" w14:textId="77777777" w:rsidR="005748A7" w:rsidRPr="00874D29" w:rsidRDefault="005748A7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PROGRAM RADA UČENIČKE ZADRUGE</w:t>
      </w:r>
    </w:p>
    <w:p w14:paraId="2786B4FE" w14:textId="77777777" w:rsidR="005748A7" w:rsidRPr="00874D29" w:rsidRDefault="005748A7" w:rsidP="005748A7">
      <w:pPr>
        <w:spacing w:after="0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CILJ</w:t>
      </w:r>
    </w:p>
    <w:p w14:paraId="75DA44F8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Pobuditi i razviti svijest o nužnosti i vrijednosti rada za čovjekov život</w:t>
      </w:r>
    </w:p>
    <w:p w14:paraId="5194CFFC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i njegovati radne navike te odgovornost, inovativnost, samostalnost, poduzetnost, potrebu za suradnjom</w:t>
      </w:r>
    </w:p>
    <w:p w14:paraId="54FBD3FB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ljubav prema prirodi i vrijednostima koje je čovjek stvorio svojim radom te svijest o nužnosti očuvanja ravnoteže</w:t>
      </w:r>
    </w:p>
    <w:p w14:paraId="5C00316D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u prirodi, zaštite okoliša i njegovanja baštine</w:t>
      </w:r>
    </w:p>
    <w:p w14:paraId="0E751C5C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Omogućiti im razvoj vještina i sposobnosti, primjenu znanja iz područja važnih za cjelokupan proizvodni proces koji uključuje put od </w:t>
      </w:r>
    </w:p>
    <w:p w14:paraId="3DCDAF44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planiranja do prezentacije na tržištu uz vrednovanje rezultata rada.</w:t>
      </w:r>
    </w:p>
    <w:p w14:paraId="16C9A63D" w14:textId="77777777" w:rsidR="005748A7" w:rsidRPr="00874D29" w:rsidRDefault="005748A7" w:rsidP="005748A7">
      <w:pPr>
        <w:spacing w:after="0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50FB202A" w14:textId="77777777" w:rsidR="005748A7" w:rsidRPr="00874D29" w:rsidRDefault="005748A7" w:rsidP="005748A7">
      <w:pPr>
        <w:spacing w:after="0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4D0DD954" w14:textId="77777777" w:rsidR="005748A7" w:rsidRPr="00874D29" w:rsidRDefault="005748A7" w:rsidP="005748A7">
      <w:pPr>
        <w:spacing w:after="0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NAMJENA</w:t>
      </w:r>
    </w:p>
    <w:p w14:paraId="27573ED6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i njegovati radne navike te odgovornost, samostalnost, inovativnost, kreativnost, smisao za poduzetništvo, </w:t>
      </w:r>
    </w:p>
    <w:p w14:paraId="591270FB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    sposobnost za rad u timu i organizaciju rada</w:t>
      </w:r>
    </w:p>
    <w:p w14:paraId="338533D6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svijest o načinima i potrebi očuvanja prirode te održivom razvoju</w:t>
      </w:r>
    </w:p>
    <w:p w14:paraId="18226CBD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Omogućiti upoznavanje i ovladavanje temeljnim elementima procesa proizvodnje</w:t>
      </w:r>
    </w:p>
    <w:p w14:paraId="7BB259E3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Branje i sušenje bilja i njegova primjena za čajeve i sapune</w:t>
      </w:r>
    </w:p>
    <w:p w14:paraId="042F4165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svijest o načinima i potrebi očuvanja prirode kao njegovane baštine</w:t>
      </w:r>
    </w:p>
    <w:p w14:paraId="23EC70C5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Omogućiti razvitak sposobnosti i ostvarenje osobnih interesa, a time i samopotvrđivanje te spoznaju vlastitih sklonosti i</w:t>
      </w:r>
    </w:p>
    <w:p w14:paraId="40AF0E6F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sposobnosti</w:t>
      </w:r>
    </w:p>
    <w:p w14:paraId="16C97C23" w14:textId="77777777" w:rsidR="005748A7" w:rsidRPr="00874D29" w:rsidRDefault="005748A7" w:rsidP="005748A7">
      <w:pPr>
        <w:spacing w:after="0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Usmjeravanje učenika te stvaranje preduvjeta za prijenos i praktičnu primjenu znanja u životu i lokalnoj sredini</w:t>
      </w:r>
    </w:p>
    <w:p w14:paraId="4AAC0CF3" w14:textId="77777777" w:rsidR="005748A7" w:rsidRPr="00874D29" w:rsidRDefault="005748A7" w:rsidP="005748A7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Razvijati ljubav prema zavičaju, njegovati kulturnu baštinu i promovirati lički zavičaj.</w:t>
      </w:r>
    </w:p>
    <w:p w14:paraId="4579B5FF" w14:textId="77777777" w:rsidR="005748A7" w:rsidRPr="00874D29" w:rsidRDefault="005748A7" w:rsidP="005748A7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</w:p>
    <w:p w14:paraId="6947CACE" w14:textId="77777777" w:rsidR="005748A7" w:rsidRPr="00874D29" w:rsidRDefault="005748A7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NOSITELJI</w:t>
      </w:r>
    </w:p>
    <w:p w14:paraId="023C3282" w14:textId="63EB72C8" w:rsidR="005748A7" w:rsidRPr="00874D29" w:rsidRDefault="005748A7" w:rsidP="005748A7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Voditelji sekcija, učenici, roditelji, članovi Zadružnog odbora, članovi </w:t>
      </w:r>
      <w:r w:rsidR="00874D29"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Učiteljskog vijeća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 koji sudjeluju u radu zadruge i zadružnim aktivnostima.</w:t>
      </w:r>
    </w:p>
    <w:p w14:paraId="751A5A45" w14:textId="77777777" w:rsidR="00FD0E7B" w:rsidRDefault="00FD0E7B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5A6A4765" w14:textId="6A987055" w:rsidR="005748A7" w:rsidRPr="00874D29" w:rsidRDefault="005748A7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NAČIN REALIZACIJE</w:t>
      </w:r>
    </w:p>
    <w:p w14:paraId="3A41C0F1" w14:textId="77777777" w:rsidR="005748A7" w:rsidRPr="00874D29" w:rsidRDefault="005748A7" w:rsidP="005748A7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Rad u planiranim aktivnostima, sudjelovanje na smotrama, izložbama, sajmovima i projektima.</w:t>
      </w:r>
    </w:p>
    <w:p w14:paraId="76BDE0E1" w14:textId="77777777" w:rsidR="00FD0E7B" w:rsidRDefault="00FD0E7B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0793A077" w14:textId="0F0610C4" w:rsidR="005748A7" w:rsidRPr="00874D29" w:rsidRDefault="005748A7" w:rsidP="005748A7">
      <w:pPr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  <w:t>VREMENIK</w:t>
      </w:r>
    </w:p>
    <w:p w14:paraId="4EA5CBD9" w14:textId="5A9F5D16" w:rsidR="005748A7" w:rsidRPr="00874D29" w:rsidRDefault="005748A7" w:rsidP="005748A7">
      <w:pPr>
        <w:rPr>
          <w:rFonts w:ascii="Calibri" w:hAnsi="Calibri" w:cs="Calibri"/>
          <w:i/>
          <w:iCs/>
          <w:sz w:val="24"/>
          <w:szCs w:val="24"/>
        </w:rPr>
      </w:pPr>
      <w:r w:rsidRPr="00874D29">
        <w:rPr>
          <w:rFonts w:ascii="Segoe UI Symbol" w:hAnsi="Segoe UI Symbol" w:cs="Segoe UI Symbol"/>
          <w:i/>
          <w:iCs/>
          <w:sz w:val="24"/>
          <w:szCs w:val="24"/>
          <w:shd w:val="clear" w:color="auto" w:fill="FFFFFF"/>
        </w:rPr>
        <w:t>➢</w:t>
      </w:r>
      <w:r w:rsidRPr="00874D29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Tijekom školske godine, </w:t>
      </w:r>
      <w:r w:rsidRPr="00874D29">
        <w:rPr>
          <w:rFonts w:ascii="Calibri" w:hAnsi="Calibri" w:cs="Calibri"/>
          <w:i/>
          <w:iCs/>
          <w:sz w:val="24"/>
          <w:szCs w:val="24"/>
        </w:rPr>
        <w:t>u okviru nastavnih i izvannastavnih aktivnosti.</w:t>
      </w:r>
    </w:p>
    <w:p w14:paraId="498A1282" w14:textId="77777777" w:rsidR="005748A7" w:rsidRPr="00874D29" w:rsidRDefault="005748A7" w:rsidP="005748A7">
      <w:pPr>
        <w:spacing w:after="200" w:line="276" w:lineRule="auto"/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874D29">
        <w:rPr>
          <w:rFonts w:ascii="Calibri" w:eastAsia="Times New Roman" w:hAnsi="Calibri" w:cs="Calibri"/>
          <w:i/>
          <w:iCs/>
          <w:sz w:val="24"/>
          <w:szCs w:val="24"/>
        </w:rPr>
        <w:t>Učenička zadruga „Vodarica Marta“  ima dvije sekcije te sedam podsekcija: </w:t>
      </w:r>
    </w:p>
    <w:p w14:paraId="50F4D46D" w14:textId="77777777" w:rsidR="005748A7" w:rsidRPr="00874D29" w:rsidRDefault="005748A7" w:rsidP="005748A7">
      <w:pPr>
        <w:shd w:val="clear" w:color="auto" w:fill="FFFFFF"/>
        <w:spacing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1. Poljoprivredna proizvodnja</w:t>
      </w: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br/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>Podsekcije:</w:t>
      </w:r>
    </w:p>
    <w:p w14:paraId="5B863336" w14:textId="3700EAFD" w:rsidR="005748A7" w:rsidRPr="00874D29" w:rsidRDefault="005748A7" w:rsidP="002400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MALI VRTLARI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(voditelji: Vlatka Galac, Ana Nikšić, Dragana Sokolić, Dalibor Marijanović, Ivona Hećimović, Anamarija Asić, Kristina Ambrožić, Marko Franić (zamjena Ivana Majić Mirić)</w:t>
      </w:r>
    </w:p>
    <w:p w14:paraId="466781BF" w14:textId="77777777" w:rsidR="005748A7" w:rsidRPr="00874D29" w:rsidRDefault="005748A7" w:rsidP="002400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EKOLOŠKA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(voditeljica: Kata Milković)</w:t>
      </w:r>
    </w:p>
    <w:p w14:paraId="0BE96225" w14:textId="77777777" w:rsidR="005748A7" w:rsidRPr="00874D29" w:rsidRDefault="005748A7" w:rsidP="005748A7">
      <w:pPr>
        <w:shd w:val="clear" w:color="auto" w:fill="FFFFFF"/>
        <w:spacing w:after="100" w:afterAutospacing="1" w:line="402" w:lineRule="atLeas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2.    Izrada uporabnih i ukrasnih predmeta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br/>
        <w:t>Podsekcije:</w:t>
      </w:r>
    </w:p>
    <w:p w14:paraId="1366CC2F" w14:textId="77777777" w:rsidR="005748A7" w:rsidRPr="00874D29" w:rsidRDefault="005748A7" w:rsidP="002400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KREATIVNO DOMAĆINSTVO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(voditeljice: Ankica Valentić, Nikolina Grbac, Tanja Hećimović)</w:t>
      </w:r>
    </w:p>
    <w:p w14:paraId="69B3D707" w14:textId="77777777" w:rsidR="005748A7" w:rsidRPr="00874D29" w:rsidRDefault="005748A7" w:rsidP="002400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LIKOVNA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(voditeljica: Antonija Kreković)</w:t>
      </w:r>
    </w:p>
    <w:p w14:paraId="334D0AF9" w14:textId="77777777" w:rsidR="005748A7" w:rsidRPr="00874D29" w:rsidRDefault="005748A7" w:rsidP="002400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MLADI TEHNIČARI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(voditeljica: Andrea Popović) </w:t>
      </w:r>
    </w:p>
    <w:p w14:paraId="2DAACDB9" w14:textId="77777777" w:rsidR="005748A7" w:rsidRPr="00874D29" w:rsidRDefault="005748A7" w:rsidP="002400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ŠKOLSKI VOLONTERSKI KLUB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(voditeljica: Sanja Puškarić Delač)</w:t>
      </w:r>
    </w:p>
    <w:p w14:paraId="0CA2EED4" w14:textId="77777777" w:rsidR="005748A7" w:rsidRPr="00874D29" w:rsidRDefault="005748A7" w:rsidP="002400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874D29">
        <w:rPr>
          <w:rFonts w:ascii="Calibri" w:eastAsia="Times New Roman" w:hAnsi="Calibri" w:cs="Calibri"/>
          <w:b/>
          <w:i/>
          <w:iCs/>
          <w:sz w:val="24"/>
          <w:szCs w:val="24"/>
        </w:rPr>
        <w:t>KREATIVNA GRUPA</w:t>
      </w:r>
      <w:r w:rsidRPr="00874D29">
        <w:rPr>
          <w:rFonts w:ascii="Calibri" w:eastAsia="Times New Roman" w:hAnsi="Calibri" w:cs="Calibri"/>
          <w:i/>
          <w:iCs/>
          <w:sz w:val="24"/>
          <w:szCs w:val="24"/>
        </w:rPr>
        <w:t xml:space="preserve"> (voditeljica: Ana Brbot Balenović)</w:t>
      </w:r>
    </w:p>
    <w:p w14:paraId="6A90CACA" w14:textId="77777777" w:rsidR="005748A7" w:rsidRDefault="005748A7" w:rsidP="005748A7">
      <w:p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</w:p>
    <w:p w14:paraId="6A0DD45D" w14:textId="77777777" w:rsidR="00C664D8" w:rsidRPr="00874D29" w:rsidRDefault="00C664D8" w:rsidP="005748A7">
      <w:pPr>
        <w:shd w:val="clear" w:color="auto" w:fill="FFFFFF"/>
        <w:spacing w:before="100" w:beforeAutospacing="1" w:after="100" w:afterAutospacing="1" w:line="402" w:lineRule="atLeast"/>
        <w:rPr>
          <w:rFonts w:ascii="Calibri" w:eastAsia="Times New Roman" w:hAnsi="Calibri" w:cs="Calibri"/>
          <w:i/>
          <w:iCs/>
          <w:sz w:val="24"/>
          <w:szCs w:val="24"/>
        </w:rPr>
      </w:pPr>
    </w:p>
    <w:tbl>
      <w:tblPr>
        <w:tblpPr w:leftFromText="180" w:rightFromText="180" w:vertAnchor="text" w:horzAnchor="page" w:tblpX="1409" w:tblpY="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820"/>
        <w:gridCol w:w="2977"/>
        <w:gridCol w:w="2835"/>
      </w:tblGrid>
      <w:tr w:rsidR="00874D29" w:rsidRPr="00874D29" w14:paraId="322B190D" w14:textId="77777777" w:rsidTr="00FD0E7B">
        <w:trPr>
          <w:trHeight w:val="141"/>
        </w:trPr>
        <w:tc>
          <w:tcPr>
            <w:tcW w:w="1144" w:type="dxa"/>
            <w:shd w:val="clear" w:color="auto" w:fill="C0C0C0"/>
          </w:tcPr>
          <w:p w14:paraId="61B0EC77" w14:textId="77777777" w:rsidR="005748A7" w:rsidRPr="00874D29" w:rsidRDefault="005748A7" w:rsidP="00FD0E7B">
            <w:pPr>
              <w:ind w:right="-391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Vrijeme</w:t>
            </w:r>
          </w:p>
          <w:p w14:paraId="5B6C8CF0" w14:textId="77777777" w:rsidR="005748A7" w:rsidRPr="00874D29" w:rsidRDefault="005748A7" w:rsidP="00FD0E7B">
            <w:pPr>
              <w:ind w:right="-391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realizacije</w:t>
            </w:r>
          </w:p>
        </w:tc>
        <w:tc>
          <w:tcPr>
            <w:tcW w:w="2820" w:type="dxa"/>
            <w:shd w:val="clear" w:color="auto" w:fill="C0C0C0"/>
          </w:tcPr>
          <w:p w14:paraId="6E67A8C1" w14:textId="2A3BCD7B" w:rsidR="005748A7" w:rsidRPr="00874D29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 xml:space="preserve">       Plan aktivnosti</w:t>
            </w:r>
          </w:p>
        </w:tc>
        <w:tc>
          <w:tcPr>
            <w:tcW w:w="2977" w:type="dxa"/>
            <w:shd w:val="clear" w:color="auto" w:fill="C0C0C0"/>
          </w:tcPr>
          <w:p w14:paraId="19C1DE97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Nositelji aktivnosti</w:t>
            </w:r>
          </w:p>
        </w:tc>
        <w:tc>
          <w:tcPr>
            <w:tcW w:w="2835" w:type="dxa"/>
            <w:shd w:val="clear" w:color="auto" w:fill="C0C0C0"/>
          </w:tcPr>
          <w:p w14:paraId="3D84FEAD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Poslovi i zadatci</w:t>
            </w:r>
          </w:p>
        </w:tc>
      </w:tr>
      <w:tr w:rsidR="00874D29" w:rsidRPr="00874D29" w14:paraId="02D20ADA" w14:textId="77777777" w:rsidTr="00FD0E7B">
        <w:trPr>
          <w:trHeight w:val="664"/>
        </w:trPr>
        <w:tc>
          <w:tcPr>
            <w:tcW w:w="1144" w:type="dxa"/>
            <w:tcBorders>
              <w:bottom w:val="single" w:sz="4" w:space="0" w:color="auto"/>
            </w:tcBorders>
          </w:tcPr>
          <w:p w14:paraId="3A6CD845" w14:textId="77777777" w:rsidR="005748A7" w:rsidRPr="00874D29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7CB1B304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VIII.</w:t>
            </w:r>
          </w:p>
          <w:p w14:paraId="482DAC7E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B3F4A59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IX.</w:t>
            </w:r>
          </w:p>
          <w:p w14:paraId="6613F360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266C88D0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2CC94C5C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4183331F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614D13F6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6503AD31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59180F0F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X.</w:t>
            </w:r>
          </w:p>
          <w:p w14:paraId="0B069FA0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8266331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3B80CC5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6CE9D5D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0F77AA51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7CCD9B5F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76CE8352" w14:textId="77777777" w:rsidR="005748A7" w:rsidRPr="00874D29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6B90CBB6" w14:textId="77777777" w:rsidR="005748A7" w:rsidRPr="00874D29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CE3E6C0" w14:textId="77777777" w:rsidR="005748A7" w:rsidRPr="00874D29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3E18214D" w14:textId="77777777" w:rsidR="005748A7" w:rsidRPr="00874D29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sastanak s voditeljima sekcija učeničke zadruge i dogovor za izradu plana i programa aktivnosti</w:t>
            </w:r>
          </w:p>
          <w:p w14:paraId="3EC260BD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proizvodnja pekmeza i džema od malina, sirupa od malina, lovačke salate</w:t>
            </w:r>
          </w:p>
          <w:p w14:paraId="4205FD5D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 xml:space="preserve">- pakiranje mirisnih vrećica od lavande </w:t>
            </w:r>
          </w:p>
          <w:p w14:paraId="7AD5B64B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pakiranje raznih vrsta čajeva</w:t>
            </w:r>
          </w:p>
          <w:p w14:paraId="73BF4F75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izrada domaćih sapuna</w:t>
            </w:r>
          </w:p>
          <w:p w14:paraId="0D583138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dogovori o sudjelovanju na smotri  Jesen u Lici i pripreme</w:t>
            </w:r>
          </w:p>
          <w:p w14:paraId="0B64F29C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prikupljanje starog papira</w:t>
            </w:r>
          </w:p>
          <w:p w14:paraId="3ABC062A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 xml:space="preserve">- sudjelovanje na Jesen u Lici </w:t>
            </w:r>
          </w:p>
          <w:p w14:paraId="5A455BA3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(4.- 6.10.2024.)</w:t>
            </w:r>
          </w:p>
          <w:p w14:paraId="31D96903" w14:textId="77777777" w:rsidR="005748A7" w:rsidRPr="00874D29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-pripreme za prijavu na natječaj Lički suvenir (u sklopu projekta „Jadranski regionalni znanstveni centar za razvoj vještina u području STEM-a, IKT-a, poduzetništva i aktivnog građanstva – Jadranski RZC steam na području Ličko-senjske županije 2024./25.)</w:t>
            </w:r>
          </w:p>
          <w:p w14:paraId="7C9E6809" w14:textId="77777777" w:rsidR="005748A7" w:rsidRPr="00874D29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74D29">
              <w:rPr>
                <w:rFonts w:ascii="Calibri" w:hAnsi="Calibri" w:cs="Calibri"/>
                <w:i/>
                <w:iCs/>
                <w:sz w:val="24"/>
                <w:szCs w:val="24"/>
              </w:rPr>
              <w:t>1.ŽUPANIJSKO STRUČNO VIJEĆE ZA UČENIČKO PODUZETNIŠTVO (ZADRUGARSTVO) PRIMORSKO- GORANSKE, LIČKO-SENJSKE I ISTARSKE ŽUPANIJE, Rijeka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0A1A34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729C1D52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Zadružni odbor, učitelji pomagači, roditelji, učenici zadrugari, voditeljica zadruge i ravnatelj škole</w:t>
            </w:r>
          </w:p>
          <w:p w14:paraId="6A1DCA39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13E3DB3B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-učitelji, stručni suradnici, vanjski suradnici te učenici</w:t>
            </w:r>
          </w:p>
          <w:p w14:paraId="275E16D7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-učitelji i učenici iz posebnog odjela</w:t>
            </w:r>
          </w:p>
          <w:p w14:paraId="5F9EF69E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voditelji sekcija, učitelji pomagači, učenici zadrugari, voditeljica zadruge i ravnatelj škole</w:t>
            </w:r>
          </w:p>
          <w:p w14:paraId="7067F44C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učitelji pomagači, roditelji, učenici zadrugari, voditeljica zadruge i ravnatelj škole</w:t>
            </w:r>
          </w:p>
          <w:p w14:paraId="5F13ECD6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Ljubica Ilievska Radošević i Ana Ivanetić</w:t>
            </w:r>
          </w:p>
          <w:p w14:paraId="1A71B6DF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1781366C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5311838E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61F0D2DF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 xml:space="preserve">Voditeljica županijskog stručnog vijeća </w:t>
            </w:r>
          </w:p>
          <w:p w14:paraId="6ED6B19D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Svijetlana Brnabić</w:t>
            </w:r>
          </w:p>
          <w:p w14:paraId="3D68D6DC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079574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FFD73B0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 xml:space="preserve">-dogovor i usvajanje plana i programa zadruge za nadolazeću školsku godinu </w:t>
            </w:r>
          </w:p>
          <w:p w14:paraId="094BD3D3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-nabava potrebnih sirovina i materijala i proivodnja pekmeza, džema, soka i salate</w:t>
            </w:r>
          </w:p>
          <w:p w14:paraId="3D09F190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4184E5B9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-vaganje i pakiranje lavande i mente</w:t>
            </w:r>
          </w:p>
          <w:p w14:paraId="226DBDD4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-pakiranje</w:t>
            </w:r>
          </w:p>
          <w:p w14:paraId="67183CC3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organiziranje i podjela zadataka zadrugarima</w:t>
            </w:r>
          </w:p>
          <w:p w14:paraId="27E0015F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57A16F01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angažiranje učitelja pomagača i ostalih djelatnika škole, pakiranje i prijevoz artikala, uređenje izložbenog prostora i prodaja artikala na Jeseni u Lici</w:t>
            </w:r>
          </w:p>
          <w:p w14:paraId="672C5CDE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BF392E2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3A56A099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85BE5C6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874D29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-priprema dokumentacije za natječaj</w:t>
            </w:r>
          </w:p>
          <w:p w14:paraId="688AAEC0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B5EE314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723A3C3F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3F262FC1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3702C420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02ABE45" w14:textId="77777777" w:rsidR="005748A7" w:rsidRPr="00874D29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</w:tc>
      </w:tr>
      <w:tr w:rsidR="005748A7" w:rsidRPr="005748A7" w14:paraId="668CBF82" w14:textId="77777777" w:rsidTr="00FD0E7B">
        <w:trPr>
          <w:trHeight w:val="546"/>
        </w:trPr>
        <w:tc>
          <w:tcPr>
            <w:tcW w:w="1144" w:type="dxa"/>
            <w:tcBorders>
              <w:bottom w:val="single" w:sz="4" w:space="0" w:color="auto"/>
            </w:tcBorders>
          </w:tcPr>
          <w:p w14:paraId="4EF6FFFF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74C7C7B1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XI.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F44CB10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7D2EDEBB" w14:textId="77777777" w:rsidR="005748A7" w:rsidRPr="005748A7" w:rsidRDefault="005748A7" w:rsidP="002400B8">
            <w:pPr>
              <w:pStyle w:val="ListParagraph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/>
              <w:contextualSpacing w:val="0"/>
              <w:textAlignment w:val="baseline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početak priprema za Božićni sajam ili Božićnu priredbu u školi</w:t>
            </w:r>
          </w:p>
          <w:p w14:paraId="0A239570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12289393" w14:textId="77777777" w:rsidR="005748A7" w:rsidRPr="005748A7" w:rsidRDefault="005748A7" w:rsidP="002400B8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left="34"/>
              <w:contextualSpacing w:val="0"/>
              <w:textAlignment w:val="baseline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-izrada prigodnih artikala za Božićni sajam ili Božićnu priredbu</w:t>
            </w:r>
          </w:p>
          <w:p w14:paraId="39B2367C" w14:textId="77777777" w:rsidR="005748A7" w:rsidRPr="005748A7" w:rsidRDefault="005748A7" w:rsidP="00FD0E7B">
            <w:pPr>
              <w:pStyle w:val="ListParagraph"/>
              <w:spacing w:before="100" w:beforeAutospacing="1" w:after="100" w:afterAutospacing="1"/>
              <w:ind w:left="-108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sudjelovanje  na Državnom stručnom skupu UZ</w:t>
            </w:r>
          </w:p>
          <w:p w14:paraId="04E102D9" w14:textId="77777777" w:rsidR="005748A7" w:rsidRPr="005748A7" w:rsidRDefault="005748A7" w:rsidP="002400B8">
            <w:pPr>
              <w:pStyle w:val="ListParagraph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/>
              <w:contextualSpacing w:val="0"/>
              <w:textAlignment w:val="baseline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Razvoj poduzetničke ideje od koncepta do realizacije</w:t>
            </w:r>
          </w:p>
          <w:p w14:paraId="47370377" w14:textId="77777777" w:rsidR="005748A7" w:rsidRPr="005748A7" w:rsidRDefault="005748A7" w:rsidP="002400B8">
            <w:pPr>
              <w:pStyle w:val="ListParagraph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/>
              <w:contextualSpacing w:val="0"/>
              <w:textAlignment w:val="baseline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(13. – 14.11.2024., Terme Tuhelj)</w:t>
            </w:r>
          </w:p>
          <w:p w14:paraId="248CD4C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49CAD8DD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ind w:left="-468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5EE6D95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6EE91B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Zadružni odbor, učitelji pomagači, roditelji, učenici zadrugari, voditeljica zadruge i ravnatelj škole</w:t>
            </w:r>
          </w:p>
          <w:p w14:paraId="295825B8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35ABC555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-voditeljica zadruge i učitelji sekcija po dogovoru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BE1E48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D9C5FD0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-nabava potrebnog materijala i pribora za rad, izrada suvenira i drugih predmeta za sajam</w:t>
            </w:r>
          </w:p>
          <w:p w14:paraId="6314761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30448A6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-izrada prigodnih predmeta, ukrasa i ostalih proizvoda</w:t>
            </w:r>
          </w:p>
          <w:p w14:paraId="7663C36C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-prepoznati dionike poduzetničkoga okružja i mogućnosti osobnoga djelovanja za razvoj poduzetničke ideje</w:t>
            </w:r>
          </w:p>
          <w:p w14:paraId="6C4CEC2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-realizirati poslovni plan</w:t>
            </w:r>
          </w:p>
          <w:p w14:paraId="5E0BD5C0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-primijeniti načela održivosti mentalnog zdravlja</w:t>
            </w:r>
          </w:p>
          <w:p w14:paraId="07141B44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-poticati razmišljanja o osobnoj pripremljenosti za izvanredne nastavne situacije</w:t>
            </w:r>
          </w:p>
          <w:p w14:paraId="2966C47D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-vrednovati postignuća učenika s posebnim potrebama</w:t>
            </w:r>
          </w:p>
        </w:tc>
      </w:tr>
      <w:tr w:rsidR="005748A7" w:rsidRPr="005748A7" w14:paraId="4325539B" w14:textId="77777777" w:rsidTr="00FD0E7B">
        <w:trPr>
          <w:trHeight w:val="546"/>
        </w:trPr>
        <w:tc>
          <w:tcPr>
            <w:tcW w:w="1144" w:type="dxa"/>
            <w:tcBorders>
              <w:bottom w:val="single" w:sz="4" w:space="0" w:color="auto"/>
            </w:tcBorders>
          </w:tcPr>
          <w:p w14:paraId="409BBEBC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XII.</w:t>
            </w:r>
          </w:p>
          <w:p w14:paraId="31F10A57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07266F7F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I.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688FFDFA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 xml:space="preserve">Božićni sajam u Gospiću  ili na Božićnoj priredbi u školi </w:t>
            </w:r>
          </w:p>
          <w:p w14:paraId="770F4B6A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20CD1B6B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-priprema i izrada predmeta za Uskrsni sajam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A19FB9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Zadružni odbor, učitelji pomagači, učenici zadrugari, voditeljica zadruge i ravnatelj škole</w:t>
            </w:r>
          </w:p>
          <w:p w14:paraId="0E7983D5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učitelji pomagači, učenici zadrugari, voditeljica zadruge i ravnatelj škole</w:t>
            </w:r>
          </w:p>
          <w:p w14:paraId="66C32D29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A8733B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-prodaja izrađenih proizvoda</w:t>
            </w:r>
          </w:p>
          <w:p w14:paraId="2159898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2FD095C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405CCCB0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-priprema poizvoda</w:t>
            </w:r>
          </w:p>
        </w:tc>
      </w:tr>
      <w:tr w:rsidR="005748A7" w:rsidRPr="005748A7" w14:paraId="631DEB9C" w14:textId="77777777" w:rsidTr="00FD0E7B">
        <w:trPr>
          <w:trHeight w:val="1834"/>
        </w:trPr>
        <w:tc>
          <w:tcPr>
            <w:tcW w:w="1144" w:type="dxa"/>
            <w:tcBorders>
              <w:bottom w:val="single" w:sz="4" w:space="0" w:color="auto"/>
            </w:tcBorders>
          </w:tcPr>
          <w:p w14:paraId="0A053FB9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066A4A97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II.</w:t>
            </w:r>
          </w:p>
          <w:p w14:paraId="36BC470B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6FFE2FB5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III.</w:t>
            </w:r>
          </w:p>
          <w:p w14:paraId="0579343C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15D5907B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555AF5D5" w14:textId="73CEF399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-priprema i izrada predmeta za Uskrsni sajam</w:t>
            </w:r>
          </w:p>
          <w:p w14:paraId="1D95C8FE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sz w:val="24"/>
                <w:szCs w:val="24"/>
              </w:rPr>
              <w:t>2. ŽUPANIJSKO STRUČNO VIJEĆE ZA UČENIČKO PODUZETNIŠTVO (ZADRUGARSTVO ) PRIMORSKO- GORANSKE, LIČKO - SENJSKE I ISTARSKE ŽUPANIJE, Rijeka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4C7F3C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FB9D4CD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voditelji sekcija, učitelji pomagači, učenici zadrugari, voditeljica zadruge i ravnatelj škole</w:t>
            </w:r>
          </w:p>
          <w:p w14:paraId="6725723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 xml:space="preserve">-voditeljica županijskog stručnog vijeća </w:t>
            </w:r>
          </w:p>
          <w:p w14:paraId="229ACB12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Svijetlana Brnabić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6D4263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2598A96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-priprema poizvoda</w:t>
            </w:r>
          </w:p>
          <w:p w14:paraId="6CA8B627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-izrada ukrasnih predmeta i dekoracije za uskršnji stol</w:t>
            </w:r>
          </w:p>
          <w:p w14:paraId="1F60E42A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</w:tc>
      </w:tr>
      <w:tr w:rsidR="005748A7" w:rsidRPr="005748A7" w14:paraId="16ED3583" w14:textId="77777777" w:rsidTr="00FD0E7B">
        <w:trPr>
          <w:trHeight w:val="1895"/>
        </w:trPr>
        <w:tc>
          <w:tcPr>
            <w:tcW w:w="1144" w:type="dxa"/>
            <w:tcBorders>
              <w:bottom w:val="single" w:sz="4" w:space="0" w:color="auto"/>
            </w:tcBorders>
          </w:tcPr>
          <w:p w14:paraId="0DE49D09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6692230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 xml:space="preserve">    IV.</w:t>
            </w:r>
          </w:p>
          <w:p w14:paraId="5A513C97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798E4CB0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 xml:space="preserve">-Uskrsna prodaja u humanitarne svrhe </w:t>
            </w:r>
          </w:p>
          <w:p w14:paraId="6320E1FD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-donacija dijela novčanih sredstava obitelji (po dogovoru)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8A9008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1C47D0B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učitelji pomagači, učenici zadrugari,  ravnatelj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FDC577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-prodaja  ukrasnih predmeta i dekoracija, sapuna od lavande u obliku pisanica kao i mirisnih vrećica</w:t>
            </w:r>
          </w:p>
          <w:p w14:paraId="478D6875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-doniranje novčane pomoći</w:t>
            </w:r>
          </w:p>
        </w:tc>
      </w:tr>
      <w:tr w:rsidR="005748A7" w:rsidRPr="005748A7" w14:paraId="72C388D9" w14:textId="77777777" w:rsidTr="00FD0E7B">
        <w:trPr>
          <w:trHeight w:val="1597"/>
        </w:trPr>
        <w:tc>
          <w:tcPr>
            <w:tcW w:w="1144" w:type="dxa"/>
            <w:tcBorders>
              <w:bottom w:val="single" w:sz="4" w:space="0" w:color="auto"/>
            </w:tcBorders>
          </w:tcPr>
          <w:p w14:paraId="252A905F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6CF165AD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>V.</w:t>
            </w:r>
          </w:p>
          <w:p w14:paraId="03D67D89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569AA299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055C9968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-priprema za 8. županijsku smotru UZ Ličko-senjske županije 2024./25.</w:t>
            </w:r>
          </w:p>
          <w:p w14:paraId="4C75EBB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-sastanak s voditeljima sekcija učeničke zadruge</w:t>
            </w:r>
          </w:p>
          <w:p w14:paraId="62E1C45E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sz w:val="24"/>
                <w:szCs w:val="24"/>
              </w:rPr>
              <w:t>3.ŽUPANIJSKO STRUČNO VIJEĆE ZA UČENIČKO PODUZETNIŠTVO (ZADRUGARSTVO ) PRIMORSKO- GORANSKE, LIČKO - SENJSKE I ISTARSKE ŽUPANIJE, Rijeka</w:t>
            </w:r>
          </w:p>
          <w:p w14:paraId="0A373D04" w14:textId="77777777" w:rsidR="005748A7" w:rsidRPr="005748A7" w:rsidRDefault="005748A7" w:rsidP="00FD0E7B">
            <w:pPr>
              <w:snapToGrid w:val="0"/>
              <w:spacing w:before="100" w:beforeAutospacing="1" w:after="100" w:afterAutospacing="1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-8.županijska smotra UZ LSŽ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2C8764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Voditelji sekcija, učitelji pomagači, učenici zadrugari,  ravnatelj škole</w:t>
            </w:r>
          </w:p>
          <w:p w14:paraId="3B52BF00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Voditeljica zadruge Ana Ivanetić i voditelji sekcija</w:t>
            </w:r>
          </w:p>
          <w:p w14:paraId="70763B43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 xml:space="preserve">Voditeljica županijskog stručnog vijeća </w:t>
            </w:r>
          </w:p>
          <w:p w14:paraId="02CC787F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Svijetlana Brnabić</w:t>
            </w:r>
          </w:p>
          <w:p w14:paraId="79375D0D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učitelji pomagači, učenici zadrugari, voditeljica zadruge i ravnatelj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F9AF6A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-priprema za županijsku smotru</w:t>
            </w:r>
          </w:p>
          <w:p w14:paraId="14CB5173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57005762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-aktivnosti vezane za smotru</w:t>
            </w:r>
          </w:p>
          <w:p w14:paraId="432523B1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02D71605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107473B1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5E8717C8" w14:textId="77777777" w:rsidR="005748A7" w:rsidRPr="005748A7" w:rsidRDefault="005748A7" w:rsidP="00FD0E7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 dogovor o izradi novog proizvoda</w:t>
            </w:r>
          </w:p>
          <w:p w14:paraId="7FA83343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-prezentacija novog proizvoda</w:t>
            </w:r>
          </w:p>
        </w:tc>
      </w:tr>
      <w:tr w:rsidR="005748A7" w:rsidRPr="005748A7" w14:paraId="1A452E4D" w14:textId="77777777" w:rsidTr="00FD0E7B">
        <w:trPr>
          <w:trHeight w:val="915"/>
        </w:trPr>
        <w:tc>
          <w:tcPr>
            <w:tcW w:w="1144" w:type="dxa"/>
            <w:tcBorders>
              <w:bottom w:val="single" w:sz="4" w:space="0" w:color="auto"/>
            </w:tcBorders>
          </w:tcPr>
          <w:p w14:paraId="5265E23E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 xml:space="preserve">VI. </w:t>
            </w:r>
          </w:p>
          <w:p w14:paraId="29A556A4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46F99D8E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711E3177" w14:textId="77777777" w:rsidR="005748A7" w:rsidRPr="005748A7" w:rsidRDefault="005748A7" w:rsidP="00FD0E7B">
            <w:pPr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  <w:t xml:space="preserve">   VII.</w:t>
            </w:r>
          </w:p>
          <w:p w14:paraId="2E5C9D1D" w14:textId="77777777" w:rsidR="005748A7" w:rsidRPr="005748A7" w:rsidRDefault="005748A7" w:rsidP="00FD0E7B">
            <w:pP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3204372E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 pripreme za manifesstaciju Eko Etno Gacka u Otočcu</w:t>
            </w:r>
          </w:p>
          <w:p w14:paraId="66C5AAC9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 xml:space="preserve">-uspjeh i rezultati učeničke zadruge u I. i II polugodištu </w:t>
            </w:r>
          </w:p>
          <w:p w14:paraId="4835E15F" w14:textId="77777777" w:rsidR="005748A7" w:rsidRPr="005748A7" w:rsidRDefault="005748A7" w:rsidP="00FD0E7B">
            <w:pPr>
              <w:snapToGrid w:val="0"/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</w:p>
          <w:p w14:paraId="5613D91F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-sudjelovanje na manifestaciji Eko Etno Gacka u Otočcu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7D4B69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-učitelji, učenici zadrugari, voditeljica zadruge i ravnatelj škole</w:t>
            </w:r>
          </w:p>
          <w:p w14:paraId="2BC2CA1F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-voditelji sekcija, Zadružni odbor, učitelji pomagači, ---učenici zadrugari, voditeljica zadruge i ravnatelj škole</w:t>
            </w:r>
          </w:p>
          <w:p w14:paraId="6AD0CBF8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-učitelji, učenici zadrugari, voditeljica zadruge i ravnatelj škole</w:t>
            </w:r>
          </w:p>
          <w:p w14:paraId="672DD896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DAD71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-priprema poizvoda</w:t>
            </w:r>
          </w:p>
          <w:p w14:paraId="3A7B97E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32804CDE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 xml:space="preserve">-prezentacija rada zadruge </w:t>
            </w:r>
          </w:p>
          <w:p w14:paraId="7F11BE75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</w:p>
          <w:p w14:paraId="66C4783A" w14:textId="77777777" w:rsidR="005748A7" w:rsidRPr="005748A7" w:rsidRDefault="005748A7" w:rsidP="00FD0E7B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</w:pPr>
            <w:r w:rsidRPr="005748A7">
              <w:rPr>
                <w:rFonts w:ascii="Calibri" w:hAnsi="Calibri" w:cs="Calibri"/>
                <w:bCs/>
                <w:i/>
                <w:iCs/>
                <w:noProof/>
                <w:sz w:val="24"/>
                <w:szCs w:val="24"/>
              </w:rPr>
              <w:t>prodaja izrađenih proizvoda</w:t>
            </w:r>
          </w:p>
        </w:tc>
      </w:tr>
    </w:tbl>
    <w:p w14:paraId="29F91B1E" w14:textId="77777777" w:rsidR="00874D29" w:rsidRDefault="00874D29" w:rsidP="005748A7">
      <w:pPr>
        <w:rPr>
          <w:rFonts w:ascii="Calibri" w:hAnsi="Calibri" w:cs="Calibri"/>
          <w:b/>
          <w:i/>
          <w:iCs/>
          <w:noProof/>
          <w:sz w:val="24"/>
          <w:szCs w:val="24"/>
        </w:rPr>
      </w:pPr>
    </w:p>
    <w:p w14:paraId="0427910D" w14:textId="0237991A" w:rsidR="005748A7" w:rsidRPr="005748A7" w:rsidRDefault="005748A7" w:rsidP="005748A7">
      <w:pPr>
        <w:rPr>
          <w:rFonts w:ascii="Calibri" w:hAnsi="Calibri" w:cs="Calibri"/>
          <w:b/>
          <w:i/>
          <w:iCs/>
          <w:noProof/>
          <w:sz w:val="24"/>
          <w:szCs w:val="24"/>
        </w:rPr>
      </w:pPr>
      <w:r w:rsidRPr="005748A7">
        <w:rPr>
          <w:rFonts w:ascii="Calibri" w:hAnsi="Calibri" w:cs="Calibri"/>
          <w:b/>
          <w:i/>
          <w:iCs/>
          <w:noProof/>
          <w:sz w:val="24"/>
          <w:szCs w:val="24"/>
        </w:rPr>
        <w:t>Izvanškolske institucije/ustanove/udruge s kojima se planira suradnja te način suradnje:</w:t>
      </w:r>
    </w:p>
    <w:p w14:paraId="7CF44DE0" w14:textId="51D0F2B9" w:rsidR="005748A7" w:rsidRPr="005748A7" w:rsidRDefault="005748A7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1. </w:t>
      </w:r>
      <w:r w:rsidR="00874D29">
        <w:rPr>
          <w:rFonts w:ascii="Calibri" w:hAnsi="Calibri" w:cs="Calibri"/>
          <w:i/>
          <w:iCs/>
          <w:noProof/>
          <w:sz w:val="24"/>
          <w:szCs w:val="24"/>
        </w:rPr>
        <w:t xml:space="preserve">Grad Gospić </w:t>
      </w:r>
    </w:p>
    <w:p w14:paraId="0AD1F87E" w14:textId="4B60AF08" w:rsidR="00874D29" w:rsidRDefault="005748A7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2. </w:t>
      </w:r>
      <w:r w:rsidR="00874D29">
        <w:rPr>
          <w:rFonts w:ascii="Calibri" w:hAnsi="Calibri" w:cs="Calibri"/>
          <w:i/>
          <w:iCs/>
          <w:noProof/>
          <w:sz w:val="24"/>
          <w:szCs w:val="24"/>
        </w:rPr>
        <w:t>Ličko-senjska županija</w:t>
      </w:r>
    </w:p>
    <w:p w14:paraId="435C8662" w14:textId="31FE18B9" w:rsidR="005748A7" w:rsidRPr="005748A7" w:rsidRDefault="00874D29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 xml:space="preserve">3. </w:t>
      </w:r>
      <w:r w:rsidR="005748A7" w:rsidRPr="005748A7">
        <w:rPr>
          <w:rFonts w:ascii="Calibri" w:hAnsi="Calibri" w:cs="Calibri"/>
          <w:i/>
          <w:iCs/>
          <w:noProof/>
          <w:sz w:val="24"/>
          <w:szCs w:val="24"/>
        </w:rPr>
        <w:t>Odjel za nastavničke studije u Gospiću</w:t>
      </w:r>
    </w:p>
    <w:p w14:paraId="4F9C28C1" w14:textId="09A4CE31" w:rsidR="005748A7" w:rsidRPr="005748A7" w:rsidRDefault="00874D29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>4</w:t>
      </w:r>
      <w:r w:rsidR="005748A7"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noProof/>
          <w:sz w:val="24"/>
          <w:szCs w:val="24"/>
        </w:rPr>
        <w:t xml:space="preserve">Turistička zajednica </w:t>
      </w:r>
      <w:r w:rsidR="005748A7" w:rsidRPr="005748A7">
        <w:rPr>
          <w:rFonts w:ascii="Calibri" w:hAnsi="Calibri" w:cs="Calibri"/>
          <w:i/>
          <w:iCs/>
          <w:noProof/>
          <w:sz w:val="24"/>
          <w:szCs w:val="24"/>
        </w:rPr>
        <w:t>Grad</w:t>
      </w:r>
      <w:r>
        <w:rPr>
          <w:rFonts w:ascii="Calibri" w:hAnsi="Calibri" w:cs="Calibri"/>
          <w:i/>
          <w:iCs/>
          <w:noProof/>
          <w:sz w:val="24"/>
          <w:szCs w:val="24"/>
        </w:rPr>
        <w:t>a</w:t>
      </w:r>
      <w:r w:rsidR="005748A7"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 Gospić</w:t>
      </w:r>
      <w:r>
        <w:rPr>
          <w:rFonts w:ascii="Calibri" w:hAnsi="Calibri" w:cs="Calibri"/>
          <w:i/>
          <w:iCs/>
          <w:noProof/>
          <w:sz w:val="24"/>
          <w:szCs w:val="24"/>
        </w:rPr>
        <w:t>a</w:t>
      </w:r>
    </w:p>
    <w:p w14:paraId="50D06F07" w14:textId="77777777" w:rsidR="005748A7" w:rsidRPr="005748A7" w:rsidRDefault="005748A7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 w:rsidRPr="005748A7">
        <w:rPr>
          <w:rFonts w:ascii="Calibri" w:hAnsi="Calibri" w:cs="Calibri"/>
          <w:i/>
          <w:iCs/>
          <w:noProof/>
          <w:sz w:val="24"/>
          <w:szCs w:val="24"/>
        </w:rPr>
        <w:t>5. Veleučilište „Nikola Tesla“ u Gospiću</w:t>
      </w:r>
    </w:p>
    <w:p w14:paraId="67403110" w14:textId="5D37DE8C" w:rsidR="005748A7" w:rsidRDefault="00874D29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>6</w:t>
      </w:r>
      <w:r w:rsidR="005748A7" w:rsidRPr="005748A7">
        <w:rPr>
          <w:rFonts w:ascii="Calibri" w:hAnsi="Calibri" w:cs="Calibri"/>
          <w:i/>
          <w:iCs/>
          <w:noProof/>
          <w:sz w:val="24"/>
          <w:szCs w:val="24"/>
        </w:rPr>
        <w:t>. Udruge i gospodarstvenici s područja lokalne zajednice</w:t>
      </w:r>
    </w:p>
    <w:p w14:paraId="103C5937" w14:textId="74109678" w:rsidR="00874D29" w:rsidRPr="005748A7" w:rsidRDefault="00874D29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 xml:space="preserve">7. Lokalna Obiteljska poljprivredna gospodarstva </w:t>
      </w:r>
    </w:p>
    <w:p w14:paraId="24A724A1" w14:textId="77777777" w:rsidR="005748A7" w:rsidRPr="005748A7" w:rsidRDefault="005748A7" w:rsidP="005748A7">
      <w:pPr>
        <w:rPr>
          <w:rFonts w:ascii="Calibri" w:hAnsi="Calibri" w:cs="Calibri"/>
          <w:i/>
          <w:iCs/>
          <w:noProof/>
          <w:sz w:val="24"/>
          <w:szCs w:val="24"/>
        </w:rPr>
      </w:pPr>
    </w:p>
    <w:p w14:paraId="4755CC04" w14:textId="77777777" w:rsidR="00111FAE" w:rsidRDefault="005748A7" w:rsidP="00111FAE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  <w:r w:rsidRPr="00CC3E1F">
        <w:rPr>
          <w:rFonts w:ascii="Calibri" w:hAnsi="Calibri" w:cs="Calibri"/>
          <w:i/>
          <w:iCs/>
          <w:sz w:val="24"/>
          <w:szCs w:val="24"/>
        </w:rPr>
        <w:t xml:space="preserve">Godišnji plan i program rada </w:t>
      </w:r>
      <w:r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UZ „Vodarica Marta“ </w:t>
      </w:r>
      <w:r w:rsidRPr="00CC3E1F">
        <w:rPr>
          <w:rFonts w:ascii="Calibri" w:hAnsi="Calibri" w:cs="Calibri"/>
          <w:i/>
          <w:iCs/>
          <w:sz w:val="24"/>
          <w:szCs w:val="24"/>
        </w:rPr>
        <w:t>za školsku godinu 2024./2025. izradil</w:t>
      </w:r>
      <w:r>
        <w:rPr>
          <w:rFonts w:ascii="Calibri" w:hAnsi="Calibri" w:cs="Calibri"/>
          <w:i/>
          <w:iCs/>
          <w:sz w:val="24"/>
          <w:szCs w:val="24"/>
        </w:rPr>
        <w:t>a</w:t>
      </w:r>
      <w:r w:rsidRPr="00CC3E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E63D1E0" w14:textId="6564323C" w:rsidR="005D5812" w:rsidRDefault="005748A7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t>Voditeljica</w:t>
      </w:r>
      <w:r w:rsidR="00111FAE">
        <w:rPr>
          <w:rFonts w:ascii="Calibri" w:hAnsi="Calibri" w:cs="Calibri"/>
          <w:i/>
          <w:iCs/>
          <w:noProof/>
          <w:sz w:val="24"/>
          <w:szCs w:val="24"/>
        </w:rPr>
        <w:t xml:space="preserve"> Ana Ivanetić</w:t>
      </w:r>
      <w:r>
        <w:rPr>
          <w:rFonts w:ascii="Calibri" w:hAnsi="Calibri" w:cs="Calibri"/>
          <w:i/>
          <w:iCs/>
          <w:noProof/>
          <w:sz w:val="24"/>
          <w:szCs w:val="24"/>
        </w:rPr>
        <w:t xml:space="preserve"> </w:t>
      </w:r>
      <w:r w:rsidRPr="005748A7">
        <w:rPr>
          <w:rFonts w:ascii="Calibri" w:hAnsi="Calibri" w:cs="Calibri"/>
          <w:i/>
          <w:iCs/>
          <w:noProof/>
          <w:sz w:val="24"/>
          <w:szCs w:val="24"/>
        </w:rPr>
        <w:t xml:space="preserve">      </w:t>
      </w:r>
    </w:p>
    <w:p w14:paraId="181776A1" w14:textId="77777777" w:rsidR="00C664D8" w:rsidRDefault="00C664D8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391A181D" w14:textId="77777777" w:rsidR="00C664D8" w:rsidRDefault="00C664D8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7E2F1FBA" w14:textId="77777777" w:rsidR="00C664D8" w:rsidRDefault="00C664D8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05C9913C" w14:textId="77777777" w:rsidR="00C664D8" w:rsidRDefault="00C664D8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31C5952D" w14:textId="77777777" w:rsidR="00C664D8" w:rsidRDefault="00C664D8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062E0E87" w14:textId="2F42D3F3" w:rsidR="00C217E6" w:rsidRPr="00C217E6" w:rsidRDefault="00FD0E7B" w:rsidP="00FD0E7B">
      <w:pPr>
        <w:pStyle w:val="NaslovI"/>
        <w:numPr>
          <w:ilvl w:val="0"/>
          <w:numId w:val="8"/>
        </w:numPr>
        <w:rPr>
          <w:rFonts w:cstheme="minorHAnsi"/>
        </w:rPr>
      </w:pPr>
      <w:r>
        <w:rPr>
          <w:noProof/>
        </w:rPr>
        <w:t xml:space="preserve"> </w:t>
      </w:r>
      <w:bookmarkStart w:id="150" w:name="_Toc178685656"/>
      <w:r w:rsidR="00C217E6" w:rsidRPr="00C217E6">
        <w:rPr>
          <w:noProof/>
        </w:rPr>
        <w:t xml:space="preserve">GODIŠNJI PLAN I PROGRAM RADA </w:t>
      </w:r>
      <w:r w:rsidR="00C217E6">
        <w:rPr>
          <w:noProof/>
        </w:rPr>
        <w:t>OSNOVNE GLAZBENE ŠKOLE PRI OŠ DR. JURE TURIĆA</w:t>
      </w:r>
      <w:r w:rsidR="00C217E6" w:rsidRPr="00C217E6">
        <w:rPr>
          <w:noProof/>
        </w:rPr>
        <w:t xml:space="preserve"> U ŠKOLSKOJ GODINI 2024./2025.</w:t>
      </w:r>
      <w:bookmarkEnd w:id="150"/>
    </w:p>
    <w:p w14:paraId="7FD2038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36DF688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I. OSNOVNI ELEMENTI ZA PLANIRANJE</w:t>
      </w:r>
    </w:p>
    <w:p w14:paraId="33B9EC5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II. UČENICI</w:t>
      </w:r>
    </w:p>
    <w:p w14:paraId="7EABC12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bookmarkStart w:id="151" w:name="_Hlk178626199"/>
      <w:r w:rsidRPr="00622269">
        <w:rPr>
          <w:rFonts w:ascii="Calibri" w:hAnsi="Calibri" w:cs="Calibri"/>
          <w:sz w:val="24"/>
          <w:szCs w:val="24"/>
        </w:rPr>
        <w:t>III. ORGANIZACIJA NASTAVE</w:t>
      </w:r>
    </w:p>
    <w:bookmarkEnd w:id="151"/>
    <w:p w14:paraId="1E1D09C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IV. TJEDNA ZADUŽENJA UČITELJA</w:t>
      </w:r>
    </w:p>
    <w:p w14:paraId="5B0DA5D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V. KURIKULUM ŠKOLE</w:t>
      </w:r>
    </w:p>
    <w:p w14:paraId="35A0BF1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VI. KOLEKTIVNA TIJELA</w:t>
      </w:r>
    </w:p>
    <w:p w14:paraId="72CFAAD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23DA2A57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I. OSNOVNI ELEMENTI ZA PLANIRANJE</w:t>
      </w:r>
    </w:p>
    <w:p w14:paraId="0397077A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1. Podaci o ustanovi</w:t>
      </w:r>
    </w:p>
    <w:p w14:paraId="54068BD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Naziv i sjedište: Osnovna glazbena škola pri OŠ dr. Jure Turića</w:t>
      </w:r>
    </w:p>
    <w:p w14:paraId="1A2EA91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Adresa: Ulica Miroslava Kraljevića 15, 53000 Gospić</w:t>
      </w:r>
    </w:p>
    <w:p w14:paraId="0B1AB5B9" w14:textId="77777777" w:rsidR="0089389A" w:rsidRPr="00622269" w:rsidRDefault="0089389A" w:rsidP="0089389A">
      <w:pPr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 w:rsidRPr="00622269">
        <w:rPr>
          <w:rFonts w:ascii="Calibri" w:hAnsi="Calibri" w:cs="Calibri"/>
          <w:sz w:val="24"/>
          <w:szCs w:val="24"/>
        </w:rPr>
        <w:t xml:space="preserve">e-mail: </w:t>
      </w:r>
      <w:hyperlink r:id="rId13" w:history="1">
        <w:r w:rsidRPr="00622269">
          <w:rPr>
            <w:rStyle w:val="Hyperlink"/>
            <w:rFonts w:ascii="Calibri" w:hAnsi="Calibri" w:cs="Calibri"/>
            <w:sz w:val="24"/>
            <w:szCs w:val="24"/>
          </w:rPr>
          <w:t>ured@os-jturic-gospic.skole.hr</w:t>
        </w:r>
      </w:hyperlink>
    </w:p>
    <w:p w14:paraId="1ABA3B2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mrežna stranica škole: </w:t>
      </w:r>
      <w:hyperlink r:id="rId14" w:history="1">
        <w:r w:rsidRPr="00A92F2F">
          <w:rPr>
            <w:rStyle w:val="Hyperlink"/>
            <w:rFonts w:ascii="Calibri" w:hAnsi="Calibri" w:cs="Calibri"/>
            <w:sz w:val="24"/>
            <w:szCs w:val="24"/>
          </w:rPr>
          <w:t>www.os-gospic.hr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57CCCF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4FD01298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2. Programi</w:t>
      </w:r>
      <w:r w:rsidRPr="00622269">
        <w:rPr>
          <w:rFonts w:ascii="Calibri" w:hAnsi="Calibri" w:cs="Calibri"/>
          <w:b/>
          <w:bCs/>
          <w:sz w:val="24"/>
          <w:szCs w:val="24"/>
        </w:rPr>
        <w:tab/>
      </w:r>
    </w:p>
    <w:p w14:paraId="7C663C96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Klavir </w:t>
      </w:r>
    </w:p>
    <w:p w14:paraId="792F51DB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Gitara</w:t>
      </w:r>
    </w:p>
    <w:p w14:paraId="27643911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Violina</w:t>
      </w:r>
    </w:p>
    <w:p w14:paraId="4AEE1A6A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Tambure</w:t>
      </w:r>
    </w:p>
    <w:p w14:paraId="2B783B29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Harmonika</w:t>
      </w:r>
    </w:p>
    <w:p w14:paraId="3E8267E4" w14:textId="77777777" w:rsidR="0089389A" w:rsidRPr="00622269" w:rsidRDefault="0089389A" w:rsidP="0089389A">
      <w:pPr>
        <w:tabs>
          <w:tab w:val="left" w:pos="2316"/>
        </w:tabs>
        <w:rPr>
          <w:rFonts w:ascii="Calibri" w:hAnsi="Calibri" w:cs="Calibri"/>
          <w:b/>
          <w:bCs/>
          <w:sz w:val="24"/>
          <w:szCs w:val="24"/>
        </w:rPr>
      </w:pPr>
    </w:p>
    <w:p w14:paraId="2BD8610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3. Učenici</w:t>
      </w:r>
    </w:p>
    <w:p w14:paraId="27103E0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Broj učenika u šk. god. 2024./2025.:</w:t>
      </w:r>
    </w:p>
    <w:p w14:paraId="3527D075" w14:textId="77777777" w:rsidR="0089389A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Ukupno: 56 učenika </w:t>
      </w:r>
    </w:p>
    <w:p w14:paraId="5374EA6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47513959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4. Zaposlenici</w:t>
      </w:r>
    </w:p>
    <w:p w14:paraId="1211F38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Učitelji: 7</w:t>
      </w:r>
    </w:p>
    <w:p w14:paraId="55B981D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Voditelj: 1</w:t>
      </w:r>
    </w:p>
    <w:p w14:paraId="48B6636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Ukupno: 7</w:t>
      </w:r>
    </w:p>
    <w:p w14:paraId="18113C6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6846A277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5. Prostorni uvjeti</w:t>
      </w:r>
    </w:p>
    <w:p w14:paraId="78D39CC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Učionice teoretske nastave: 1</w:t>
      </w:r>
    </w:p>
    <w:p w14:paraId="6932473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Učionice individualne nastave: 5</w:t>
      </w:r>
    </w:p>
    <w:p w14:paraId="48E23F5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Ured: 1</w:t>
      </w:r>
    </w:p>
    <w:p w14:paraId="2AA43E2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79F12054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6. Instrumenti</w:t>
      </w:r>
    </w:p>
    <w:p w14:paraId="32721F4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Klavir: 1</w:t>
      </w:r>
    </w:p>
    <w:p w14:paraId="5F264B2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El. Klavir: 1</w:t>
      </w:r>
    </w:p>
    <w:p w14:paraId="5B1DA34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Pijanina: 6</w:t>
      </w:r>
    </w:p>
    <w:p w14:paraId="1B0ED18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Gitare: 13</w:t>
      </w:r>
    </w:p>
    <w:p w14:paraId="228850D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Harmonike: 3</w:t>
      </w:r>
    </w:p>
    <w:p w14:paraId="62919E5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Tambure: 4</w:t>
      </w:r>
    </w:p>
    <w:p w14:paraId="077575B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Violine: 14</w:t>
      </w:r>
    </w:p>
    <w:p w14:paraId="403085E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208CD145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 xml:space="preserve">7. Informatička oprema: </w:t>
      </w:r>
    </w:p>
    <w:p w14:paraId="5545175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Računalo (u mreži): 1</w:t>
      </w:r>
    </w:p>
    <w:p w14:paraId="569C2A5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Fotokopirni apara</w:t>
      </w:r>
      <w:r>
        <w:rPr>
          <w:rFonts w:ascii="Calibri" w:hAnsi="Calibri" w:cs="Calibri"/>
          <w:sz w:val="24"/>
          <w:szCs w:val="24"/>
        </w:rPr>
        <w:t>t</w:t>
      </w:r>
      <w:r w:rsidRPr="00622269">
        <w:rPr>
          <w:rFonts w:ascii="Calibri" w:hAnsi="Calibri" w:cs="Calibri"/>
          <w:sz w:val="24"/>
          <w:szCs w:val="24"/>
        </w:rPr>
        <w:t xml:space="preserve"> i pisač: 1</w:t>
      </w:r>
    </w:p>
    <w:p w14:paraId="4010E9A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Prijenosna računala: 7</w:t>
      </w:r>
    </w:p>
    <w:p w14:paraId="63E07F4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368008A2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8. Kalendar rada</w:t>
      </w:r>
    </w:p>
    <w:p w14:paraId="68D8050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  <w:u w:val="single"/>
        </w:rPr>
      </w:pPr>
      <w:r w:rsidRPr="00622269">
        <w:rPr>
          <w:rFonts w:ascii="Calibri" w:hAnsi="Calibri" w:cs="Calibri"/>
          <w:sz w:val="24"/>
          <w:szCs w:val="24"/>
          <w:u w:val="single"/>
        </w:rPr>
        <w:t>1. polugodište:</w:t>
      </w:r>
    </w:p>
    <w:p w14:paraId="4245664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9. rujna 2024. - 23. prosinca 2024. </w:t>
      </w:r>
    </w:p>
    <w:p w14:paraId="7B72C83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  <w:u w:val="single"/>
        </w:rPr>
      </w:pPr>
      <w:r w:rsidRPr="00622269">
        <w:rPr>
          <w:rFonts w:ascii="Calibri" w:hAnsi="Calibri" w:cs="Calibri"/>
          <w:sz w:val="24"/>
          <w:szCs w:val="24"/>
          <w:u w:val="single"/>
        </w:rPr>
        <w:t>2. polugodište:</w:t>
      </w:r>
    </w:p>
    <w:p w14:paraId="7D77551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siječnja 2025. - 13. lipnja 2025.</w:t>
      </w:r>
    </w:p>
    <w:p w14:paraId="66096532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Zimski praznici:  </w:t>
      </w:r>
      <w:r w:rsidRPr="00622269">
        <w:rPr>
          <w:rFonts w:ascii="Calibri" w:eastAsia="Times New Roman" w:hAnsi="Calibri" w:cs="Calibri"/>
          <w:sz w:val="24"/>
          <w:szCs w:val="24"/>
        </w:rPr>
        <w:t>23. prosinca 2024. - 6. siječnja 2025</w:t>
      </w:r>
    </w:p>
    <w:p w14:paraId="117C0E67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 xml:space="preserve">                            24. veljače 2025.  – 28. veljače 2025.</w:t>
      </w:r>
    </w:p>
    <w:p w14:paraId="5F4133B9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Proljetni praznici: 17. travnja 2025. – 21. travnja 2025.</w:t>
      </w:r>
    </w:p>
    <w:p w14:paraId="636A23C9" w14:textId="77777777" w:rsidR="0089389A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Ljetni praznici: 16. lipnja 2025. – 31. kolovoza 2025.</w:t>
      </w:r>
    </w:p>
    <w:p w14:paraId="79EBBF37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</w:p>
    <w:p w14:paraId="6413A214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Blagdani i državni praznici Republike Hrvatske:</w:t>
      </w:r>
    </w:p>
    <w:p w14:paraId="603DD844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22269">
        <w:rPr>
          <w:rFonts w:ascii="Calibri" w:eastAsia="Times New Roman" w:hAnsi="Calibri" w:cs="Calibri"/>
          <w:sz w:val="24"/>
          <w:szCs w:val="24"/>
          <w:lang w:val="en-GB"/>
        </w:rPr>
        <w:t>1.11. Dan svih svetih</w:t>
      </w:r>
    </w:p>
    <w:p w14:paraId="3F9EA456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622269">
        <w:rPr>
          <w:rFonts w:ascii="Calibri" w:eastAsia="Times New Roman" w:hAnsi="Calibri" w:cs="Calibri"/>
          <w:sz w:val="24"/>
          <w:szCs w:val="24"/>
          <w:lang w:val="en-GB"/>
        </w:rPr>
        <w:t>18.11. Dan sjećanja na žrtve Domovinskog rata i Dan sjećanja na žrtvu  Vukovara i Škabrnje</w:t>
      </w:r>
    </w:p>
    <w:p w14:paraId="441345D8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25.12. Božić</w:t>
      </w:r>
    </w:p>
    <w:p w14:paraId="326B37B3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26.12. Sv. Stjepan</w:t>
      </w:r>
    </w:p>
    <w:p w14:paraId="5644ABC3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pl-PL"/>
        </w:rPr>
      </w:pPr>
      <w:r w:rsidRPr="00622269">
        <w:rPr>
          <w:rFonts w:ascii="Calibri" w:eastAsia="Times New Roman" w:hAnsi="Calibri" w:cs="Calibri"/>
          <w:sz w:val="24"/>
          <w:szCs w:val="24"/>
          <w:lang w:val="pl-PL"/>
        </w:rPr>
        <w:t>1.1. Nova godina</w:t>
      </w:r>
    </w:p>
    <w:p w14:paraId="237E3A99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6.1. Sveta tri kralja</w:t>
      </w:r>
    </w:p>
    <w:p w14:paraId="3C9AC27E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20.4. Uskrs</w:t>
      </w:r>
    </w:p>
    <w:p w14:paraId="18243D7C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pl-PL"/>
        </w:rPr>
      </w:pPr>
      <w:r w:rsidRPr="00622269">
        <w:rPr>
          <w:rFonts w:ascii="Calibri" w:eastAsia="Times New Roman" w:hAnsi="Calibri" w:cs="Calibri"/>
          <w:sz w:val="24"/>
          <w:szCs w:val="24"/>
          <w:lang w:val="pl-PL"/>
        </w:rPr>
        <w:t>21.4. Uskrsni ponedjeljak</w:t>
      </w:r>
    </w:p>
    <w:p w14:paraId="41576C21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pl-PL"/>
        </w:rPr>
      </w:pPr>
      <w:r w:rsidRPr="00622269">
        <w:rPr>
          <w:rFonts w:ascii="Calibri" w:eastAsia="Times New Roman" w:hAnsi="Calibri" w:cs="Calibri"/>
          <w:sz w:val="24"/>
          <w:szCs w:val="24"/>
          <w:lang w:val="pl-PL"/>
        </w:rPr>
        <w:t>1.5. Praznik rada</w:t>
      </w:r>
    </w:p>
    <w:p w14:paraId="51DBFCAA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pl-PL"/>
        </w:rPr>
      </w:pPr>
      <w:r w:rsidRPr="00622269">
        <w:rPr>
          <w:rFonts w:ascii="Calibri" w:eastAsia="Times New Roman" w:hAnsi="Calibri" w:cs="Calibri"/>
          <w:sz w:val="24"/>
          <w:szCs w:val="24"/>
          <w:lang w:val="pl-PL"/>
        </w:rPr>
        <w:t>30.5. Dan državnosti</w:t>
      </w:r>
    </w:p>
    <w:p w14:paraId="7F78D4F4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19.6. Tijelovo</w:t>
      </w:r>
    </w:p>
    <w:p w14:paraId="598E949E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5.8. Dan pobjede i domovinske zahvalnosti</w:t>
      </w:r>
    </w:p>
    <w:p w14:paraId="4DE85487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15.8. Velika Gospa</w:t>
      </w:r>
    </w:p>
    <w:p w14:paraId="64FFA4CB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822ECA9" w14:textId="77777777" w:rsidR="00FD0E7B" w:rsidRDefault="00FD0E7B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769FB40" w14:textId="17EC87D0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22269">
        <w:rPr>
          <w:rFonts w:ascii="Calibri" w:eastAsia="Times New Roman" w:hAnsi="Calibri" w:cs="Calibri"/>
          <w:b/>
          <w:bCs/>
          <w:sz w:val="24"/>
          <w:szCs w:val="24"/>
        </w:rPr>
        <w:t>II. UČENICI</w:t>
      </w:r>
    </w:p>
    <w:p w14:paraId="67D8ADA6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E8AAC9E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22269">
        <w:rPr>
          <w:rFonts w:ascii="Calibri" w:eastAsia="Times New Roman" w:hAnsi="Calibri" w:cs="Calibri"/>
          <w:b/>
          <w:bCs/>
          <w:sz w:val="24"/>
          <w:szCs w:val="24"/>
        </w:rPr>
        <w:t>Broj učenika po odjelima:</w:t>
      </w:r>
    </w:p>
    <w:p w14:paraId="290D1825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66408E6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Tambure: 3</w:t>
      </w:r>
    </w:p>
    <w:p w14:paraId="76B64800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Klavir: 17</w:t>
      </w:r>
    </w:p>
    <w:p w14:paraId="49F5304B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Gitara: 21</w:t>
      </w:r>
    </w:p>
    <w:p w14:paraId="5E4A96AB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Harmonika: 8</w:t>
      </w:r>
    </w:p>
    <w:p w14:paraId="6E830DC3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Violina: 7</w:t>
      </w:r>
    </w:p>
    <w:p w14:paraId="34B3E468" w14:textId="77777777" w:rsidR="0089389A" w:rsidRPr="00622269" w:rsidRDefault="0089389A" w:rsidP="0089389A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44E3947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22269">
        <w:rPr>
          <w:rFonts w:ascii="Calibri" w:eastAsia="Times New Roman" w:hAnsi="Calibri" w:cs="Calibri"/>
          <w:b/>
          <w:bCs/>
          <w:sz w:val="24"/>
          <w:szCs w:val="24"/>
        </w:rPr>
        <w:t>Broj učenika po razredima:</w:t>
      </w:r>
    </w:p>
    <w:p w14:paraId="77F84E47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BDFF2C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razred – 11 učenika</w:t>
      </w:r>
    </w:p>
    <w:p w14:paraId="297289C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razred - 10 učenika</w:t>
      </w:r>
    </w:p>
    <w:p w14:paraId="2A1D437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razred – 9 učenika</w:t>
      </w:r>
    </w:p>
    <w:p w14:paraId="3FB1AC0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razred – 8 učenika</w:t>
      </w:r>
    </w:p>
    <w:p w14:paraId="1E208DA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razred – 10 učenika</w:t>
      </w:r>
    </w:p>
    <w:p w14:paraId="61E76A6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razred – 8 učenika</w:t>
      </w:r>
    </w:p>
    <w:p w14:paraId="05EAD63B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D2947DD" w14:textId="4C7DE5E5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t>Ukupan br</w:t>
      </w:r>
      <w:r w:rsidR="00C664D8">
        <w:rPr>
          <w:rFonts w:ascii="Calibri" w:eastAsia="Times New Roman" w:hAnsi="Calibri" w:cs="Calibri"/>
          <w:sz w:val="24"/>
          <w:szCs w:val="24"/>
        </w:rPr>
        <w:t>oj</w:t>
      </w:r>
      <w:r w:rsidRPr="00622269">
        <w:rPr>
          <w:rFonts w:ascii="Calibri" w:eastAsia="Times New Roman" w:hAnsi="Calibri" w:cs="Calibri"/>
          <w:sz w:val="24"/>
          <w:szCs w:val="24"/>
        </w:rPr>
        <w:t xml:space="preserve"> učenika: 56</w:t>
      </w:r>
    </w:p>
    <w:p w14:paraId="53B6A620" w14:textId="77777777" w:rsidR="0089389A" w:rsidRPr="00622269" w:rsidRDefault="0089389A" w:rsidP="0089389A">
      <w:pPr>
        <w:rPr>
          <w:rFonts w:ascii="Calibri" w:eastAsia="Times New Roman" w:hAnsi="Calibri" w:cs="Calibri"/>
          <w:sz w:val="24"/>
          <w:szCs w:val="24"/>
        </w:rPr>
      </w:pPr>
    </w:p>
    <w:p w14:paraId="3AB071B1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III. ORGANIZACIJA NASTAVE</w:t>
      </w:r>
    </w:p>
    <w:p w14:paraId="1E0666A0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Glazbena škola izvodi programe u 5 odjela: klavir, gitara, violina, harmonika i tambure. Program je propisan Nastavnim planom i programom za osnovne glazbene škole. </w:t>
      </w:r>
    </w:p>
    <w:p w14:paraId="769BBB00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Obrazovanje u osnovnoj glazbenoj školi traje 6 godina. Svake godine organizira se završni  ispit iz svih predmeta koji učenik polaže pred tročlanom komisijom. </w:t>
      </w:r>
    </w:p>
    <w:p w14:paraId="4F61D5A7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Nastava se dijeli na individualnu i skupnu. Predmeti se dijele na obvezne i izborne.</w:t>
      </w:r>
    </w:p>
    <w:p w14:paraId="774E3BCF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22269">
        <w:rPr>
          <w:rFonts w:ascii="Calibri" w:hAnsi="Calibri" w:cs="Calibri"/>
          <w:sz w:val="24"/>
          <w:szCs w:val="24"/>
        </w:rPr>
        <w:t xml:space="preserve">1. </w:t>
      </w:r>
      <w:r w:rsidRPr="00622269">
        <w:rPr>
          <w:rFonts w:ascii="Calibri" w:hAnsi="Calibri" w:cs="Calibri"/>
          <w:sz w:val="24"/>
          <w:szCs w:val="24"/>
          <w:u w:val="single"/>
        </w:rPr>
        <w:t>Individualna nastava</w:t>
      </w:r>
    </w:p>
    <w:p w14:paraId="0F5973BB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Nastava instrumenta – temeljnog predmeta</w:t>
      </w:r>
    </w:p>
    <w:p w14:paraId="75B98667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- odvija se individualno, dva puta tjedno po 45 minuta, osim za učenike od 1. – 3. razreda, za njih nastava instrumenta traje 30 minuta.</w:t>
      </w:r>
    </w:p>
    <w:p w14:paraId="69660378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22269">
        <w:rPr>
          <w:rFonts w:ascii="Calibri" w:hAnsi="Calibri" w:cs="Calibri"/>
          <w:sz w:val="24"/>
          <w:szCs w:val="24"/>
        </w:rPr>
        <w:t xml:space="preserve">2. </w:t>
      </w:r>
      <w:r w:rsidRPr="00622269">
        <w:rPr>
          <w:rFonts w:ascii="Calibri" w:hAnsi="Calibri" w:cs="Calibri"/>
          <w:sz w:val="24"/>
          <w:szCs w:val="24"/>
          <w:u w:val="single"/>
        </w:rPr>
        <w:t>Teoretska nastava</w:t>
      </w:r>
    </w:p>
    <w:p w14:paraId="099FFBB9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Teoretska nastava - Solfeggio je skupna i odvija se dva put tjedno po 45 minuta.</w:t>
      </w:r>
    </w:p>
    <w:p w14:paraId="5988959D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Nastava skupnog muziciranja (zbor i komorna glazba) organizira se za učenike od 3. do 6. razreda.</w:t>
      </w:r>
    </w:p>
    <w:p w14:paraId="67E084B8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Komorna glazba izvodi se iz predmeta gitara, harmonika i tambure. </w:t>
      </w:r>
    </w:p>
    <w:p w14:paraId="2B507B22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Izborni predmeti za učenike u 6. razredu (teorija glazbe i klavir).</w:t>
      </w:r>
    </w:p>
    <w:p w14:paraId="49909D98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 Raspored nastave nastoji se maksimalno prilagoditi učenicima. </w:t>
      </w:r>
    </w:p>
    <w:p w14:paraId="4BFAACAE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ABF6E9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Razrednici/administratori razreda:</w:t>
      </w:r>
    </w:p>
    <w:p w14:paraId="4D029FD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razred – Dino Jelinić</w:t>
      </w:r>
    </w:p>
    <w:p w14:paraId="78BA3CF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razred – Jelena Čavkunović</w:t>
      </w:r>
    </w:p>
    <w:p w14:paraId="1BC29FD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razred – Marijana Pavičić</w:t>
      </w:r>
    </w:p>
    <w:p w14:paraId="147B8EC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razred – Igor Marinek</w:t>
      </w:r>
    </w:p>
    <w:p w14:paraId="6320D8DB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razred – Igor Martinek</w:t>
      </w:r>
    </w:p>
    <w:p w14:paraId="7E2C39B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razred – Jelena Ivanović</w:t>
      </w:r>
    </w:p>
    <w:p w14:paraId="01AF6B3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41AFE961" w14:textId="77777777" w:rsidR="0089389A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 xml:space="preserve">IV. TJEDNA ZADUŽENJA UČITELJA </w:t>
      </w:r>
    </w:p>
    <w:p w14:paraId="1498F906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4B9609E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bookmarkStart w:id="152" w:name="_Hlk178615463"/>
      <w:r w:rsidRPr="00622269">
        <w:rPr>
          <w:rFonts w:ascii="Calibri" w:hAnsi="Calibri" w:cs="Calibri"/>
          <w:b/>
          <w:bCs/>
          <w:sz w:val="24"/>
          <w:szCs w:val="24"/>
        </w:rPr>
        <w:t>PREDMET: KLAVIR</w:t>
      </w:r>
    </w:p>
    <w:p w14:paraId="5607FCD9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UČITELJICA: Jelena Ivanović</w:t>
      </w:r>
    </w:p>
    <w:p w14:paraId="0B7C07AC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303F081C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bookmarkEnd w:id="152"/>
    <w:p w14:paraId="7D26DD9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57106F6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Elena Jurković</w:t>
      </w:r>
    </w:p>
    <w:p w14:paraId="2C8FACF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Oleksandr Makhlai</w:t>
      </w:r>
    </w:p>
    <w:p w14:paraId="1EEC8AE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Damjan Pavao Kolak</w:t>
      </w:r>
    </w:p>
    <w:p w14:paraId="739998B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Adrian Bakmaz</w:t>
      </w:r>
    </w:p>
    <w:p w14:paraId="66843AF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Ana Devčić</w:t>
      </w:r>
    </w:p>
    <w:p w14:paraId="79D6B5B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Marija Benić</w:t>
      </w:r>
    </w:p>
    <w:p w14:paraId="3D06698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Valentina Vujnović</w:t>
      </w:r>
    </w:p>
    <w:p w14:paraId="3A0C1D1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8. Mihael Jelić</w:t>
      </w:r>
    </w:p>
    <w:p w14:paraId="7DC3DCA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9. Roko Kovačević</w:t>
      </w:r>
    </w:p>
    <w:p w14:paraId="5DF4FDC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10. Ivan Krajcar</w:t>
      </w:r>
    </w:p>
    <w:p w14:paraId="1AB9D3E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11. Jana Bubaš</w:t>
      </w:r>
    </w:p>
    <w:p w14:paraId="660224D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12. Gabriela Bezmalinović</w:t>
      </w:r>
    </w:p>
    <w:p w14:paraId="7B4D597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616D73D5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Razrednik 6. razreda</w:t>
      </w:r>
    </w:p>
    <w:p w14:paraId="3F019150" w14:textId="77777777" w:rsidR="0089389A" w:rsidRPr="00622269" w:rsidRDefault="0089389A" w:rsidP="0089389A">
      <w:pPr>
        <w:spacing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 nastavi ukupno: 18 sati</w:t>
      </w:r>
    </w:p>
    <w:p w14:paraId="3A308939" w14:textId="1EDDEEC8" w:rsidR="0089389A" w:rsidRDefault="0089389A" w:rsidP="0089389A">
      <w:pPr>
        <w:rPr>
          <w:rFonts w:ascii="Calibri" w:hAnsi="Calibri" w:cs="Calibri"/>
          <w:sz w:val="24"/>
          <w:szCs w:val="24"/>
        </w:rPr>
      </w:pPr>
    </w:p>
    <w:p w14:paraId="431E2AE6" w14:textId="77777777" w:rsidR="00FD0E7B" w:rsidRPr="00622269" w:rsidRDefault="00FD0E7B" w:rsidP="0089389A">
      <w:pPr>
        <w:rPr>
          <w:rFonts w:ascii="Calibri" w:hAnsi="Calibri" w:cs="Calibri"/>
          <w:sz w:val="24"/>
          <w:szCs w:val="24"/>
        </w:rPr>
      </w:pPr>
    </w:p>
    <w:p w14:paraId="730D1D68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KLAVIR</w:t>
      </w:r>
    </w:p>
    <w:p w14:paraId="592E067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UČITELJICA: Jelena Čavkunović</w:t>
      </w:r>
    </w:p>
    <w:p w14:paraId="55BB8582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15FDAA7D" w14:textId="77777777" w:rsidR="0089389A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037FE4C6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5C783DE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Lisa Isaković</w:t>
      </w:r>
    </w:p>
    <w:p w14:paraId="0BEB5C5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Lorena Ćaćić</w:t>
      </w:r>
    </w:p>
    <w:p w14:paraId="5F429A3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Matej Sokolić</w:t>
      </w:r>
    </w:p>
    <w:p w14:paraId="1923590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 nastavi ukupno: 6 sati</w:t>
      </w:r>
    </w:p>
    <w:p w14:paraId="2F00833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41B5A32D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HARMONIKA</w:t>
      </w:r>
    </w:p>
    <w:p w14:paraId="7041CDE9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UČITELJICA: Jelena Čavkunović</w:t>
      </w:r>
    </w:p>
    <w:p w14:paraId="2785584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bookmarkStart w:id="153" w:name="_Hlk178616022"/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bookmarkEnd w:id="153"/>
    <w:p w14:paraId="4199A17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3DD553F6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3C02E18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Mihael Hećimović</w:t>
      </w:r>
    </w:p>
    <w:p w14:paraId="5591E33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Ivan Župan</w:t>
      </w:r>
    </w:p>
    <w:p w14:paraId="58C758A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Jakov Župan</w:t>
      </w:r>
    </w:p>
    <w:p w14:paraId="72A1C38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Teo Mataija</w:t>
      </w:r>
    </w:p>
    <w:p w14:paraId="42D80F3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Barbara Kolačević</w:t>
      </w:r>
    </w:p>
    <w:p w14:paraId="75CC180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Luka Škrbina</w:t>
      </w:r>
    </w:p>
    <w:p w14:paraId="31C2B21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Dario Šikić</w:t>
      </w:r>
    </w:p>
    <w:p w14:paraId="1536E56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8. Josip Biškupić</w:t>
      </w:r>
    </w:p>
    <w:p w14:paraId="760BCAC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3D701CA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Komorna glazba – voditelj</w:t>
      </w:r>
    </w:p>
    <w:p w14:paraId="1106ED3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Razrednik 2. razreda</w:t>
      </w:r>
    </w:p>
    <w:p w14:paraId="51C7D8B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16 sati</w:t>
      </w:r>
    </w:p>
    <w:p w14:paraId="7AD27823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bookmarkStart w:id="154" w:name="_Hlk178618517"/>
      <w:r w:rsidRPr="00622269">
        <w:rPr>
          <w:rFonts w:ascii="Calibri" w:hAnsi="Calibri" w:cs="Calibri"/>
          <w:b/>
          <w:bCs/>
          <w:sz w:val="24"/>
          <w:szCs w:val="24"/>
        </w:rPr>
        <w:t>PREDMET: GITARA</w:t>
      </w:r>
    </w:p>
    <w:p w14:paraId="7757E0B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UČITELJ: Dino Jelinić</w:t>
      </w:r>
    </w:p>
    <w:p w14:paraId="01555641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7F19C467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bookmarkEnd w:id="154"/>
    <w:p w14:paraId="1A909CA8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38D6889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Toma Lukač</w:t>
      </w:r>
    </w:p>
    <w:p w14:paraId="1943AFA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Julija Judita Milinković</w:t>
      </w:r>
    </w:p>
    <w:p w14:paraId="54B556A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3. Olivia Došen </w:t>
      </w:r>
    </w:p>
    <w:p w14:paraId="4BC93F9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David Vičić</w:t>
      </w:r>
    </w:p>
    <w:p w14:paraId="029993A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Katja Trešnjić</w:t>
      </w:r>
    </w:p>
    <w:p w14:paraId="58C1EA3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Marija Špoljarić</w:t>
      </w:r>
    </w:p>
    <w:p w14:paraId="224358E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Katja Kreković</w:t>
      </w:r>
    </w:p>
    <w:p w14:paraId="0CB6C91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8. Mirta Dokozić</w:t>
      </w:r>
    </w:p>
    <w:p w14:paraId="5B4C9CF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9. Gabrijela Franjić</w:t>
      </w:r>
    </w:p>
    <w:p w14:paraId="252F93D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10. Marko Vujnović</w:t>
      </w:r>
    </w:p>
    <w:p w14:paraId="2D486C1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11. Valentina Biljan</w:t>
      </w:r>
    </w:p>
    <w:p w14:paraId="4E6769E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12. Lucija Pavičić</w:t>
      </w:r>
    </w:p>
    <w:p w14:paraId="70576C1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64DA4A4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Komorna glazba - voditelj </w:t>
      </w:r>
    </w:p>
    <w:p w14:paraId="256162B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Razrednik 1. razreda</w:t>
      </w:r>
    </w:p>
    <w:p w14:paraId="24159C5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22 sata</w:t>
      </w:r>
    </w:p>
    <w:p w14:paraId="6C1A96FB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531F06EE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GITARA</w:t>
      </w:r>
    </w:p>
    <w:p w14:paraId="6859BA17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UČITELJICA: Marijana Pavičić</w:t>
      </w:r>
    </w:p>
    <w:p w14:paraId="5544F832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51F268F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5BB17431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41C358F0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Petar Kovačevič</w:t>
      </w:r>
    </w:p>
    <w:p w14:paraId="7E37C08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Dunja Vrkljan</w:t>
      </w:r>
    </w:p>
    <w:p w14:paraId="3BE311D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Emili Milković</w:t>
      </w:r>
    </w:p>
    <w:p w14:paraId="112FD0CE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Ana Žanić</w:t>
      </w:r>
    </w:p>
    <w:p w14:paraId="726A19B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Matej Pražić</w:t>
      </w:r>
    </w:p>
    <w:p w14:paraId="6B68979B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Marko Pavičić</w:t>
      </w:r>
    </w:p>
    <w:p w14:paraId="268CFC5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Dora Murgić</w:t>
      </w:r>
    </w:p>
    <w:p w14:paraId="09B93FCB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8. Luka Dejanović</w:t>
      </w:r>
    </w:p>
    <w:p w14:paraId="22D10C5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9. Matej Bogdanić</w:t>
      </w:r>
    </w:p>
    <w:p w14:paraId="48D324EB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673C37D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Komorna glazba </w:t>
      </w:r>
    </w:p>
    <w:p w14:paraId="0C381A1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Zbor</w:t>
      </w:r>
    </w:p>
    <w:p w14:paraId="5F4DA10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Voditelj OGŠ</w:t>
      </w:r>
    </w:p>
    <w:p w14:paraId="40282825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Razrednik 3. razreda</w:t>
      </w:r>
    </w:p>
    <w:p w14:paraId="5F98E4A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22 sata</w:t>
      </w:r>
    </w:p>
    <w:p w14:paraId="078923B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332B70F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VIOLINA</w:t>
      </w:r>
    </w:p>
    <w:p w14:paraId="249A16B1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UČITELJ: Martin Češnjak</w:t>
      </w:r>
    </w:p>
    <w:p w14:paraId="46653F0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bookmarkStart w:id="155" w:name="_Hlk178619626"/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bookmarkEnd w:id="155"/>
    <w:p w14:paraId="3530726C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1EA26284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56AA2E27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Marija Benić</w:t>
      </w:r>
    </w:p>
    <w:p w14:paraId="59B983F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Dora Jelinić</w:t>
      </w:r>
    </w:p>
    <w:p w14:paraId="3D08162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Magdalena Orešković</w:t>
      </w:r>
    </w:p>
    <w:p w14:paraId="7A46F9A9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Yehor Birkovskiy</w:t>
      </w:r>
    </w:p>
    <w:p w14:paraId="0FE4AF46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Juraj Kolačević</w:t>
      </w:r>
    </w:p>
    <w:p w14:paraId="5324D30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Zara Alar</w:t>
      </w:r>
    </w:p>
    <w:p w14:paraId="46C112D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7. Željka Pavletić</w:t>
      </w:r>
    </w:p>
    <w:p w14:paraId="77FC33F1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21619818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12 sati</w:t>
      </w:r>
    </w:p>
    <w:p w14:paraId="381487CB" w14:textId="776094E4" w:rsidR="0089389A" w:rsidRDefault="0089389A" w:rsidP="0089389A">
      <w:pPr>
        <w:rPr>
          <w:rFonts w:ascii="Calibri" w:hAnsi="Calibri" w:cs="Calibri"/>
          <w:sz w:val="24"/>
          <w:szCs w:val="24"/>
        </w:rPr>
      </w:pPr>
    </w:p>
    <w:p w14:paraId="4F3CD8C7" w14:textId="77777777" w:rsidR="00FD0E7B" w:rsidRPr="00622269" w:rsidRDefault="00FD0E7B" w:rsidP="0089389A">
      <w:pPr>
        <w:rPr>
          <w:rFonts w:ascii="Calibri" w:hAnsi="Calibri" w:cs="Calibri"/>
          <w:sz w:val="24"/>
          <w:szCs w:val="24"/>
        </w:rPr>
      </w:pPr>
    </w:p>
    <w:p w14:paraId="06AA3DA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4C0B1CE2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KLAVIR</w:t>
      </w:r>
    </w:p>
    <w:p w14:paraId="615FEA4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UČITELJ: Igor Martinek</w:t>
      </w:r>
    </w:p>
    <w:p w14:paraId="37ACBB3B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78979ACD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 xml:space="preserve">Popis učenika: </w:t>
      </w:r>
    </w:p>
    <w:p w14:paraId="6B1A988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Nikola Ivšinović</w:t>
      </w:r>
    </w:p>
    <w:p w14:paraId="765ADFE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Karlo Franjić</w:t>
      </w:r>
    </w:p>
    <w:p w14:paraId="174C0E1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Lucija Pavičić</w:t>
      </w:r>
    </w:p>
    <w:p w14:paraId="5BC631BF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5 sati</w:t>
      </w:r>
    </w:p>
    <w:p w14:paraId="5D6F439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10815546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SOLFEGGIO</w:t>
      </w:r>
    </w:p>
    <w:p w14:paraId="4CB1083D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bookmarkStart w:id="156" w:name="_Hlk178626269"/>
      <w:r w:rsidRPr="00622269">
        <w:rPr>
          <w:rFonts w:ascii="Calibri" w:hAnsi="Calibri" w:cs="Calibri"/>
          <w:sz w:val="24"/>
          <w:szCs w:val="24"/>
        </w:rPr>
        <w:t>1. razred – 11 učenika</w:t>
      </w:r>
    </w:p>
    <w:p w14:paraId="3E95F3A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razred - 10 učenika</w:t>
      </w:r>
    </w:p>
    <w:p w14:paraId="19B08823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razred – 9 učenika</w:t>
      </w:r>
    </w:p>
    <w:p w14:paraId="24636AF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4. razred – 8 učenika</w:t>
      </w:r>
    </w:p>
    <w:p w14:paraId="150BBE8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5. razred – 10 učenika</w:t>
      </w:r>
    </w:p>
    <w:p w14:paraId="7E9831D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6. razred – 8 učenika</w:t>
      </w:r>
    </w:p>
    <w:bookmarkEnd w:id="156"/>
    <w:p w14:paraId="2FBD73FA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12171A5C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Razrednik 4. i 5. razreda</w:t>
      </w:r>
    </w:p>
    <w:p w14:paraId="1B5AFB6A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Zbor</w:t>
      </w:r>
    </w:p>
    <w:p w14:paraId="0C6BC9A2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15 sati</w:t>
      </w:r>
    </w:p>
    <w:p w14:paraId="1E230134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</w:p>
    <w:p w14:paraId="3FF1E7F4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PREDMET: TAMBURE</w:t>
      </w:r>
    </w:p>
    <w:p w14:paraId="3E5C6118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UČITELJ: Slaven Stilinović</w:t>
      </w:r>
    </w:p>
    <w:p w14:paraId="7905AD4F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Zaduženja u nastavi za šk. god. 2024./2025.</w:t>
      </w:r>
    </w:p>
    <w:p w14:paraId="69D69680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</w:p>
    <w:p w14:paraId="68588E6E" w14:textId="77777777" w:rsidR="0089389A" w:rsidRPr="00622269" w:rsidRDefault="0089389A" w:rsidP="0089389A">
      <w:pPr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Popis učenika:</w:t>
      </w:r>
    </w:p>
    <w:p w14:paraId="285CFB50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1. Eni Pavelić</w:t>
      </w:r>
    </w:p>
    <w:p w14:paraId="1221EE61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2. Antea Marinić</w:t>
      </w:r>
    </w:p>
    <w:p w14:paraId="3AC2A933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3. Ivano Tommy Matasić</w:t>
      </w:r>
    </w:p>
    <w:p w14:paraId="58E1D893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</w:p>
    <w:p w14:paraId="6B3E7171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Komorna glazba</w:t>
      </w:r>
    </w:p>
    <w:p w14:paraId="5592E76C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Zaduženja ukupno: 5 sati</w:t>
      </w:r>
    </w:p>
    <w:p w14:paraId="7FC4FF4F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b/>
          <w:bCs/>
          <w:sz w:val="24"/>
          <w:szCs w:val="24"/>
        </w:rPr>
      </w:pPr>
      <w:r w:rsidRPr="00622269">
        <w:rPr>
          <w:rFonts w:ascii="Calibri" w:hAnsi="Calibri" w:cs="Calibri"/>
          <w:b/>
          <w:bCs/>
          <w:sz w:val="24"/>
          <w:szCs w:val="24"/>
        </w:rPr>
        <w:t>V. KURIKULUM ŠKOLE</w:t>
      </w:r>
    </w:p>
    <w:p w14:paraId="43837B2D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b/>
          <w:bCs/>
          <w:sz w:val="24"/>
          <w:szCs w:val="24"/>
        </w:rPr>
      </w:pPr>
    </w:p>
    <w:p w14:paraId="26194265" w14:textId="77777777" w:rsidR="0089389A" w:rsidRPr="00622269" w:rsidRDefault="0089389A" w:rsidP="0089389A">
      <w:pPr>
        <w:tabs>
          <w:tab w:val="left" w:pos="5205"/>
        </w:tabs>
        <w:rPr>
          <w:rFonts w:ascii="Calibri" w:hAnsi="Calibri" w:cs="Calibri"/>
          <w:b/>
          <w:sz w:val="24"/>
          <w:szCs w:val="24"/>
        </w:rPr>
      </w:pPr>
      <w:r w:rsidRPr="00622269">
        <w:rPr>
          <w:rFonts w:ascii="Calibri" w:hAnsi="Calibri" w:cs="Calibri"/>
          <w:b/>
          <w:sz w:val="24"/>
          <w:szCs w:val="24"/>
        </w:rPr>
        <w:t>Ciljevi djelovanja škole</w:t>
      </w:r>
    </w:p>
    <w:p w14:paraId="3214D663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Osnovni cilj djelovanja škole je pružiti što bolje glazbeno obrazovanje našim učenicima kao i potaknuti njihov umjetničko-kreativni razvoj u širem smislu. Individualna nastava temeljnog predmeta (instrumenta) omogućuje nastavniku da u potpunosti prilagodi pristup svakom učeniku, prateći pri tom program propisan od strane MZO</w:t>
      </w:r>
      <w:r>
        <w:rPr>
          <w:rFonts w:ascii="Calibri" w:hAnsi="Calibri" w:cs="Calibri"/>
          <w:sz w:val="24"/>
          <w:szCs w:val="24"/>
        </w:rPr>
        <w:t>M</w:t>
      </w:r>
      <w:r w:rsidRPr="00622269">
        <w:rPr>
          <w:rFonts w:ascii="Calibri" w:hAnsi="Calibri" w:cs="Calibri"/>
          <w:sz w:val="24"/>
          <w:szCs w:val="24"/>
        </w:rPr>
        <w:t>-a.</w:t>
      </w:r>
    </w:p>
    <w:p w14:paraId="6471688F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Osim kratkoročnih ciljeva djelovanja škole koji obuhvaćaju glazbeno-umjetnički razvoj učenika iz godine u godinu prateći nastavni program, škola ima i dugoročne ciljeve. Oni uključuju usvajanje vrijednosti kao što su disciplina, umjetnička osjetljivost i kritičnost, postepenost i temeljitost u radu, koje će učenici primjenjivati u svim životnim aspektima bez obzira na to bave li se glazbom profesionalno, kao izvođači ili u njoj uživaju kao slušatelji.</w:t>
      </w:r>
    </w:p>
    <w:p w14:paraId="6DC5128F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Jedan od osnovnih ciljeva škole je i organiziranje što većeg broja javnih nastupa naših učenika. To je posebno važan dio njihovog glazbenog razvoja na putu do umjetničke samostalnosti. Osim božićnog i završnog koncerta koji će se održati u Pučkom otvorenom učilištu Gospić u prosincu 2024. i lipnju 2025., i ove godine planiramo veći broj produkcija u prostoru škole. </w:t>
      </w:r>
    </w:p>
    <w:p w14:paraId="3C65E545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 učenicima planiramo i posjete POU „Dr. Ante Starčević” prilikom različitih glazbenih događanja i koncerata klasične glazbe. U našoj školi u tijeku školske godine planiramo javne satove i gostujuće glazbenike, seminare i radionice. Planiramo terensku nastavu u obliku odlaska na koncert klasične glazbe u kulturne ustanove i koncertne dvorane drugih gradova.</w:t>
      </w:r>
    </w:p>
    <w:p w14:paraId="2C196282" w14:textId="6C551E23" w:rsidR="0089389A" w:rsidRDefault="0089389A" w:rsidP="0089389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Razvoj škole i njenih učenika usko je vezan uz razvoj i neprestano usavršavanje nastavnika, stoga im planiramo omogućiti sudjelovanje na stručnim seminarima. </w:t>
      </w:r>
      <w:r>
        <w:rPr>
          <w:rFonts w:ascii="Calibri" w:hAnsi="Calibri" w:cs="Calibri"/>
          <w:sz w:val="24"/>
          <w:szCs w:val="24"/>
        </w:rPr>
        <w:t>Učitelji</w:t>
      </w:r>
      <w:r w:rsidRPr="00622269">
        <w:rPr>
          <w:rFonts w:ascii="Calibri" w:hAnsi="Calibri" w:cs="Calibri"/>
          <w:sz w:val="24"/>
          <w:szCs w:val="24"/>
        </w:rPr>
        <w:t xml:space="preserve"> Glazbene škole redovito će sudjelovati na stručnim skupovima, usavršavanjima i seminarima u organizaciji ŽSV-a, AZOO-a i HDGPP-a.</w:t>
      </w:r>
    </w:p>
    <w:p w14:paraId="1872085F" w14:textId="69B7EE77" w:rsidR="00FD0E7B" w:rsidRDefault="00FD0E7B" w:rsidP="0089389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0442FC9" w14:textId="77777777" w:rsidR="00FD0E7B" w:rsidRPr="00622269" w:rsidRDefault="00FD0E7B" w:rsidP="0089389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4E4D1EB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- Izborna nastava</w:t>
      </w:r>
    </w:p>
    <w:p w14:paraId="39560328" w14:textId="77777777" w:rsidR="0089389A" w:rsidRPr="00622269" w:rsidRDefault="0089389A" w:rsidP="0089389A">
      <w:pPr>
        <w:tabs>
          <w:tab w:val="left" w:pos="520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Učenici 6. razreda mogu pohađati izborni predmet Teorija glazbe koji prvenstveno služi kao priprema za polaganje prijemnog ispita za srednju glazbenu školu, te izborni predmet klavir za učenike 6. razreda. </w:t>
      </w:r>
    </w:p>
    <w:p w14:paraId="4677185F" w14:textId="77777777" w:rsidR="00FD0E7B" w:rsidRDefault="00FD0E7B" w:rsidP="0089389A">
      <w:pPr>
        <w:jc w:val="both"/>
        <w:rPr>
          <w:rFonts w:ascii="Calibri" w:hAnsi="Calibri" w:cs="Calibri"/>
          <w:b/>
          <w:sz w:val="24"/>
          <w:szCs w:val="24"/>
        </w:rPr>
      </w:pPr>
    </w:p>
    <w:p w14:paraId="0BA4100A" w14:textId="62EA02B7" w:rsidR="0089389A" w:rsidRPr="00622269" w:rsidRDefault="0089389A" w:rsidP="0089389A">
      <w:pPr>
        <w:jc w:val="both"/>
        <w:rPr>
          <w:rFonts w:ascii="Calibri" w:hAnsi="Calibri" w:cs="Calibri"/>
          <w:b/>
          <w:sz w:val="24"/>
          <w:szCs w:val="24"/>
        </w:rPr>
      </w:pPr>
      <w:r w:rsidRPr="00622269">
        <w:rPr>
          <w:rFonts w:ascii="Calibri" w:hAnsi="Calibri" w:cs="Calibri"/>
          <w:b/>
          <w:sz w:val="24"/>
          <w:szCs w:val="24"/>
        </w:rPr>
        <w:t>PLAN AKTIVNOSTI TIJEKOM ŠKOLSKE GODINE</w:t>
      </w:r>
    </w:p>
    <w:p w14:paraId="3008194A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b/>
          <w:sz w:val="24"/>
          <w:szCs w:val="24"/>
        </w:rPr>
      </w:pPr>
    </w:p>
    <w:p w14:paraId="41BEF490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 xml:space="preserve">Prigodni koncerti: </w:t>
      </w:r>
    </w:p>
    <w:p w14:paraId="55B9197E" w14:textId="77777777" w:rsidR="0089389A" w:rsidRPr="00622269" w:rsidRDefault="0089389A" w:rsidP="002400B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Božićni koncert</w:t>
      </w:r>
    </w:p>
    <w:p w14:paraId="3913E72B" w14:textId="77777777" w:rsidR="0089389A" w:rsidRPr="00622269" w:rsidRDefault="0089389A" w:rsidP="002400B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Proljetni koncert</w:t>
      </w:r>
    </w:p>
    <w:p w14:paraId="4B9821C8" w14:textId="77777777" w:rsidR="0089389A" w:rsidRPr="00622269" w:rsidRDefault="0089389A" w:rsidP="002400B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Završni koncert</w:t>
      </w:r>
    </w:p>
    <w:p w14:paraId="2654C23C" w14:textId="77777777" w:rsidR="0089389A" w:rsidRPr="00622269" w:rsidRDefault="0089389A" w:rsidP="002400B8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Maškarani koncert</w:t>
      </w:r>
    </w:p>
    <w:p w14:paraId="1CAC43B4" w14:textId="77777777" w:rsidR="0089389A" w:rsidRPr="00622269" w:rsidRDefault="0089389A" w:rsidP="0089389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AE03F2" w14:textId="77777777" w:rsidR="0089389A" w:rsidRPr="00622269" w:rsidRDefault="0089389A" w:rsidP="0089389A">
      <w:pPr>
        <w:spacing w:after="0" w:line="240" w:lineRule="auto"/>
        <w:ind w:left="786"/>
        <w:jc w:val="both"/>
        <w:rPr>
          <w:rFonts w:ascii="Calibri" w:hAnsi="Calibri" w:cs="Calibri"/>
          <w:sz w:val="24"/>
          <w:szCs w:val="24"/>
        </w:rPr>
      </w:pPr>
    </w:p>
    <w:p w14:paraId="09DA0D32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Ciljevi aktivnosti:</w:t>
      </w:r>
    </w:p>
    <w:p w14:paraId="0D38E613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prikaz postignuća i interpretativnih sposobnosti učenika</w:t>
      </w:r>
    </w:p>
    <w:p w14:paraId="5ADF0F23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prikaz rada nastavnika i Škole. </w:t>
      </w:r>
    </w:p>
    <w:p w14:paraId="3A54A04F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stjecanje iskustva javnog nastupa</w:t>
      </w:r>
    </w:p>
    <w:p w14:paraId="5B96D46F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razvijanje samostalnosti i samopouzdanja</w:t>
      </w:r>
    </w:p>
    <w:p w14:paraId="44608914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samovrednovanje </w:t>
      </w:r>
    </w:p>
    <w:p w14:paraId="4677AD8A" w14:textId="77777777" w:rsidR="0089389A" w:rsidRPr="00622269" w:rsidRDefault="0089389A" w:rsidP="0089389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784968D6" w14:textId="77777777" w:rsidR="0089389A" w:rsidRPr="00622269" w:rsidRDefault="0089389A" w:rsidP="0089389A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Učenici koji nastupaju odabrani su od učitelja, a nositelji aktivnosti su učitelji svih odjela glazbene škole.</w:t>
      </w:r>
    </w:p>
    <w:p w14:paraId="3347D48D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</w:p>
    <w:p w14:paraId="65B1F3F8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>- Sudjelovanje na natjecanjima i smotrama</w:t>
      </w:r>
    </w:p>
    <w:p w14:paraId="76E96D9F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Ciljevi aktivnosti:</w:t>
      </w:r>
    </w:p>
    <w:p w14:paraId="741F689E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uočavanje i prepoznavanje darovitih učenika</w:t>
      </w:r>
    </w:p>
    <w:p w14:paraId="73FD58FA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daljnje poticanje razvoja njihove darovitosti</w:t>
      </w:r>
    </w:p>
    <w:p w14:paraId="594B5818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preuzimanje odgovornosti od strane učenika</w:t>
      </w:r>
    </w:p>
    <w:p w14:paraId="3A7F7280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razvoj vrednovanja drugih i samovrednovanja</w:t>
      </w:r>
    </w:p>
    <w:p w14:paraId="465873EA" w14:textId="77777777" w:rsidR="0089389A" w:rsidRPr="00622269" w:rsidRDefault="0089389A" w:rsidP="0089389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4A63A290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Na natjecanja idu odabrani učenici, a nositelji aktivnosti su učitelji – mentori učenika.</w:t>
      </w:r>
    </w:p>
    <w:p w14:paraId="6B603DE2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</w:p>
    <w:p w14:paraId="6633038E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>Javni nastupi izvan škole</w:t>
      </w:r>
    </w:p>
    <w:p w14:paraId="4E1C538C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Ciljevi aktivnosti:</w:t>
      </w:r>
    </w:p>
    <w:p w14:paraId="2FBE1074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suradnja s ustanovama u gradu Gospiću i šire</w:t>
      </w:r>
    </w:p>
    <w:p w14:paraId="298A0FE1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poticanje učenika na izvođenje javnih nastupa</w:t>
      </w:r>
    </w:p>
    <w:p w14:paraId="308FE722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razvijanje samostalnosti i samopouzdanja</w:t>
      </w:r>
    </w:p>
    <w:p w14:paraId="1BA2C644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prikaz postignuća i interpretativnih sposobnosti učenika izvan Škole i šire</w:t>
      </w:r>
    </w:p>
    <w:p w14:paraId="4E9CDA0C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</w:p>
    <w:p w14:paraId="7265D2CD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 Učenici koji nastupaju odabrani su od strane učitelja.</w:t>
      </w:r>
    </w:p>
    <w:p w14:paraId="4754F783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</w:p>
    <w:p w14:paraId="21A82BF1" w14:textId="77777777" w:rsidR="0089389A" w:rsidRPr="00622269" w:rsidRDefault="0089389A" w:rsidP="0089389A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 xml:space="preserve">Školske produkcije u prostorijama škole </w:t>
      </w:r>
    </w:p>
    <w:p w14:paraId="4BAA7DBD" w14:textId="77777777" w:rsidR="0089389A" w:rsidRPr="00622269" w:rsidRDefault="0089389A" w:rsidP="0089389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Ciljevi aktivnosti:</w:t>
      </w:r>
    </w:p>
    <w:p w14:paraId="66A6968C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održavanje javnih nastupa za sve učenike</w:t>
      </w:r>
    </w:p>
    <w:p w14:paraId="1FEA5F5D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stjecanje iskustva javnog nastupa za sve učenike</w:t>
      </w:r>
    </w:p>
    <w:p w14:paraId="7D5938D7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suradnja i upoznavanje roditelja s postignućima njihovog djeteta</w:t>
      </w:r>
    </w:p>
    <w:p w14:paraId="62E689F0" w14:textId="77777777" w:rsidR="0089389A" w:rsidRPr="00622269" w:rsidRDefault="0089389A" w:rsidP="002400B8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redoviti prikaz rada glazbene škole </w:t>
      </w:r>
    </w:p>
    <w:p w14:paraId="4146A384" w14:textId="77777777" w:rsidR="0089389A" w:rsidRPr="00622269" w:rsidRDefault="0089389A" w:rsidP="0089389A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4DFBC4F0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Na produkcijama sudjeluju svi učenici svih razreda osnovne škole, a nositelji aktivnosti su svi učitelji škole. Produkcije se mogu održavati za svaki odjel posebno ili više odjela u zajedničkoj produkciji. </w:t>
      </w:r>
    </w:p>
    <w:p w14:paraId="4EBEF7B0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</w:p>
    <w:p w14:paraId="0F31063D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>Sudjelovanje učenika na seminarima i radionicama glazbenih umjetnika</w:t>
      </w:r>
    </w:p>
    <w:p w14:paraId="66C909D4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  <w:u w:val="single"/>
        </w:rPr>
      </w:pPr>
    </w:p>
    <w:p w14:paraId="498B08A5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       Ciljevi aktivnosti: </w:t>
      </w:r>
    </w:p>
    <w:p w14:paraId="75D77ABA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stjecanje novih znanja, iskustava i vještina</w:t>
      </w:r>
    </w:p>
    <w:p w14:paraId="668C3B23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suradnja i druženje</w:t>
      </w:r>
    </w:p>
    <w:p w14:paraId="2CC59A70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solo i skupno muziciranje</w:t>
      </w:r>
    </w:p>
    <w:p w14:paraId="33C283AB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</w:rPr>
      </w:pPr>
    </w:p>
    <w:p w14:paraId="48420DD0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2269">
        <w:rPr>
          <w:rFonts w:ascii="Calibri" w:hAnsi="Calibri" w:cs="Calibri"/>
          <w:b/>
          <w:sz w:val="24"/>
          <w:szCs w:val="24"/>
          <w:u w:val="single"/>
        </w:rPr>
        <w:t>Posjete predstavama, koncertima, gostovanja i suradnje s drugim glazbenim školama</w:t>
      </w:r>
    </w:p>
    <w:p w14:paraId="2918C479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Tijekom nastavne godine za učitelje i učenike planiramo posjete predstavama i koncertima  sukladno rasporedu prikazivanja i mogućnostima usklađivanja termina. Planiramo s učenicima organizirano posjetiti različite kulturne ustanove, koncertne dvorane i prilikom posjeta odslušati jedan od koncerata. Planiramo gostovanja naših učenika u drugim glazbenim školama i zajedničke koncerte s učenicima drugih glazbenih škola. </w:t>
      </w:r>
    </w:p>
    <w:p w14:paraId="36361C9E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</w:rPr>
      </w:pPr>
    </w:p>
    <w:p w14:paraId="54F497E3" w14:textId="77777777" w:rsidR="0089389A" w:rsidRPr="00622269" w:rsidRDefault="0089389A" w:rsidP="0089389A">
      <w:pPr>
        <w:tabs>
          <w:tab w:val="left" w:pos="5205"/>
        </w:tabs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       Ciljevi aktivnosti: </w:t>
      </w:r>
    </w:p>
    <w:p w14:paraId="4673CC09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stjecanje novih znanja i iskustava </w:t>
      </w:r>
    </w:p>
    <w:p w14:paraId="636756AD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suradnja i druženje s vršnjacima</w:t>
      </w:r>
    </w:p>
    <w:p w14:paraId="0E7509C9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zajedničko muziciranje</w:t>
      </w:r>
    </w:p>
    <w:p w14:paraId="3B051CD1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poticanje učenika na češće posjete predstavama i koncertima klasične glazbe</w:t>
      </w:r>
    </w:p>
    <w:p w14:paraId="4E2F4BA0" w14:textId="77777777" w:rsidR="0089389A" w:rsidRPr="00622269" w:rsidRDefault="0089389A" w:rsidP="002400B8">
      <w:pPr>
        <w:pStyle w:val="ListParagraph"/>
        <w:numPr>
          <w:ilvl w:val="0"/>
          <w:numId w:val="18"/>
        </w:numPr>
        <w:tabs>
          <w:tab w:val="left" w:pos="520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razvijanje osjećaja za umjetnost te ljubav prema glazbi i umjetnosti općenito</w:t>
      </w:r>
    </w:p>
    <w:p w14:paraId="077520D4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</w:p>
    <w:p w14:paraId="3379277A" w14:textId="77777777" w:rsidR="0089389A" w:rsidRPr="00622269" w:rsidRDefault="0089389A" w:rsidP="0089389A">
      <w:pPr>
        <w:jc w:val="both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Sve planirane aktivnosti podložne su promjenama.</w:t>
      </w:r>
    </w:p>
    <w:p w14:paraId="49EC5194" w14:textId="77777777" w:rsidR="0089389A" w:rsidRPr="00622269" w:rsidRDefault="0089389A" w:rsidP="0089389A">
      <w:pPr>
        <w:rPr>
          <w:rFonts w:ascii="Calibri" w:hAnsi="Calibri" w:cs="Calibri"/>
          <w:sz w:val="24"/>
          <w:szCs w:val="24"/>
        </w:rPr>
      </w:pPr>
    </w:p>
    <w:p w14:paraId="2B74415E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5FC6EF1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VI. KOLEKTIVNA TIJELA</w:t>
      </w:r>
    </w:p>
    <w:p w14:paraId="6038EB71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AD2A5E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- Školski odbor OŠ dr. Jure Turića, Gospić</w:t>
      </w:r>
    </w:p>
    <w:p w14:paraId="483F033B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46BD949" w14:textId="77777777" w:rsidR="0089389A" w:rsidRPr="00622269" w:rsidRDefault="0089389A" w:rsidP="002400B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natječaja za radna mjesta</w:t>
      </w:r>
    </w:p>
    <w:p w14:paraId="287B90C0" w14:textId="77777777" w:rsidR="0089389A" w:rsidRPr="00622269" w:rsidRDefault="0089389A" w:rsidP="002400B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Usvajanje kurikuluma škole</w:t>
      </w:r>
    </w:p>
    <w:p w14:paraId="276CD750" w14:textId="77118607" w:rsidR="0089389A" w:rsidRPr="00622269" w:rsidRDefault="0089389A" w:rsidP="002400B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Usvajanje Godišnje plana i programa rada škole za šk. god. 202</w:t>
      </w:r>
      <w:r w:rsidR="007F5B7D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./202</w:t>
      </w:r>
      <w:r w:rsidR="007F5B7D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58CEF6F" w14:textId="77777777" w:rsidR="0089389A" w:rsidRPr="00622269" w:rsidRDefault="0089389A" w:rsidP="002400B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Po potrebi rješavanje zamolbi roditelja i učenika </w:t>
      </w:r>
    </w:p>
    <w:p w14:paraId="5ACA20DB" w14:textId="77777777" w:rsidR="0089389A" w:rsidRPr="00622269" w:rsidRDefault="0089389A" w:rsidP="002400B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Po potrebi donošenje odluke po žalbama učenika, roditelja i zaposlenika</w:t>
      </w:r>
    </w:p>
    <w:p w14:paraId="175B5FDB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2779166C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- Učiteljsko vijeće OGŠ</w:t>
      </w:r>
    </w:p>
    <w:p w14:paraId="6B5DFA1C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50EBF3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Plan rada Učiteljskog vijeća za šk. god. 2024./2025.</w:t>
      </w:r>
    </w:p>
    <w:p w14:paraId="2E7892C9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A3E3C3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RUJAN</w:t>
      </w:r>
    </w:p>
    <w:p w14:paraId="4465994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8B58EFD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Sjednice Učiteljskog vijeća</w:t>
      </w:r>
    </w:p>
    <w:p w14:paraId="383B25C0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Formiranje e-dnevnika za novu šk. godinu</w:t>
      </w:r>
    </w:p>
    <w:p w14:paraId="5024062C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Pripreme za početak nastave</w:t>
      </w:r>
    </w:p>
    <w:p w14:paraId="110DB482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Roditeljski sastanci</w:t>
      </w:r>
    </w:p>
    <w:p w14:paraId="55D28FA1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 xml:space="preserve">Raspored sati </w:t>
      </w:r>
    </w:p>
    <w:p w14:paraId="09DCFA5E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Tjedna zaduženja nastavnika</w:t>
      </w:r>
    </w:p>
    <w:p w14:paraId="7D7DAAAE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Kalendar rada</w:t>
      </w:r>
    </w:p>
    <w:p w14:paraId="5909E0CD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Prijedlog godišnjeg plana i programa</w:t>
      </w:r>
    </w:p>
    <w:p w14:paraId="6B020198" w14:textId="77777777" w:rsidR="0089389A" w:rsidRPr="00622269" w:rsidRDefault="0089389A" w:rsidP="002400B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Utvrđivanje razrednih administratora</w:t>
      </w:r>
    </w:p>
    <w:p w14:paraId="47041E5A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0D3F89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B4B2046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LISTOPAD</w:t>
      </w:r>
    </w:p>
    <w:p w14:paraId="5C21C511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691FA64" w14:textId="77777777" w:rsidR="0089389A" w:rsidRPr="00622269" w:rsidRDefault="0089389A" w:rsidP="002400B8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tekuće problematike</w:t>
      </w:r>
    </w:p>
    <w:p w14:paraId="793F804D" w14:textId="77777777" w:rsidR="0089389A" w:rsidRPr="00622269" w:rsidRDefault="0089389A" w:rsidP="002400B8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Utvrđivanje Godišnjeg plana i programa i kurikuluma škole</w:t>
      </w:r>
    </w:p>
    <w:p w14:paraId="142A1019" w14:textId="77777777" w:rsidR="0089389A" w:rsidRPr="00622269" w:rsidRDefault="0089389A" w:rsidP="0089389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B847F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STUDENI</w:t>
      </w:r>
    </w:p>
    <w:p w14:paraId="34AD3050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232A47" w14:textId="77777777" w:rsidR="0089389A" w:rsidRPr="00622269" w:rsidRDefault="0089389A" w:rsidP="002400B8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2719CEFE" w14:textId="77777777" w:rsidR="0089389A" w:rsidRPr="00622269" w:rsidRDefault="0089389A" w:rsidP="002400B8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tekuće problematike</w:t>
      </w:r>
    </w:p>
    <w:p w14:paraId="2426C103" w14:textId="77777777" w:rsidR="0089389A" w:rsidRPr="00622269" w:rsidRDefault="0089389A" w:rsidP="002400B8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Organizacija školskih produkcija</w:t>
      </w:r>
    </w:p>
    <w:p w14:paraId="7DC768A7" w14:textId="77777777" w:rsidR="0089389A" w:rsidRPr="00622269" w:rsidRDefault="0089389A" w:rsidP="002400B8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Organizacija glazbenog kviza</w:t>
      </w:r>
    </w:p>
    <w:p w14:paraId="6606C354" w14:textId="77777777" w:rsidR="0089389A" w:rsidRPr="00622269" w:rsidRDefault="0089389A" w:rsidP="0089389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8066AD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4EFC9AC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PROSINAC</w:t>
      </w:r>
    </w:p>
    <w:p w14:paraId="0E18A8A0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309AD22" w14:textId="77777777" w:rsidR="0089389A" w:rsidRPr="00622269" w:rsidRDefault="0089389A" w:rsidP="002400B8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0543D53C" w14:textId="77777777" w:rsidR="0089389A" w:rsidRPr="00622269" w:rsidRDefault="0089389A" w:rsidP="002400B8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Organizacija Božićnog koncerta</w:t>
      </w:r>
    </w:p>
    <w:p w14:paraId="16581725" w14:textId="77777777" w:rsidR="0089389A" w:rsidRPr="00622269" w:rsidRDefault="0089389A" w:rsidP="002400B8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Utvrđivanje, analiza i ocjenjivanje rezultata odgojno obrazovnog rada u I. polugodištu</w:t>
      </w:r>
    </w:p>
    <w:p w14:paraId="4C7CB0B2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69376BA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23EA426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VELJAČA</w:t>
      </w:r>
    </w:p>
    <w:p w14:paraId="782C12D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DDB44BA" w14:textId="77777777" w:rsidR="0089389A" w:rsidRPr="00622269" w:rsidRDefault="0089389A" w:rsidP="002400B8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6FE87B32" w14:textId="77777777" w:rsidR="0089389A" w:rsidRPr="00622269" w:rsidRDefault="0089389A" w:rsidP="002400B8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tekuće problematike</w:t>
      </w:r>
    </w:p>
    <w:p w14:paraId="44CB0F05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      ●      Organizacija maškaranog koncerta</w:t>
      </w:r>
    </w:p>
    <w:p w14:paraId="3D0C1559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139BCBB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OŽUJAK</w:t>
      </w:r>
    </w:p>
    <w:p w14:paraId="5AE28018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E591267" w14:textId="77777777" w:rsidR="0089389A" w:rsidRPr="00622269" w:rsidRDefault="0089389A" w:rsidP="002400B8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tekuće problematike</w:t>
      </w:r>
    </w:p>
    <w:p w14:paraId="7A23D2A8" w14:textId="77777777" w:rsidR="0089389A" w:rsidRPr="00622269" w:rsidRDefault="0089389A" w:rsidP="002400B8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Večer glazbe - Glazbeni kviz</w:t>
      </w:r>
    </w:p>
    <w:p w14:paraId="4B555DAF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4F7D6B8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TRAVANJ</w:t>
      </w:r>
    </w:p>
    <w:p w14:paraId="52F52A02" w14:textId="77777777" w:rsidR="0089389A" w:rsidRPr="00622269" w:rsidRDefault="0089389A" w:rsidP="002400B8">
      <w:pPr>
        <w:pStyle w:val="ListParagraph"/>
        <w:numPr>
          <w:ilvl w:val="0"/>
          <w:numId w:val="33"/>
        </w:numPr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Sjednica učiteljskog vijeća</w:t>
      </w:r>
    </w:p>
    <w:p w14:paraId="22596E6A" w14:textId="77777777" w:rsidR="0089389A" w:rsidRPr="00622269" w:rsidRDefault="0089389A" w:rsidP="002400B8">
      <w:pPr>
        <w:pStyle w:val="ListParagraph"/>
        <w:numPr>
          <w:ilvl w:val="0"/>
          <w:numId w:val="33"/>
        </w:numPr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Organizacija školskih produkcija</w:t>
      </w:r>
    </w:p>
    <w:p w14:paraId="5BED8A42" w14:textId="77777777" w:rsidR="0089389A" w:rsidRPr="00622269" w:rsidRDefault="0089389A" w:rsidP="002400B8">
      <w:pPr>
        <w:pStyle w:val="ListParagraph"/>
        <w:numPr>
          <w:ilvl w:val="0"/>
          <w:numId w:val="33"/>
        </w:numPr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Organizacija gostovanja i zajedničkog koncerta</w:t>
      </w:r>
    </w:p>
    <w:p w14:paraId="42DDF732" w14:textId="77777777" w:rsidR="0089389A" w:rsidRPr="00622269" w:rsidRDefault="0089389A" w:rsidP="0089389A">
      <w:pPr>
        <w:pStyle w:val="ListParagraph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60FE3F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SVIBANJ</w:t>
      </w:r>
    </w:p>
    <w:p w14:paraId="1C06A2DC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5A2A1F2" w14:textId="77777777" w:rsidR="0089389A" w:rsidRPr="00622269" w:rsidRDefault="0089389A" w:rsidP="002400B8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0B2B9A75" w14:textId="77777777" w:rsidR="0089389A" w:rsidRPr="00622269" w:rsidRDefault="0089389A" w:rsidP="002400B8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Rješavanje tekuće problematike</w:t>
      </w:r>
    </w:p>
    <w:p w14:paraId="22D1304E" w14:textId="77777777" w:rsidR="0089389A" w:rsidRPr="00622269" w:rsidRDefault="0089389A" w:rsidP="002400B8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Planiranje završnih ispita </w:t>
      </w:r>
    </w:p>
    <w:p w14:paraId="4E36E3D9" w14:textId="77777777" w:rsidR="0089389A" w:rsidRPr="00622269" w:rsidRDefault="0089389A" w:rsidP="002400B8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Organizacija završnog koncerta</w:t>
      </w:r>
    </w:p>
    <w:p w14:paraId="2ACFC88F" w14:textId="77777777" w:rsidR="0089389A" w:rsidRPr="00622269" w:rsidRDefault="0089389A" w:rsidP="002400B8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Poziv na prijavu za audiciju za upis u prvi razred šk. god. 2025./2026.</w:t>
      </w:r>
    </w:p>
    <w:p w14:paraId="004DEFCB" w14:textId="77777777" w:rsidR="0089389A" w:rsidRPr="00622269" w:rsidRDefault="0089389A" w:rsidP="0089389A">
      <w:pPr>
        <w:tabs>
          <w:tab w:val="left" w:pos="5205"/>
        </w:tabs>
        <w:rPr>
          <w:rFonts w:ascii="Calibri" w:hAnsi="Calibri" w:cs="Calibri"/>
          <w:b/>
          <w:sz w:val="24"/>
          <w:szCs w:val="24"/>
        </w:rPr>
      </w:pPr>
    </w:p>
    <w:p w14:paraId="48F4EA0E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LIPANJ</w:t>
      </w:r>
    </w:p>
    <w:p w14:paraId="76C3F479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686C8EE" w14:textId="77777777" w:rsidR="0089389A" w:rsidRPr="00622269" w:rsidRDefault="0089389A" w:rsidP="002400B8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0BD73FC9" w14:textId="77777777" w:rsidR="0089389A" w:rsidRPr="00622269" w:rsidRDefault="0089389A" w:rsidP="002400B8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Završni koncert</w:t>
      </w:r>
    </w:p>
    <w:p w14:paraId="5BB6B605" w14:textId="77777777" w:rsidR="0089389A" w:rsidRPr="00622269" w:rsidRDefault="0089389A" w:rsidP="002400B8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Završni ispiti </w:t>
      </w:r>
    </w:p>
    <w:p w14:paraId="0B71B9E8" w14:textId="77777777" w:rsidR="0089389A" w:rsidRPr="00622269" w:rsidRDefault="0089389A" w:rsidP="002400B8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Audicija za upis u prvi razred</w:t>
      </w:r>
    </w:p>
    <w:p w14:paraId="24F5B5D3" w14:textId="77777777" w:rsidR="0089389A" w:rsidRPr="00622269" w:rsidRDefault="0089389A" w:rsidP="002400B8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Upisi učenika u 1. razred i u više razrede</w:t>
      </w:r>
    </w:p>
    <w:p w14:paraId="014D3081" w14:textId="77777777" w:rsidR="0089389A" w:rsidRPr="00622269" w:rsidRDefault="0089389A" w:rsidP="002400B8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Analiza uspjeha učenika na kraju nastavne godine</w:t>
      </w:r>
    </w:p>
    <w:p w14:paraId="094A77F8" w14:textId="77777777" w:rsidR="0089389A" w:rsidRPr="00622269" w:rsidRDefault="0089389A" w:rsidP="002400B8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Dogovor o podjeli svjedodžbi</w:t>
      </w:r>
    </w:p>
    <w:p w14:paraId="08E913EE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AE3E3A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796386F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SRPANJ</w:t>
      </w:r>
    </w:p>
    <w:p w14:paraId="08FFD837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A1659F2" w14:textId="77777777" w:rsidR="0089389A" w:rsidRPr="00622269" w:rsidRDefault="0089389A" w:rsidP="002400B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268579F3" w14:textId="77777777" w:rsidR="0089389A" w:rsidRPr="00622269" w:rsidRDefault="0089389A" w:rsidP="002400B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Izvještaj o ostvarenju godišnjeg plana i programa za šk. god. 2024./2025.</w:t>
      </w:r>
    </w:p>
    <w:p w14:paraId="69A41B5E" w14:textId="77777777" w:rsidR="0089389A" w:rsidRPr="00622269" w:rsidRDefault="0089389A" w:rsidP="002400B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Dodjela svjedodžbi</w:t>
      </w:r>
    </w:p>
    <w:p w14:paraId="57BAD8E9" w14:textId="77777777" w:rsidR="0089389A" w:rsidRPr="00622269" w:rsidRDefault="0089389A" w:rsidP="002400B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Analiza upisa učenika u osnovnu glazbenu školu</w:t>
      </w:r>
    </w:p>
    <w:p w14:paraId="362054D6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116368B1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KOLOVOZ</w:t>
      </w:r>
    </w:p>
    <w:p w14:paraId="2DB404B3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E251BEB" w14:textId="77777777" w:rsidR="0089389A" w:rsidRPr="00622269" w:rsidRDefault="0089389A" w:rsidP="002400B8">
      <w:pPr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Sjednica Učiteljskog vijeća</w:t>
      </w:r>
    </w:p>
    <w:p w14:paraId="20ACFEDC" w14:textId="77777777" w:rsidR="0089389A" w:rsidRPr="00622269" w:rsidRDefault="0089389A" w:rsidP="002400B8">
      <w:pPr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Prijedlog zaduženja nastavnika za sljedeću šk. god.</w:t>
      </w:r>
    </w:p>
    <w:p w14:paraId="27B9F466" w14:textId="77777777" w:rsidR="0089389A" w:rsidRPr="00622269" w:rsidRDefault="0089389A" w:rsidP="0089389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E1A28E" w14:textId="77777777" w:rsidR="0089389A" w:rsidRPr="00622269" w:rsidRDefault="0089389A" w:rsidP="0089389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25EF97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- Vijeće roditelja</w:t>
      </w:r>
    </w:p>
    <w:p w14:paraId="24652AB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br/>
      </w:r>
    </w:p>
    <w:p w14:paraId="582413BB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Daje mišljenje o prijedlogu godišnjeg plana i programa rada</w:t>
      </w:r>
    </w:p>
    <w:p w14:paraId="7B15CCB0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Raspravlja o izvješćima ravnatelja odnosno voditelja Osnovne glazbene škole o realizaciji godišnjeg plana i programa rada </w:t>
      </w:r>
    </w:p>
    <w:p w14:paraId="0E5A8163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Razmatra pritužbe roditelja u vezi s odgojno-obrazovnim radom</w:t>
      </w:r>
    </w:p>
    <w:p w14:paraId="412279C6" w14:textId="77777777" w:rsidR="0089389A" w:rsidRPr="00622269" w:rsidRDefault="0089389A" w:rsidP="002400B8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Predlaže mjere za unapređenje odgojno-obrazovnog rada</w:t>
      </w:r>
    </w:p>
    <w:p w14:paraId="62A66D5B" w14:textId="77777777" w:rsidR="0089389A" w:rsidRPr="00622269" w:rsidRDefault="0089389A" w:rsidP="0089389A">
      <w:pPr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</w:p>
    <w:p w14:paraId="25BE2064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- Voditelj</w:t>
      </w:r>
      <w:r>
        <w:rPr>
          <w:rFonts w:ascii="Calibri" w:eastAsia="Times New Roman" w:hAnsi="Calibri" w:cs="Calibri"/>
          <w:color w:val="000000"/>
          <w:sz w:val="24"/>
          <w:szCs w:val="24"/>
        </w:rPr>
        <w:t>ica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 xml:space="preserve"> glazbene škole</w:t>
      </w:r>
    </w:p>
    <w:p w14:paraId="09ED5820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15A7526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 xml:space="preserve">Izrađuje Godišnji plan i programa rada s pripadajućim statistikama, te Školski kurikulum  </w:t>
      </w:r>
    </w:p>
    <w:p w14:paraId="364D357B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Vodi evidenciju polaznika škole</w:t>
      </w:r>
    </w:p>
    <w:p w14:paraId="4B098121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Kontrolira rad nastavnika</w:t>
      </w:r>
    </w:p>
    <w:p w14:paraId="46ABB9D6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Rukovodi sjednicama Učiteljskog vijeća</w:t>
      </w:r>
    </w:p>
    <w:p w14:paraId="45052155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Predstavlja Školu roditeljima na roditeljskim sastancima</w:t>
      </w:r>
    </w:p>
    <w:p w14:paraId="70DC8481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Održava stalne kontakte s učiteljima i roditeljima</w:t>
      </w:r>
    </w:p>
    <w:p w14:paraId="56D445C5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Sudjeluje na stručnim seminarima za ravnatelje škola</w:t>
      </w:r>
    </w:p>
    <w:p w14:paraId="2885689D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Organizira redovite javne nastupe učenika</w:t>
      </w:r>
    </w:p>
    <w:p w14:paraId="210B24E8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Nabavlja potrebnu stručnu literature, radni materijal i dokumentaciju za školu</w:t>
      </w:r>
    </w:p>
    <w:p w14:paraId="439391E7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Provodi kulturnu i javnu djelatnost Škole</w:t>
      </w:r>
    </w:p>
    <w:p w14:paraId="0F51188C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2269">
        <w:rPr>
          <w:rFonts w:ascii="Calibri" w:hAnsi="Calibri" w:cs="Calibri"/>
          <w:color w:val="000000"/>
          <w:sz w:val="24"/>
          <w:szCs w:val="24"/>
        </w:rPr>
        <w:t>Organizira zamjene učitelja</w:t>
      </w:r>
    </w:p>
    <w:p w14:paraId="35276D3B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Poslove vezane za organizaciju natjecanja, javnih satova, internih i javnih produkcija, koncerata i ispita (prijamnih i završnih)</w:t>
      </w:r>
    </w:p>
    <w:p w14:paraId="44963704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Poslove vezane za organizaciju sjednica i sastanaka</w:t>
      </w:r>
    </w:p>
    <w:p w14:paraId="51C97256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Sudjeluje na seminarima i tribinama</w:t>
      </w:r>
    </w:p>
    <w:p w14:paraId="38343DEF" w14:textId="77777777" w:rsidR="0089389A" w:rsidRPr="00622269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Održava kontakte telefonom, pismom, elektroničkom poštom i dr.</w:t>
      </w:r>
    </w:p>
    <w:p w14:paraId="4738DADB" w14:textId="77777777" w:rsidR="0089389A" w:rsidRPr="00622269" w:rsidRDefault="0089389A" w:rsidP="002400B8">
      <w:pPr>
        <w:pStyle w:val="ListParagraph"/>
        <w:numPr>
          <w:ilvl w:val="0"/>
          <w:numId w:val="16"/>
        </w:numPr>
        <w:tabs>
          <w:tab w:val="left" w:pos="520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Redovito prisustvuje izvođenju individualne i grupne nastave ostalih učitelja</w:t>
      </w:r>
    </w:p>
    <w:p w14:paraId="6B30E603" w14:textId="77777777" w:rsidR="0089389A" w:rsidRPr="00622269" w:rsidRDefault="0089389A" w:rsidP="002400B8">
      <w:pPr>
        <w:pStyle w:val="ListParagraph"/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Određuje članove ispitnih povjerenstava za godišnje i prijamne ispite</w:t>
      </w:r>
    </w:p>
    <w:p w14:paraId="4DF4F4DB" w14:textId="77777777" w:rsidR="0089389A" w:rsidRDefault="0089389A" w:rsidP="002400B8">
      <w:pPr>
        <w:numPr>
          <w:ilvl w:val="0"/>
          <w:numId w:val="1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22269">
        <w:rPr>
          <w:rFonts w:ascii="Calibri" w:hAnsi="Calibri" w:cs="Calibri"/>
          <w:sz w:val="24"/>
          <w:szCs w:val="24"/>
        </w:rPr>
        <w:t>Ostali poslovi prema trenutnim potreba</w:t>
      </w:r>
      <w:r>
        <w:rPr>
          <w:rFonts w:ascii="Calibri" w:hAnsi="Calibri" w:cs="Calibri"/>
          <w:sz w:val="24"/>
          <w:szCs w:val="24"/>
        </w:rPr>
        <w:t>ma</w:t>
      </w:r>
    </w:p>
    <w:p w14:paraId="49624176" w14:textId="77777777" w:rsidR="0089389A" w:rsidRDefault="0089389A" w:rsidP="0089389A">
      <w:pPr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14:paraId="597625C8" w14:textId="77777777" w:rsidR="0089389A" w:rsidRPr="00622269" w:rsidRDefault="0089389A" w:rsidP="0089389A">
      <w:pPr>
        <w:spacing w:after="0"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Godišnji p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lan i program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rada Osnovne glazbene škole pri OŠ. Jure Turića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 xml:space="preserve"> izradi</w:t>
      </w:r>
      <w:r>
        <w:rPr>
          <w:rFonts w:ascii="Calibri" w:eastAsia="Times New Roman" w:hAnsi="Calibri" w:cs="Calibri"/>
          <w:color w:val="000000"/>
          <w:sz w:val="24"/>
          <w:szCs w:val="24"/>
        </w:rPr>
        <w:t>la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2494424C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Voditeljica </w:t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>Marijana Pavičić, mag.prim.educ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66C032E0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  <w:r w:rsidRPr="00622269">
        <w:rPr>
          <w:rFonts w:ascii="Calibri" w:eastAsia="Times New Roman" w:hAnsi="Calibri" w:cs="Calibri"/>
          <w:sz w:val="24"/>
          <w:szCs w:val="24"/>
        </w:rPr>
        <w:br/>
      </w:r>
      <w:r w:rsidRPr="00622269">
        <w:rPr>
          <w:rFonts w:ascii="Calibri" w:eastAsia="Times New Roman" w:hAnsi="Calibri" w:cs="Calibri"/>
          <w:sz w:val="24"/>
          <w:szCs w:val="24"/>
        </w:rPr>
        <w:br/>
      </w:r>
    </w:p>
    <w:p w14:paraId="766CB056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42B5C1D6" w14:textId="77777777" w:rsidR="0089389A" w:rsidRPr="00622269" w:rsidRDefault="0089389A" w:rsidP="0089389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51DA0C7A" w14:textId="77777777" w:rsidR="0089389A" w:rsidRPr="00622269" w:rsidRDefault="0089389A" w:rsidP="008938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22269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351D8714" w14:textId="77777777" w:rsidR="0089389A" w:rsidRPr="00622269" w:rsidRDefault="0089389A" w:rsidP="0089389A">
      <w:pPr>
        <w:tabs>
          <w:tab w:val="left" w:pos="1224"/>
        </w:tabs>
        <w:rPr>
          <w:rFonts w:ascii="Calibri" w:hAnsi="Calibri" w:cs="Calibri"/>
          <w:sz w:val="24"/>
          <w:szCs w:val="24"/>
        </w:rPr>
      </w:pPr>
    </w:p>
    <w:p w14:paraId="52C469BB" w14:textId="77777777" w:rsidR="00C217E6" w:rsidRPr="00C217E6" w:rsidRDefault="00C217E6" w:rsidP="00C217E6">
      <w:pPr>
        <w:widowControl w:val="0"/>
        <w:autoSpaceDE w:val="0"/>
        <w:autoSpaceDN w:val="0"/>
        <w:adjustRightInd w:val="0"/>
        <w:rPr>
          <w:rFonts w:cstheme="minorHAnsi"/>
          <w:b/>
          <w:i/>
          <w:iCs/>
          <w:color w:val="244061" w:themeColor="accent1" w:themeShade="80"/>
          <w:sz w:val="28"/>
          <w:szCs w:val="28"/>
        </w:rPr>
      </w:pPr>
    </w:p>
    <w:p w14:paraId="161A3348" w14:textId="77777777" w:rsidR="00C217E6" w:rsidRPr="00C217E6" w:rsidRDefault="00C217E6" w:rsidP="00C217E6">
      <w:pPr>
        <w:ind w:right="-7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5A4530F8" w14:textId="77777777" w:rsidR="00DE1AA5" w:rsidRDefault="00DE1AA5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40610" w14:textId="77777777" w:rsidR="00DE1AA5" w:rsidRDefault="00DE1AA5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307A3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AC4CC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76CBB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44B92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3F817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82A8F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0F608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0D828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236C7" w14:textId="77777777" w:rsidR="00E16E91" w:rsidRDefault="00DE1AA5" w:rsidP="00E16E91">
      <w:pPr>
        <w:pStyle w:val="NaslovI"/>
        <w:numPr>
          <w:ilvl w:val="0"/>
          <w:numId w:val="8"/>
        </w:numPr>
        <w:rPr>
          <w:rFonts w:eastAsia="Times New Roman"/>
        </w:rPr>
      </w:pPr>
      <w:bookmarkStart w:id="157" w:name="_Toc178685657"/>
      <w:r w:rsidRPr="00FD0E7B">
        <w:rPr>
          <w:rFonts w:eastAsia="Times New Roman"/>
        </w:rPr>
        <w:t>GODIŠNJI PLANOVI RADA RAVNATELJA, STRUČNIH SURADNIKA I OSTALIH KOLEGIJALNIH TIJELA ŠKOLE</w:t>
      </w:r>
      <w:bookmarkEnd w:id="157"/>
      <w:r w:rsidRPr="00FD0E7B">
        <w:rPr>
          <w:rFonts w:eastAsia="Times New Roman"/>
        </w:rPr>
        <w:t xml:space="preserve"> </w:t>
      </w:r>
    </w:p>
    <w:p w14:paraId="0A80A288" w14:textId="77777777" w:rsidR="00E16E91" w:rsidRPr="00E16E91" w:rsidRDefault="00E16E91" w:rsidP="00E16E91">
      <w:pPr>
        <w:pStyle w:val="NaslovI"/>
        <w:ind w:left="360"/>
        <w:rPr>
          <w:rFonts w:eastAsia="Times New Roman"/>
        </w:rPr>
      </w:pPr>
    </w:p>
    <w:p w14:paraId="0FDF5989" w14:textId="02BC3D19" w:rsidR="00DE1AA5" w:rsidRPr="00E16E91" w:rsidRDefault="00B7551A" w:rsidP="00E16E91">
      <w:pPr>
        <w:pStyle w:val="NaslovI"/>
        <w:numPr>
          <w:ilvl w:val="1"/>
          <w:numId w:val="8"/>
        </w:numPr>
        <w:rPr>
          <w:rFonts w:eastAsia="Times New Roman"/>
        </w:rPr>
      </w:pPr>
      <w:bookmarkStart w:id="158" w:name="_Toc178685658"/>
      <w:r w:rsidRPr="00B7551A">
        <w:t>GODIŠNJI PLAN I PROGRAM RAVNATELJA ŠKOLE U ŠKOLSKOJ GODINI 2024./2025.</w:t>
      </w:r>
      <w:bookmarkEnd w:id="158"/>
    </w:p>
    <w:tbl>
      <w:tblPr>
        <w:tblW w:w="97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473"/>
        <w:gridCol w:w="523"/>
        <w:gridCol w:w="860"/>
      </w:tblGrid>
      <w:tr w:rsidR="00DE1AA5" w:rsidRPr="002A33E9" w14:paraId="273AA31F" w14:textId="77777777" w:rsidTr="00FD0E7B">
        <w:trPr>
          <w:trHeight w:val="435"/>
        </w:trPr>
        <w:tc>
          <w:tcPr>
            <w:tcW w:w="9720" w:type="dxa"/>
            <w:gridSpan w:val="14"/>
            <w:shd w:val="clear" w:color="auto" w:fill="DEEAF6"/>
            <w:vAlign w:val="center"/>
            <w:hideMark/>
          </w:tcPr>
          <w:p w14:paraId="178A1454" w14:textId="5C206F2C" w:rsidR="00DE1AA5" w:rsidRPr="00B7551A" w:rsidRDefault="00DE1AA5" w:rsidP="00B7551A">
            <w:pPr>
              <w:pStyle w:val="ListParagraph"/>
              <w:ind w:left="36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B7551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PLAN RADA RAVNATELJA, šk. god. 2024./2025.</w:t>
            </w:r>
          </w:p>
        </w:tc>
      </w:tr>
      <w:tr w:rsidR="00DE1AA5" w:rsidRPr="002A33E9" w14:paraId="6BAACABD" w14:textId="77777777" w:rsidTr="00FD0E7B">
        <w:trPr>
          <w:trHeight w:val="315"/>
        </w:trPr>
        <w:tc>
          <w:tcPr>
            <w:tcW w:w="2054" w:type="dxa"/>
            <w:vMerge w:val="restart"/>
            <w:shd w:val="clear" w:color="auto" w:fill="E2EFD9"/>
            <w:vAlign w:val="center"/>
            <w:hideMark/>
          </w:tcPr>
          <w:p w14:paraId="0F90B67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SADRŽAJ RADA</w:t>
            </w:r>
          </w:p>
        </w:tc>
        <w:tc>
          <w:tcPr>
            <w:tcW w:w="7666" w:type="dxa"/>
            <w:gridSpan w:val="13"/>
            <w:shd w:val="clear" w:color="auto" w:fill="E2EFD9"/>
            <w:vAlign w:val="center"/>
            <w:hideMark/>
          </w:tcPr>
          <w:p w14:paraId="3DB5347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MJESEC</w:t>
            </w:r>
          </w:p>
        </w:tc>
      </w:tr>
      <w:tr w:rsidR="00DE1AA5" w:rsidRPr="002A33E9" w14:paraId="44FB3055" w14:textId="77777777" w:rsidTr="00FD0E7B">
        <w:trPr>
          <w:trHeight w:val="315"/>
        </w:trPr>
        <w:tc>
          <w:tcPr>
            <w:tcW w:w="2054" w:type="dxa"/>
            <w:vMerge/>
            <w:vAlign w:val="center"/>
            <w:hideMark/>
          </w:tcPr>
          <w:p w14:paraId="1230AB20" w14:textId="77777777" w:rsidR="00DE1AA5" w:rsidRPr="002A33E9" w:rsidRDefault="00DE1AA5" w:rsidP="00FD0E7B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7021A4D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55BDD17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6E1A1B7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7A9BD45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472E8F4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603BB07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6CEDDA5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7BDE00E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0ED5EB9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81" w:type="dxa"/>
            <w:shd w:val="clear" w:color="auto" w:fill="E7E6E6"/>
            <w:vAlign w:val="center"/>
            <w:hideMark/>
          </w:tcPr>
          <w:p w14:paraId="3FBC174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473" w:type="dxa"/>
            <w:shd w:val="clear" w:color="auto" w:fill="E7E6E6"/>
            <w:vAlign w:val="center"/>
            <w:hideMark/>
          </w:tcPr>
          <w:p w14:paraId="2DD6290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23" w:type="dxa"/>
            <w:shd w:val="clear" w:color="auto" w:fill="E7E6E6"/>
            <w:vAlign w:val="center"/>
            <w:hideMark/>
          </w:tcPr>
          <w:p w14:paraId="0BF0E5C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860" w:type="dxa"/>
            <w:shd w:val="clear" w:color="auto" w:fill="E7E6E6"/>
            <w:vAlign w:val="center"/>
            <w:hideMark/>
          </w:tcPr>
          <w:p w14:paraId="33AB12C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</w:tr>
      <w:tr w:rsidR="00DE1AA5" w:rsidRPr="002A33E9" w14:paraId="2C26E998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E2EFD9"/>
            <w:vAlign w:val="center"/>
            <w:hideMark/>
          </w:tcPr>
          <w:p w14:paraId="737A0BE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1.PLANIRANJE I PROGRAMIRANJE ODGOJNO OBRAZOVNOG RADA   </w:t>
            </w:r>
          </w:p>
        </w:tc>
      </w:tr>
      <w:tr w:rsidR="00DE1AA5" w:rsidRPr="002A33E9" w14:paraId="53D12A69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BDC35DF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plana i programa ravnat.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0B9B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4849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3565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9385E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846B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18ED4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54036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145A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EA05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DAA3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0B5E29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CC347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A888E8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E1AA5" w:rsidRPr="002A33E9" w14:paraId="06E2F59B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A54D5AA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izvješća o radu u protekloj školskoj godini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9594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645B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089D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84F2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6ADF3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019B1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A6B87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FF66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FFA7F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</w:rPr>
            </w:pPr>
            <w:r w:rsidRPr="002A33E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DC4E0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2A9661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7BE3F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889508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6E67F959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4BF4F561" w14:textId="56B76AA2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Izrada Godišnjeg plana i programa rada škole za </w:t>
            </w:r>
            <w:r w:rsidR="00B7551A">
              <w:rPr>
                <w:rFonts w:cstheme="minorHAnsi"/>
                <w:color w:val="000000"/>
                <w:sz w:val="18"/>
                <w:szCs w:val="18"/>
              </w:rPr>
              <w:t xml:space="preserve">školsku godinu 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202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./2</w:t>
            </w:r>
            <w:r>
              <w:rPr>
                <w:rFonts w:cstheme="minorHAnsi"/>
                <w:color w:val="000000"/>
                <w:sz w:val="18"/>
                <w:szCs w:val="18"/>
              </w:rPr>
              <w:t>025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765B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99D41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697F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48284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3DA0D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50B77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9B3C2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5E87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06F8EA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C09ED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299A55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B681C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40BA93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3521339A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5D5BF06" w14:textId="1BAB3B96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Školskog kurikuluma</w:t>
            </w:r>
            <w:r w:rsidR="00B7551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7551A" w:rsidRPr="002A33E9">
              <w:rPr>
                <w:rFonts w:cstheme="minorHAnsi"/>
                <w:color w:val="000000"/>
                <w:sz w:val="18"/>
                <w:szCs w:val="18"/>
              </w:rPr>
              <w:t xml:space="preserve">za </w:t>
            </w:r>
            <w:r w:rsidR="00B7551A">
              <w:rPr>
                <w:rFonts w:cstheme="minorHAnsi"/>
                <w:color w:val="000000"/>
                <w:sz w:val="18"/>
                <w:szCs w:val="18"/>
              </w:rPr>
              <w:t xml:space="preserve">školsku godinu </w:t>
            </w:r>
            <w:r w:rsidR="00B7551A" w:rsidRPr="002A33E9">
              <w:rPr>
                <w:rFonts w:cstheme="minorHAnsi"/>
                <w:color w:val="000000"/>
                <w:sz w:val="18"/>
                <w:szCs w:val="18"/>
              </w:rPr>
              <w:t>202</w:t>
            </w:r>
            <w:r w:rsidR="00B7551A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B7551A" w:rsidRPr="002A33E9">
              <w:rPr>
                <w:rFonts w:cstheme="minorHAnsi"/>
                <w:color w:val="000000"/>
                <w:sz w:val="18"/>
                <w:szCs w:val="18"/>
              </w:rPr>
              <w:t>./2</w:t>
            </w:r>
            <w:r w:rsidR="00B7551A">
              <w:rPr>
                <w:rFonts w:cstheme="minorHAnsi"/>
                <w:color w:val="000000"/>
                <w:sz w:val="18"/>
                <w:szCs w:val="18"/>
              </w:rPr>
              <w:t>025</w:t>
            </w:r>
            <w:r w:rsidR="00B7551A" w:rsidRPr="002A33E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0E0E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3D6CB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7FEB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771A0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2D395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0FD48B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DBA8B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E34C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02EE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7481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A8BBA1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D6EE70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2A23D9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E1AA5" w:rsidRPr="002A33E9" w14:paraId="1CB17D1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5C576CE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Razvojnog plana i programa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6BB13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79CE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FD010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1C3CC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53BD8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9C04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405D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700B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7143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3D5F8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A8642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BC1DD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758974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E1AA5" w:rsidRPr="002A33E9" w14:paraId="37CC47B1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01837EA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plana zaduženja učitelja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25E91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6B21F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02028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28B98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6370B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E857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80112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1EEAC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1216D1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63104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7456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B26424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5C8EA2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DE1AA5" w:rsidRPr="002A33E9" w14:paraId="72413251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2E723A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rada  škole (tehničko praćenje)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4F62A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89A3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41DF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15E23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9332B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0C6F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1D06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9D36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2DCF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8CCCD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B9A654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D2C88E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08D92B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DE1AA5" w:rsidRPr="002A33E9" w14:paraId="12570FA3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4A34391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Kadrovska analiza i planiranje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7F4E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F9E71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241A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0943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654A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D7058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1FCE5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0A26F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86DFD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457D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7F59E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4D0F1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ECE7B2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7BB91BFA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30FFA7D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Planiranje i programiranje rada Razrednih i Učiteljskih vijeća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D6FC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95747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A0AC9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0A67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12FF9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8B2E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739E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8A765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EB65F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B468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F09F14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B7A102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4CB70F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DE1AA5" w:rsidRPr="002A33E9" w14:paraId="2565ADF5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07732FC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godišnjeg kalendara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FC6C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D7DBC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18114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5BA7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3240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D156C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FAA8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0D9E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7987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5E75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C76F3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F0202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B277FF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73DDA768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48CF477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Pregled i potpisivanje dokumentacije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F4F08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BB43A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1F3FC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DD79A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919BE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17577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82786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5290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6DA4E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5D26B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AA1FAD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31FE5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09AE040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69629B9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96C2E54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Planiranje  i organizacija stručnog usavršavanja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3A159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5A5F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1631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81E5F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5FC9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BBC03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C9948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54191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398F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1F2C9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2FF85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FBC48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53690E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E1AA5" w:rsidRPr="002A33E9" w14:paraId="69B6E235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06F7618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Planiranje i organizacija uređenja škole i okoliša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65F71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C55F9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F1C23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B5344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A2DE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41D7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FD5C6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CDA0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A633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1184D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4213A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9C6061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CE49F0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E1AA5" w:rsidRPr="002A33E9" w14:paraId="47723967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810EA7D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organizacijski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0092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F0EC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BB03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8891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507D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EAF2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73C2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FC8D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D6940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F9C0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6689C7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647C5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A5E1C5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DE1AA5" w:rsidRPr="002A33E9" w14:paraId="70E16B7E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041111A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DF7A2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5E0A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0E76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7A552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2180D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59E4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A759E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30D9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178A0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17467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2F85E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D3D634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7158D7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21231235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12E5A96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F9F913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793579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A94A09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2E26FA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3E1C0C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6ADF9E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B58B15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49826B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C11A7F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C65DA7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2A7AED5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48F0AC0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403641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248</w:t>
            </w:r>
          </w:p>
        </w:tc>
      </w:tr>
      <w:tr w:rsidR="00DE1AA5" w:rsidRPr="002A33E9" w14:paraId="5C266753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597E44E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2. POSLOVI ORGANIZACIJE I KORDINACIJE RADA</w:t>
            </w:r>
          </w:p>
        </w:tc>
      </w:tr>
      <w:tr w:rsidR="00DE1AA5" w:rsidRPr="002A33E9" w14:paraId="3E46F592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4856BC5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Izrada prijedloga organizacije rada škole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83F9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FEB79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D5E8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42B63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55A8F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40A43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E79AB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26E05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79CB5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7B937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FD601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FF2ECA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356D544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1D86A390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4347AA58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strukture radnog vremena učitelja i ostalih  djelatnika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5ED6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5E631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0D5F8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175C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32F8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688D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F8F5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F98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7E0C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14BC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FE4F13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D061E8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3ECEC5C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E1AA5" w:rsidRPr="002A33E9" w14:paraId="4CDDDF8A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13D823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Poslovi vezani za kulturnu i javnu djelatnost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BA171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15427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7A2EE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B2CA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12B3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8511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ECFC7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9D3C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19EB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6007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A1EA12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418B9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1380BCF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DE1AA5" w:rsidRPr="002A33E9" w14:paraId="049B5F8D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76D5977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koordinacija samovrednovanja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214E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CE933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F1AC4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6ABB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2D8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6B6B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18534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3F2E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E0D8B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E748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4E032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7FCEB3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7CD7F9E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DE1AA5" w:rsidRPr="002A33E9" w14:paraId="097710AB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7AD5A18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prijevoza učenika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663B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07CB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26D0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1CD8A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AFF6B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990D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AE39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E88D6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8568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FA9C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2589A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C35505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457702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E1AA5" w:rsidRPr="002A33E9" w14:paraId="0FE33E80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7C72AF1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prehrane učenika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C729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92FE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32298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703FA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464C5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ECB1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6359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787AD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0C75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F428E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1D1047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AA478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2BF4C6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E1AA5" w:rsidRPr="002A33E9" w14:paraId="0B38C711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1BE16CA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koordinacija zdravstvene zaštite učenika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10EB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26676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5900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63F0A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1503A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39D9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4FBC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F1C01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640F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A8CCC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0C3FA3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96375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079C1E0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6D49EE18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1C39867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priprema izvanučioničke nastave, izleta i ekskurzija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E801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918B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92DD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48956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9752D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5239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84426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F49AC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E2759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635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21208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8E564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34FF3D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E1AA5" w:rsidRPr="002A33E9" w14:paraId="17FAE4AA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48400601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koordinacija kolegijalnih tijela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3334C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7D472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09E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5D54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7DFBA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AEA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82D8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C874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39B1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550DE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E0332B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BBD10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F39D05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DE1AA5" w:rsidRPr="002A33E9" w14:paraId="0E457903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0F230AD4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upisa učenika u 1. r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631B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32C2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6F3BB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5323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959DA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CDDAC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4DAB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B4617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0CA3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DD842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6231D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C3A97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7ED3613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E1AA5" w:rsidRPr="002A33E9" w14:paraId="31DB26E3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1A402FA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obilježavanja državnih blagdana i praznika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70B8B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6A196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5E03C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C39D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90012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89B2C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9D36B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48046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DEF1E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F269F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3D7A3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2A1F1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9AAA07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40651115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3F6F9FA4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Organizacija i koordinacija Dana škole, </w:t>
            </w:r>
            <w:r>
              <w:rPr>
                <w:rFonts w:cstheme="minorHAnsi"/>
                <w:color w:val="000000"/>
                <w:sz w:val="18"/>
                <w:szCs w:val="18"/>
              </w:rPr>
              <w:t>lipanj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202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4C33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6E849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E196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652F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C9960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8D61D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EF19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B8A78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001A9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0A16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600F8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E59F0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B6EB00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E1AA5" w:rsidRPr="002A33E9" w14:paraId="26D01651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004D201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Organ. zamjena odsutnih učitelja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D57E9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E66CF2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2536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B6FC0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EF6B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F897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D13D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43E4A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A7E16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7E83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385057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12EFB9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0276E8D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486F3AF7" w14:textId="77777777" w:rsidTr="00FD0E7B">
        <w:trPr>
          <w:trHeight w:val="345"/>
        </w:trPr>
        <w:tc>
          <w:tcPr>
            <w:tcW w:w="2054" w:type="dxa"/>
            <w:shd w:val="clear" w:color="auto" w:fill="auto"/>
            <w:vAlign w:val="center"/>
            <w:hideMark/>
          </w:tcPr>
          <w:p w14:paraId="17F4F0F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Organizacija </w:t>
            </w:r>
            <w:r>
              <w:rPr>
                <w:rFonts w:cstheme="minorHAnsi"/>
                <w:color w:val="000000"/>
                <w:sz w:val="18"/>
                <w:szCs w:val="18"/>
              </w:rPr>
              <w:t>dopunskog rada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, predmetnih i razrednih ispita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CCDC2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26B10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61339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05F1B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174D1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F4D04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E82A9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B685B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33E9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8B62D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A5B50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C194A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143285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1AA5" w:rsidRPr="002A33E9" w14:paraId="2F8F5F8E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E35F9C2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Poslovi vezani za organizaciju natjecanja učenika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BB74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62B1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4B54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FFE0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6222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DFD14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6B45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5F34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5D04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94744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B3E73C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5EC1A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7DCCA97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E1AA5" w:rsidRPr="002A33E9" w14:paraId="72E3BA17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2A518C2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7A65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881AE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7C180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B2D32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5A8C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C274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09724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714E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DC8BD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EE8CB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B98B3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C19D5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620C99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DE1AA5" w:rsidRPr="002A33E9" w14:paraId="51EDDA8B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256702B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BDED70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EEB1CA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CB6094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E8DE85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5182B3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B400C9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32EFA1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C3DB92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6F4AA6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339920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24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32A3C5E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4FEBDA9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262E1BD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200</w:t>
            </w:r>
          </w:p>
        </w:tc>
      </w:tr>
      <w:tr w:rsidR="00DE1AA5" w:rsidRPr="002A33E9" w14:paraId="0DC747C8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EDEDED"/>
            <w:vAlign w:val="center"/>
            <w:hideMark/>
          </w:tcPr>
          <w:p w14:paraId="2CE5FA7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 PRAĆENJE I UNAPREĐIVANJE NASTAVE</w:t>
            </w:r>
          </w:p>
        </w:tc>
      </w:tr>
      <w:tr w:rsidR="00DE1AA5" w:rsidRPr="002A33E9" w14:paraId="2EEF0A92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31198A3D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Uvid u nastavu s ciljem sagledavanja kvalitete rada i pripremanja učitelja za nastavu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D924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48AAB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C902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83C68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64DCA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70B1F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67B0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EE474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305D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80165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6E6312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7F91A7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7A79D50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DE1AA5" w:rsidRPr="002A33E9" w14:paraId="681200DA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23755B62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Analiza rada učitelja i pregled godišnjeg plana učitelja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3F77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EB50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848FF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92D60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28F32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05E74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8678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BEC5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B3373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596AD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6435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674FEE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163431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DE1AA5" w:rsidRPr="002A33E9" w14:paraId="5874AD6E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5B7A52E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učiteljima u praćenju i uvođenju inovacija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48A4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DA190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FF43C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7735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70D93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49586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D0A6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831E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3329E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DB0F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5DD764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C0EAA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79B2B91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DE1AA5" w:rsidRPr="002A33E9" w14:paraId="5C343E37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0F2E46C8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Vrednovanje i analiza uspjeha na kraju odgojno-obrazovnih razdoblja i na kraju školske god.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5E16C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D9C01D8" w14:textId="77777777" w:rsidR="00DE1AA5" w:rsidRPr="002A33E9" w:rsidRDefault="00DE1AA5" w:rsidP="00FD0E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33E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FF8E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0D150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EBE0B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19ABE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E445F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5DAD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D83F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F802C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190894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0F041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C0C3AA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DE1AA5" w:rsidRPr="002A33E9" w14:paraId="43C8AD5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B439A5F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i sudjelovanje u radu stručnih aktiva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8618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7679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2AF76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60F2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3D02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945E9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FD3B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D96D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437C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0E8CB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A39DBD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8B3B53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213D328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DE1AA5" w:rsidRPr="002A33E9" w14:paraId="07C3E595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04AE3727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i sudjelovanje u radu školskih povjerenstava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8679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E2D0E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74A11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55605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5D2FF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06BC9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7E22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064D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D8EA5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A3E6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1BE3D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A3C90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08FCD4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E1AA5" w:rsidRPr="002A33E9" w14:paraId="5365215D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014B3A1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i koordinacija rada administrativne i tehničke službe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00E1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D3B36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95BE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AC81D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FDB3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EB71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6DE1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5F169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F3B1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E85AA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2EAD4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5E205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AEF24D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DE1AA5" w:rsidRPr="002A33E9" w14:paraId="104F4989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</w:tcPr>
          <w:p w14:paraId="69BDD27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vanjskog vrednovanja učenika 4. i 8. razreda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3FE55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84EFB3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089CC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A72C3A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FC7A25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8AC06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79927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4F462F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E85EDC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00E1A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DCEFF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DEF01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EDEDED"/>
            <w:vAlign w:val="center"/>
          </w:tcPr>
          <w:p w14:paraId="1516372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1AA5" w:rsidRPr="002A33E9" w14:paraId="596AEF40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4CC4C93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vođenja e-Dnevnika i ostale pedagoške dokumentacije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68F30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40A4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E8CD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138F6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71902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B4F0C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86DC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BBDB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F34B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B1ED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EEA37A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A6706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0D7B976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DE1AA5" w:rsidRPr="002A33E9" w14:paraId="0F74880B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76695EF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6DE99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A77CC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69E0B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DE95D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2705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1AAD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779E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0EE05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C111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C514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FAF5C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57955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ACD424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078EEAAA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0493D73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6B3AB2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5B8BE2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B6465C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5A0EA7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950B8E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8D1E9D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805470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D82DAE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01446B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4E9343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19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41841C9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044A5A3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374167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204</w:t>
            </w:r>
          </w:p>
        </w:tc>
      </w:tr>
      <w:tr w:rsidR="00DE1AA5" w:rsidRPr="002A33E9" w14:paraId="2B26BC22" w14:textId="77777777" w:rsidTr="00FD0E7B">
        <w:trPr>
          <w:trHeight w:val="423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10CD32E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4. RAD S UČENICIMA, STRUČNIM SURADNICIMA, RODITELJIMA I OSTALIM SURADNICIMA</w:t>
            </w:r>
          </w:p>
        </w:tc>
      </w:tr>
      <w:tr w:rsidR="00DE1AA5" w:rsidRPr="002A33E9" w14:paraId="30839955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080C33A1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Individualni i grupni razgovori s učenicima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2561B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223BC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5B8DF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622C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58AA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94155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03082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5C11A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1D7B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22217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4699C9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2A9B4C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388572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DE1AA5" w:rsidRPr="002A33E9" w14:paraId="3D3637A0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439E0D8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napretka učenika s poteškoćama u učenju i vladanju te učenika s posebnim potrebama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7997A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BB066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F1947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D9FE3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FA3B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B84EF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BA537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21C29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3409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6DC3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4FE8A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40441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424A734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1B180973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400C91E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Briga o sigurnosti, pravima  i obvezama učenika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3075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1824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36CE9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A1089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D290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10625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98B0A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BE51A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507E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FF386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123457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12CF11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4292FB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70D438C0" w14:textId="77777777" w:rsidTr="00FD0E7B">
        <w:trPr>
          <w:trHeight w:val="720"/>
        </w:trPr>
        <w:tc>
          <w:tcPr>
            <w:tcW w:w="2054" w:type="dxa"/>
            <w:shd w:val="clear" w:color="auto" w:fill="auto"/>
            <w:vAlign w:val="center"/>
            <w:hideMark/>
          </w:tcPr>
          <w:p w14:paraId="042F3A54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Dnevna, tjedna i mjesečna planiranja s učiteljima i stručnim suradnicima (individualno i skupno – sjednice RV, UV)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DD48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3F12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A4694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6843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F83C9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39BF1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653C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CF2E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14822E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7095F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5371E7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E97D3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19233A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DE1AA5" w:rsidRPr="002A33E9" w14:paraId="7863839F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892089A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Međuljudski odnosi - razgovori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60B05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59125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21FB5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B4CB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E212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E4CED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E0EBA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BD005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C2FC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6DB21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A56EE3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3FD41D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15D3C61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DE1AA5" w:rsidRPr="002A33E9" w14:paraId="78581F28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CBD631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roditeljima (individualno i skupno)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8F852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F3350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4638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024E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779D3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D7DFF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B7C0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4F8AD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8E24F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2CB67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06045E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86666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3B77A74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DE1AA5" w:rsidRPr="002A33E9" w14:paraId="5FCBC3E5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7B04AB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Pratnja učenicima u kino, kazalište, izlete, natjecanja i sl.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2F8B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08783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7F966A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E3A1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B3E7F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D7297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5E137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1EA63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DB2C9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49DD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ACD84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958ED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23A72F3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40453464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272723C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93446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B32FF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43810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B8C3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28526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ED60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9B114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F3568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4AF1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2D01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195D1E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BA2B36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1BCA705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DE1AA5" w:rsidRPr="002A33E9" w14:paraId="3710230B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39F7B84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F65F88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5FC205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472A15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CA5909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6A85A2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397629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1ADD4D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4CBB08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53FCBC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B79C66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19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49BCEB8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6FA3936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15A7A3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228</w:t>
            </w:r>
          </w:p>
        </w:tc>
      </w:tr>
      <w:tr w:rsidR="00DE1AA5" w:rsidRPr="002A33E9" w14:paraId="57AE0E58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011D2F5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5. UVOĐENJE PRIPRAVNIKA U RAD, NAPREDOVANJE UČITELJA I STRUČNIH SURADNIKA</w:t>
            </w:r>
          </w:p>
        </w:tc>
      </w:tr>
      <w:tr w:rsidR="00DE1AA5" w:rsidRPr="002A33E9" w14:paraId="49B3B833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4B693BD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Uvođenje pripravnika u odgojno-obrazovni rad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934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E1D8B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4407C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EA22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42E21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E909F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31032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51E9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693CD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4F607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933973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B3CA3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046DDB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DE1AA5" w:rsidRPr="002A33E9" w14:paraId="74367125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0EAE61C2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Poslovi oko napredovanja učitelja i stručnih suradnika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E912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6AA2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D7FA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A883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CAAB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2DEF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38B12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EF1AA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2A593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AE79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F6736F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5B4D85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5DC019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DE1AA5" w:rsidRPr="002A33E9" w14:paraId="40D3AF05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679F907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7671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FAE1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99CCA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4CFD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9F77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B755B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6143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627C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48CD8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0094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75456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999EC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122D86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DE1AA5" w:rsidRPr="002A33E9" w14:paraId="18063DDC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13EE2BF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31A1BD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BABEBC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D80890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716C98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03E526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1EB234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4B49AE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FA685E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26BB26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8A8F2C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647603A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0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1E76C4D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0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4D6ADF5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49</w:t>
            </w:r>
          </w:p>
        </w:tc>
      </w:tr>
      <w:tr w:rsidR="00DE1AA5" w:rsidRPr="002A33E9" w14:paraId="3D90F864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427FD81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6. OSOBNO PEDAGOŠKO, DIDAKTIČNO I STRUČNO USAVRŠAVANJE</w:t>
            </w:r>
          </w:p>
        </w:tc>
      </w:tr>
      <w:tr w:rsidR="00DE1AA5" w:rsidRPr="002A33E9" w14:paraId="27F4650B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7D95E39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Stručno usavršavanje u školi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496B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AEF9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982DC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21B79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8DC7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19D5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3392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7A6EA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F4EF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A2C54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377266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D08658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162BC36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77A0D752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65D51EED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Stručni skupovi u organizaciji MZO-a, AZOO-e, NCVVO-a, HUROŠ-a, HPKZ-a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10525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33070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A17F5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9E363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92DC7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21484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DFA83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44EB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00A7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3033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534FC5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CC2321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21092A1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DE1AA5" w:rsidRPr="002A33E9" w14:paraId="403387AF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7071679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Stručni skupovi ŽSV LSŽ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A0D19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94984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A34F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2670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AE20D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2DE7A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1C3FC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C71D1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B3E1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EC7AF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536C2B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0D947B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AA111C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DE1AA5" w:rsidRPr="002A33E9" w14:paraId="6BD0A103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3E92B9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Stručno usavršavanje, webinari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3A836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D07C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52C76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B9BA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235E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EF8BF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DA1BF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6E94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43522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B2AA3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13894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2A636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5D88FFF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DE1AA5" w:rsidRPr="002A33E9" w14:paraId="59392A2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DBDDAB7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stručne odgojno obrazovne literature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7C64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1E56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DAB48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4DAE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3A10C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A185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9E3F0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E412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A8C1D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20BF9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A634B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E6149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654312E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DE1AA5" w:rsidRPr="002A33E9" w14:paraId="697349CF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01129B72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Ostala stručna usavršavanja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E21B4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3CB1A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794B6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4FB86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61B0B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C534E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8B1BE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BAE15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63675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80B5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B60B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5E9D0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EDEDED"/>
            <w:vAlign w:val="center"/>
            <w:hideMark/>
          </w:tcPr>
          <w:p w14:paraId="15F169C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E1AA5" w:rsidRPr="002A33E9" w14:paraId="351E851F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06E3809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0C8D40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37B131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3975D0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0D9887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4547D9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863E81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BCAD3E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F311FA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A996EB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B38484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6939ACD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64A7FD2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BA8C87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139</w:t>
            </w:r>
          </w:p>
        </w:tc>
      </w:tr>
      <w:tr w:rsidR="00DE1AA5" w:rsidRPr="002A33E9" w14:paraId="0073325F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6EE5C99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7. ADMINISTRATIVNO – RAČUNOVODSTVENI   POSLOVI</w:t>
            </w:r>
          </w:p>
        </w:tc>
      </w:tr>
      <w:tr w:rsidR="00DE1AA5" w:rsidRPr="002A33E9" w14:paraId="5D06CC98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E6026E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Rad i suradnja s tajni</w:t>
            </w:r>
            <w:r>
              <w:rPr>
                <w:rFonts w:cstheme="minorHAnsi"/>
                <w:color w:val="000000"/>
                <w:sz w:val="18"/>
                <w:szCs w:val="18"/>
              </w:rPr>
              <w:t>com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C03A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8AEE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E014A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844D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B0B32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D5F3F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FD8D9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2ED1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23F8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F63EC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6D4431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81EDD0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6312A31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DE1AA5" w:rsidRPr="002A33E9" w14:paraId="3E6FA6F2" w14:textId="77777777" w:rsidTr="00FD0E7B">
        <w:trPr>
          <w:trHeight w:val="720"/>
        </w:trPr>
        <w:tc>
          <w:tcPr>
            <w:tcW w:w="2054" w:type="dxa"/>
            <w:shd w:val="clear" w:color="auto" w:fill="auto"/>
            <w:vAlign w:val="center"/>
            <w:hideMark/>
          </w:tcPr>
          <w:p w14:paraId="68E3C20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Rad na provođenju zakonskih i podzakonskih akata, odluka i zaključaka organa upravljanja i stručnih organa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9671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905D7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5D524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2A37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983F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D138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80E5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F391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2244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A605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329CA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548D1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5955F2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DE1AA5" w:rsidRPr="002A33E9" w14:paraId="0695DC8E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5C64549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Usklađivanje i provedba općih i pojedinačnih akata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0E64C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3BD4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484F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26F9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34B0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6D2E1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8EADC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ADB0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47D29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66CBF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DAB85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83886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B7A86E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20E9167F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E3AF38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Praćenje zakonskih propisa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9C4D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4372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8440A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B0E9E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096B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6182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DE0A5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3EDA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5DFEB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164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4695CE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91E23F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456CC5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35AA46FB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910BC2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Provođenje natječaja za  školu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0F495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7C42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0D2A8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26B4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E4727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083A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B2DF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402D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1CE2F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3C8C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FDC6D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6535F9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6786B3B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E1AA5" w:rsidRPr="002A33E9" w14:paraId="61789DEF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6071E58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Prijem u radni odnos / uz suglasnost </w:t>
            </w:r>
            <w:r>
              <w:rPr>
                <w:rFonts w:cstheme="minorHAnsi"/>
                <w:color w:val="000000"/>
                <w:sz w:val="18"/>
                <w:szCs w:val="18"/>
              </w:rPr>
              <w:t>š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kolskog odbora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8007F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BDB1D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5B962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9B96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DD37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B686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628B5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8925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7B50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BC1B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E67CC3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F12672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000BD86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1AA5" w:rsidRPr="002A33E9" w14:paraId="5095001A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B4FC977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Izrada </w:t>
            </w:r>
            <w:r>
              <w:rPr>
                <w:rFonts w:cstheme="minorHAnsi"/>
                <w:color w:val="000000"/>
                <w:sz w:val="18"/>
                <w:szCs w:val="18"/>
              </w:rPr>
              <w:t>Odluka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tjednom 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zaduženju radnika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F0DA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F8A6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07E0F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4E81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CC06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1ED9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84A75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155C9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8D39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E237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71C56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7AF784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1A636E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7B0428B7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7F31CA8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Priprema i održavanje sjednica </w:t>
            </w:r>
            <w:r>
              <w:rPr>
                <w:rFonts w:cstheme="minorHAnsi"/>
                <w:color w:val="000000"/>
                <w:sz w:val="18"/>
                <w:szCs w:val="18"/>
              </w:rPr>
              <w:t>š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kolskog odbora i Vijeća roditelja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3351C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D5ADC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78FE7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C609A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6CDB8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2F9D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BBB7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894F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A8E2B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0E119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5C4E3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D53FC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A00C7F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DE1AA5" w:rsidRPr="002A33E9" w14:paraId="5A771F96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99AFA7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Poslovi zastupanja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8705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E2B6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8DDAC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0F01B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C1F29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18489A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A0F29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86F2B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1AC28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A4AF2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6E008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BA058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176827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0DC38469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703A4F8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Rad i suradnja s računovodstvom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1DC920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DA67B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C99D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9F2B4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4B0B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0E5B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DA2C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E1584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04E7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2195B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579C18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B026AC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6C63A9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DE1AA5" w:rsidRPr="002A33E9" w14:paraId="53ED5E37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0BB6EC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Izrada financijskog plana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195E9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1EC9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2213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62F6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99C42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0633A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F960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EC362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E6E33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A8904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4B3A3A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A9AD9F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1A7F84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1AA5" w:rsidRPr="002A33E9" w14:paraId="31739372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4443F51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Organizacija i provedba inventure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3DF06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3B669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DAC4C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BB18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A8A2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70B4D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D6902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65A9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20777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794AA3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D51BA9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3712EA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81825E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74B406C7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9EC458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Poslovi vezani uz e-Dnevnik i e-maticu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34CA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3B054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46D5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7F457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9943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ADE22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9ADE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20AE6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CEEC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4FD62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DD6782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7CBFA4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74D8A0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3A421EE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3974E5F9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Potpisivanje svjedodžbi i provjera Matičnih knjiga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A747A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7526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45F8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4F4EF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95011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56D0E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980A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CC24C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AC20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6184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8137D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EB13A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01E6CD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DE1AA5" w:rsidRPr="002A33E9" w14:paraId="182B04A8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15A7DFCE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441A6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9F11F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81FB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9BB4C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73E3E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FA238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32B8E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EB75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0FCF7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97B85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E88AC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C48567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E29799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E1AA5" w:rsidRPr="002A33E9" w14:paraId="08919EA7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455E505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E3BD82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8DFB71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97EE6C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4687E2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7BD069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9B2E04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E53667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08E355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AA2776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5CC321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32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65AA7D9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58A1C10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077374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259</w:t>
            </w:r>
          </w:p>
        </w:tc>
      </w:tr>
      <w:tr w:rsidR="00DE1AA5" w:rsidRPr="002A33E9" w14:paraId="327FF908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E7E6E6"/>
            <w:vAlign w:val="center"/>
            <w:hideMark/>
          </w:tcPr>
          <w:p w14:paraId="5580350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8. SURADNJA S UDRUGAMA, USTANOVAMA I OSTALIM INSTITUCIJAMA </w:t>
            </w:r>
          </w:p>
        </w:tc>
      </w:tr>
      <w:tr w:rsidR="00DE1AA5" w:rsidRPr="002A33E9" w14:paraId="6642FB67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7281826B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Predstavljanje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752CE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4827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30AE1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93F0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866B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C6CC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ADF1A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1C9CC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B7B44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8C82F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1889F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14BDD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6683B85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DE1AA5" w:rsidRPr="002A33E9" w14:paraId="4467EC46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32B3818D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Suradnja s MZO-a, AZOO-e, NCVVO-a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7DBD9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DFFD2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FEFE0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645C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372A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6679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5D2B4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5264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F447E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7840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150C8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531FEC9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0AC50BF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DE1AA5" w:rsidRPr="002A33E9" w14:paraId="3B3B8062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1E01D7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ostalim školama LSŽ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D6FE2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E0E02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51F9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9A172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774CE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CEC9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0512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97499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EF59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39670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233314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0F5EBD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565BE1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DE1AA5" w:rsidRPr="002A33E9" w14:paraId="07D77095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74B8F04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osnivačem – Gradom Gospićem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E6312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F9687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2A2E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4682A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0DE88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9D4F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EF0D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E4D4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A771D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C7997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56C82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348CE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B1821D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DE1AA5" w:rsidRPr="002A33E9" w14:paraId="46D14041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F06BA1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 Zavodom 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>za socijaln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i rad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1D62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60CB0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5A204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949E2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851D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C9D30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B276D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86BE4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3F446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30C2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4ACC9B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3C4777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0328946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DE1AA5" w:rsidRPr="002A33E9" w14:paraId="5A67D4E1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649AD07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Suradnja s Policijskom upravom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LSŽ i Policijskom postajom Gospić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3D11D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E25B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D9EA7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3D15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8293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5CC07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51437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97089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30B40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77A5C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720457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C16F0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71276E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E1AA5" w:rsidRPr="002A33E9" w14:paraId="3A160F55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5C5EA39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ostalim odgojno</w:t>
            </w: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obrazovnim ustanovama na području grada Gospića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B6A8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619BA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9C5D6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B84A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0FFE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A4409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4E6F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0B92B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079A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D1E46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3527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246B2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D3AF6A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DE1AA5" w:rsidRPr="002A33E9" w14:paraId="5E526917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7B570A77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sa Zavodom za zapošljavanje, Zavodom za javno zdravstvo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LSŽ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39683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6029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1B4E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94AF9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1B16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A013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25DAE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4B817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0B1CEB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5487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5CC8F4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3A2579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605F9F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1055947D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1A968FC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Suradnja s kulturno sportskim ustanovama, udrugama  i drugim institucijama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16281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0C1A8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62544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49151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BA1A1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88F5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317D3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9D42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0395F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9C59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311368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6663EC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B831F5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DE1AA5" w:rsidRPr="002A33E9" w14:paraId="52807FE9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3E2E310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 turističkom zajednicom, predstavnicima medija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1B236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28C0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77ABCF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B026C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CD3C8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96AC8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6683F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E0F3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E075E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18EE3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D77D4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91F290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B74FFA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DE1AA5" w:rsidRPr="002A33E9" w14:paraId="05CB25AC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6B7EA2F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Suradnja sa Župnim uredom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Gospić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9FCD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8ABD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8CE86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BC58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8C255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80B93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4D770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DCF6E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F9CDC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57D9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A2FBE49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4A3F78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15C879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1AA5" w:rsidRPr="002A33E9" w14:paraId="1CAAFDB1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5D70DB60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9CCBF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489CC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B2D83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1E1EC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8FC63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B3BA2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F8DD9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59633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3EFBE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52DA7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29398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335E1DC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CA8394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DE1AA5" w:rsidRPr="002A33E9" w14:paraId="49C89AF4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66D3240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D1ADBC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A6DCE4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18EB4F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AC0116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569BCA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1476EBC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13FB8A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49B176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10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CDDFAF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AF1140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3D99D24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51245B6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7AD49E4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270</w:t>
            </w:r>
          </w:p>
        </w:tc>
      </w:tr>
      <w:tr w:rsidR="00DE1AA5" w:rsidRPr="002A33E9" w14:paraId="3DB186FF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2FED4D0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9. POSLOVI NA ODRŽAVANJU I PRAĆENJU STANJA U ŠKOLI</w:t>
            </w:r>
          </w:p>
        </w:tc>
      </w:tr>
      <w:tr w:rsidR="00DE1AA5" w:rsidRPr="002A33E9" w14:paraId="4715C10E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E94C2F8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Rad i suradnja s tehničkim osobljem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08983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C4FE1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55102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59607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D5925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5BCB6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197FAC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7D5B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19B2C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EC15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9F7D80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427124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9F42AA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DE1AA5" w:rsidRPr="002A33E9" w14:paraId="08A1C85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89C153F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Investicijsko i tekuće održavanje objekta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E7DF9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79653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2BF1A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E1656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FB4DC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E3715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80946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C97C1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AB892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B979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476352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5E11DD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5842757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DE1AA5" w:rsidRPr="002A33E9" w14:paraId="0448FF94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418EED6C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Opremanje učionica, kabineta i zajedničkih prostorija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3716D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73D7F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31493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D1BF8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AE93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6B40A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19B34E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A4A837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A394B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8C70A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BCA26B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53BD382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32DEF7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E1AA5" w:rsidRPr="002A33E9" w14:paraId="681CA603" w14:textId="77777777" w:rsidTr="00FD0E7B">
        <w:trPr>
          <w:trHeight w:val="480"/>
        </w:trPr>
        <w:tc>
          <w:tcPr>
            <w:tcW w:w="2054" w:type="dxa"/>
            <w:shd w:val="clear" w:color="auto" w:fill="auto"/>
            <w:vAlign w:val="center"/>
            <w:hideMark/>
          </w:tcPr>
          <w:p w14:paraId="7F818596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Održavanje i vođenje brige o uređenju školskog parka, igrališta i ostalog okoliša škole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EECDD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5C999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57CE47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555BF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B59EB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96D51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79511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2967C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77F178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B5A46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6FE2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F3ED0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7C9144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DE1AA5" w:rsidRPr="002A33E9" w14:paraId="2EA36A1B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2E19AB57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Nabava materijala i sredstava za rad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CEF1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1F7DC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29CEA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E9CA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167E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0D639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B33F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198C83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63D0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9FF4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816D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15359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5A67A0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E1AA5" w:rsidRPr="002A33E9" w14:paraId="35BDACFB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4E2A5D4F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4A6ED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8A67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A9B5D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B29E4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6FC0A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3F52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3A1A8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1873E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241E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7B2A7F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BE32A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04EA82D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3AAAD0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0F958D8D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48A1EA2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6A1CE1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86CFB7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7F8B2C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AEFDB0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EB3829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7A6119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8FE41F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D35BF0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51EF4E8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4A3A39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74C709C7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12CF0D2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2C3886B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101</w:t>
            </w:r>
          </w:p>
        </w:tc>
      </w:tr>
      <w:tr w:rsidR="00DE1AA5" w:rsidRPr="002A33E9" w14:paraId="55D2CDA9" w14:textId="77777777" w:rsidTr="00FD0E7B">
        <w:trPr>
          <w:trHeight w:val="315"/>
        </w:trPr>
        <w:tc>
          <w:tcPr>
            <w:tcW w:w="9720" w:type="dxa"/>
            <w:gridSpan w:val="14"/>
            <w:shd w:val="clear" w:color="auto" w:fill="D9E2F3"/>
            <w:vAlign w:val="center"/>
            <w:hideMark/>
          </w:tcPr>
          <w:p w14:paraId="776416F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10. OSTALI POSLOVI RAVNATELJA</w:t>
            </w:r>
          </w:p>
        </w:tc>
      </w:tr>
      <w:tr w:rsidR="00DE1AA5" w:rsidRPr="002A33E9" w14:paraId="2E4307E4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1328C003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Vođenje evidencije i dokumentacije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5AF0F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DBA85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D7208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07909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43D25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EA393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A2B1F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919A7C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E04D6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0657C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C61AAA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9DDC3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6B90D4D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E1AA5" w:rsidRPr="002A33E9" w14:paraId="3B6CE737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C9274FE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Pisanje dopisa, zahtjeva, programa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9F12D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A2580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1919D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00C6D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D7E98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26192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A01A2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1919D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016A1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4F6F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7D68E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4D2EC40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62242E4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E1AA5" w:rsidRPr="002A33E9" w14:paraId="61F08039" w14:textId="77777777" w:rsidTr="00FD0E7B">
        <w:trPr>
          <w:trHeight w:val="300"/>
        </w:trPr>
        <w:tc>
          <w:tcPr>
            <w:tcW w:w="2054" w:type="dxa"/>
            <w:shd w:val="clear" w:color="auto" w:fill="auto"/>
            <w:vAlign w:val="center"/>
            <w:hideMark/>
          </w:tcPr>
          <w:p w14:paraId="5BEF0045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Vođenje brige o školi vikendom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EA485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E6BD7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FFB2E3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7E5F77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21507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19B9B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F6169E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CE784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E8FD35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46A3A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B024A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21F915A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6BC0E3D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E1AA5" w:rsidRPr="002A33E9" w14:paraId="3EF8509A" w14:textId="77777777" w:rsidTr="00FD0E7B">
        <w:trPr>
          <w:trHeight w:val="315"/>
        </w:trPr>
        <w:tc>
          <w:tcPr>
            <w:tcW w:w="2054" w:type="dxa"/>
            <w:shd w:val="clear" w:color="auto" w:fill="auto"/>
            <w:vAlign w:val="center"/>
            <w:hideMark/>
          </w:tcPr>
          <w:p w14:paraId="6273E6A4" w14:textId="77777777" w:rsidR="00DE1AA5" w:rsidRPr="002A33E9" w:rsidRDefault="00DE1AA5" w:rsidP="00FD0E7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Ostali nepredviđeni poslovi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641CE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B5EFBD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BAD80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FDC75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D4C2FF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49968A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21072B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91CF110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58B0A1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7CE4B6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95ED3E4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15F38708" w14:textId="77777777" w:rsidR="00DE1AA5" w:rsidRPr="002A33E9" w:rsidRDefault="00DE1AA5" w:rsidP="00FD0E7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3A8FF00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E1AA5" w:rsidRPr="002A33E9" w14:paraId="53AA1342" w14:textId="77777777" w:rsidTr="00FD0E7B">
        <w:trPr>
          <w:trHeight w:val="315"/>
        </w:trPr>
        <w:tc>
          <w:tcPr>
            <w:tcW w:w="2054" w:type="dxa"/>
            <w:shd w:val="clear" w:color="auto" w:fill="FFF2CC"/>
            <w:vAlign w:val="center"/>
            <w:hideMark/>
          </w:tcPr>
          <w:p w14:paraId="5738FAC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U K U P N O 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FF9DED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6FE7A91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54DB06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3075B80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F220FD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48C61AB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2FB00F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22610FE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00ACA4E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shd w:val="clear" w:color="auto" w:fill="FFF2CC"/>
            <w:vAlign w:val="center"/>
            <w:hideMark/>
          </w:tcPr>
          <w:p w14:paraId="7A3E24E6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FFF2CC"/>
            <w:vAlign w:val="center"/>
            <w:hideMark/>
          </w:tcPr>
          <w:p w14:paraId="3D1A919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523" w:type="dxa"/>
            <w:shd w:val="clear" w:color="auto" w:fill="FFF2CC"/>
            <w:vAlign w:val="center"/>
            <w:hideMark/>
          </w:tcPr>
          <w:p w14:paraId="3F50A4A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860" w:type="dxa"/>
            <w:shd w:val="clear" w:color="auto" w:fill="FFF2CC"/>
            <w:vAlign w:val="center"/>
            <w:hideMark/>
          </w:tcPr>
          <w:p w14:paraId="13CA51A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40</w:t>
            </w:r>
          </w:p>
        </w:tc>
      </w:tr>
      <w:tr w:rsidR="00DE1AA5" w:rsidRPr="002A33E9" w14:paraId="1CA59D93" w14:textId="77777777" w:rsidTr="00FD0E7B">
        <w:trPr>
          <w:trHeight w:val="315"/>
        </w:trPr>
        <w:tc>
          <w:tcPr>
            <w:tcW w:w="2054" w:type="dxa"/>
            <w:shd w:val="clear" w:color="auto" w:fill="FFFFCC"/>
            <w:vAlign w:val="center"/>
            <w:hideMark/>
          </w:tcPr>
          <w:p w14:paraId="3EB1A44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UKUPNO RADNIH DANA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3FF89881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3EFF5CB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65958A4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34E610BF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19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791D322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7019AF9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20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2471773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2FF83B1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6100030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22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5881E2D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473" w:type="dxa"/>
            <w:shd w:val="clear" w:color="auto" w:fill="FFFFCC"/>
            <w:vAlign w:val="center"/>
            <w:hideMark/>
          </w:tcPr>
          <w:p w14:paraId="09E71E4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523" w:type="dxa"/>
            <w:shd w:val="clear" w:color="auto" w:fill="FFFFCC"/>
            <w:vAlign w:val="center"/>
            <w:hideMark/>
          </w:tcPr>
          <w:p w14:paraId="02816609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860" w:type="dxa"/>
            <w:shd w:val="clear" w:color="auto" w:fill="F2F2F2"/>
            <w:vAlign w:val="center"/>
            <w:hideMark/>
          </w:tcPr>
          <w:p w14:paraId="39340B6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219</w:t>
            </w:r>
          </w:p>
        </w:tc>
      </w:tr>
      <w:tr w:rsidR="00DE1AA5" w:rsidRPr="002A33E9" w14:paraId="5291D289" w14:textId="77777777" w:rsidTr="00FD0E7B">
        <w:trPr>
          <w:trHeight w:val="315"/>
        </w:trPr>
        <w:tc>
          <w:tcPr>
            <w:tcW w:w="2054" w:type="dxa"/>
            <w:shd w:val="clear" w:color="auto" w:fill="FFFFCC"/>
            <w:vAlign w:val="center"/>
            <w:hideMark/>
          </w:tcPr>
          <w:p w14:paraId="189ADB4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33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UKUPNO RADNIH SATI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07DA381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160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59A5836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176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3DAF9642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168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14243B85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152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4D0C131D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176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63462968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160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15AF6DE0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168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0616DDD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168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3649C5DE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176</w:t>
            </w:r>
          </w:p>
        </w:tc>
        <w:tc>
          <w:tcPr>
            <w:tcW w:w="581" w:type="dxa"/>
            <w:shd w:val="clear" w:color="auto" w:fill="FFFFCC"/>
            <w:vAlign w:val="center"/>
            <w:hideMark/>
          </w:tcPr>
          <w:p w14:paraId="4738AF0A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144</w:t>
            </w:r>
          </w:p>
        </w:tc>
        <w:tc>
          <w:tcPr>
            <w:tcW w:w="473" w:type="dxa"/>
            <w:shd w:val="clear" w:color="auto" w:fill="FFFFCC"/>
            <w:vAlign w:val="center"/>
            <w:hideMark/>
          </w:tcPr>
          <w:p w14:paraId="649FE0DB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40</w:t>
            </w:r>
          </w:p>
        </w:tc>
        <w:tc>
          <w:tcPr>
            <w:tcW w:w="523" w:type="dxa"/>
            <w:shd w:val="clear" w:color="auto" w:fill="FFFFCC"/>
            <w:vAlign w:val="center"/>
            <w:hideMark/>
          </w:tcPr>
          <w:p w14:paraId="648223AC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64</w:t>
            </w:r>
          </w:p>
        </w:tc>
        <w:tc>
          <w:tcPr>
            <w:tcW w:w="860" w:type="dxa"/>
            <w:shd w:val="clear" w:color="auto" w:fill="F2F2F2"/>
            <w:vAlign w:val="center"/>
            <w:hideMark/>
          </w:tcPr>
          <w:p w14:paraId="6F9F6FD3" w14:textId="77777777" w:rsidR="00DE1AA5" w:rsidRPr="002A33E9" w:rsidRDefault="00DE1AA5" w:rsidP="00FD0E7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A33E9">
              <w:rPr>
                <w:rFonts w:cstheme="minorHAnsi"/>
                <w:b/>
                <w:bCs/>
                <w:color w:val="000000"/>
              </w:rPr>
              <w:t>1752</w:t>
            </w:r>
          </w:p>
        </w:tc>
      </w:tr>
    </w:tbl>
    <w:p w14:paraId="14691A66" w14:textId="77777777" w:rsidR="00DE1AA5" w:rsidRDefault="00DE1AA5" w:rsidP="00DE1AA5"/>
    <w:p w14:paraId="5437AF46" w14:textId="77777777" w:rsidR="00196D17" w:rsidRDefault="00DE1AA5" w:rsidP="00DE1AA5">
      <w:pPr>
        <w:jc w:val="both"/>
        <w:rPr>
          <w:rFonts w:cstheme="minorHAnsi"/>
          <w:i/>
          <w:iCs/>
        </w:rPr>
      </w:pPr>
      <w:r w:rsidRPr="00423330">
        <w:rPr>
          <w:rFonts w:cstheme="minorHAnsi"/>
          <w:i/>
          <w:iCs/>
        </w:rPr>
        <w:t xml:space="preserve">U planu rada ravnatelja navedeni su poslovi kojima je ravnatelj nositelj aktivnosti. Većina poslova uj školi ostvaruje se timskim radom i suradnjom sa stručnim suradnicama i učiteljima što je jedna od pozitivnih karakteristika ostvarivanja pedagoških ciljeva škole. Sve poslove koordinira i vodi ravnatelj kao ovlaštena i odgovorna osoba za funkcioniranje cjelokupnog odgojno-obrazovnog rada u školi. </w:t>
      </w:r>
    </w:p>
    <w:p w14:paraId="4997493A" w14:textId="5FA4E6D0" w:rsidR="00DE1AA5" w:rsidRPr="00423330" w:rsidRDefault="00DE1AA5" w:rsidP="00DE1AA5">
      <w:pPr>
        <w:jc w:val="both"/>
        <w:rPr>
          <w:rFonts w:cstheme="minorHAnsi"/>
          <w:i/>
          <w:iCs/>
        </w:rPr>
      </w:pPr>
      <w:r w:rsidRPr="00423330">
        <w:rPr>
          <w:rFonts w:cstheme="minorHAnsi"/>
          <w:i/>
          <w:iCs/>
        </w:rPr>
        <w:t xml:space="preserve">Broj sati godišnjeg zaduženja ravnatelja u školskoj godini 2024./2025. iznosi 1752 sata. </w:t>
      </w:r>
    </w:p>
    <w:p w14:paraId="1587FFAC" w14:textId="281DEBED" w:rsidR="00DE1AA5" w:rsidRDefault="00DE1AA5" w:rsidP="00DE1AA5">
      <w:pPr>
        <w:jc w:val="both"/>
        <w:rPr>
          <w:rFonts w:cstheme="minorHAnsi"/>
          <w:i/>
          <w:iCs/>
        </w:rPr>
      </w:pPr>
      <w:r w:rsidRPr="00423330">
        <w:rPr>
          <w:rFonts w:cstheme="minorHAnsi"/>
          <w:i/>
          <w:iCs/>
        </w:rPr>
        <w:t>Ravnatelj</w:t>
      </w:r>
      <w:r w:rsidR="00196D17">
        <w:rPr>
          <w:rFonts w:cstheme="minorHAnsi"/>
          <w:i/>
          <w:iCs/>
        </w:rPr>
        <w:t xml:space="preserve">: </w:t>
      </w:r>
      <w:r w:rsidRPr="00423330">
        <w:rPr>
          <w:rFonts w:cstheme="minorHAnsi"/>
          <w:i/>
          <w:iCs/>
        </w:rPr>
        <w:t xml:space="preserve">Ivica Radošević, dipl. učitelj </w:t>
      </w:r>
    </w:p>
    <w:p w14:paraId="12FABDF9" w14:textId="77777777" w:rsidR="00196D17" w:rsidRDefault="00196D17" w:rsidP="00DE1AA5">
      <w:pPr>
        <w:jc w:val="both"/>
        <w:rPr>
          <w:rFonts w:cstheme="minorHAnsi"/>
          <w:i/>
          <w:iCs/>
        </w:rPr>
      </w:pPr>
    </w:p>
    <w:p w14:paraId="727D56B9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18366C12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7F7C4B63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64B0BDF9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7E619F2E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524219A7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20CB0169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0FF9090D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3A180B1D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0D871B6A" w14:textId="77777777" w:rsidR="004B2C91" w:rsidRDefault="004B2C91" w:rsidP="00DE1AA5">
      <w:pPr>
        <w:jc w:val="both"/>
        <w:rPr>
          <w:rFonts w:cstheme="minorHAnsi"/>
          <w:i/>
          <w:iCs/>
        </w:rPr>
      </w:pPr>
    </w:p>
    <w:p w14:paraId="386D89EC" w14:textId="77777777" w:rsidR="004B2C91" w:rsidRPr="00423330" w:rsidRDefault="004B2C91" w:rsidP="00DE1AA5">
      <w:pPr>
        <w:jc w:val="both"/>
        <w:rPr>
          <w:rFonts w:cstheme="minorHAnsi"/>
          <w:i/>
          <w:iCs/>
        </w:rPr>
      </w:pPr>
    </w:p>
    <w:p w14:paraId="4EAE2DBF" w14:textId="25403C91" w:rsidR="00B7551A" w:rsidRPr="00B7551A" w:rsidRDefault="00B7551A" w:rsidP="00E16E91">
      <w:pPr>
        <w:pStyle w:val="NaslovI"/>
        <w:numPr>
          <w:ilvl w:val="1"/>
          <w:numId w:val="8"/>
        </w:numPr>
      </w:pPr>
      <w:bookmarkStart w:id="159" w:name="_Toc178685659"/>
      <w:r w:rsidRPr="00B7551A">
        <w:t xml:space="preserve">GODIŠNJI PLAN I PROGRAM </w:t>
      </w:r>
      <w:r>
        <w:t>STRUČNE SURADNICE PEDAGOGINJE</w:t>
      </w:r>
      <w:r w:rsidRPr="00B7551A">
        <w:t xml:space="preserve"> U ŠKOLSKOJ GODINI 2024./2025.</w:t>
      </w:r>
      <w:bookmarkEnd w:id="159"/>
    </w:p>
    <w:tbl>
      <w:tblPr>
        <w:tblpPr w:leftFromText="180" w:rightFromText="180" w:vertAnchor="text" w:horzAnchor="margin" w:tblpXSpec="center" w:tblpY="1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1701"/>
        <w:gridCol w:w="1417"/>
        <w:gridCol w:w="1384"/>
      </w:tblGrid>
      <w:tr w:rsidR="00B7551A" w:rsidRPr="00FF5FEE" w14:paraId="7424465E" w14:textId="77777777" w:rsidTr="00FD0E7B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C1F" w14:textId="77777777" w:rsidR="00B7551A" w:rsidRPr="00FF5FEE" w:rsidRDefault="00B7551A" w:rsidP="00FD0E7B">
            <w:pPr>
              <w:ind w:right="1451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3923BAD" w14:textId="77777777" w:rsidR="00B7551A" w:rsidRPr="00FF5FEE" w:rsidRDefault="00B7551A" w:rsidP="00FD0E7B">
            <w:pPr>
              <w:ind w:right="1451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Programski sadržaji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7FA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B270180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2C1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080AC5B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472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25D3BC2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Nositelji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776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Vrijeme ostvarivanja  i broj planiranih sati</w:t>
            </w:r>
          </w:p>
        </w:tc>
      </w:tr>
      <w:tr w:rsidR="00B7551A" w:rsidRPr="00FF5FEE" w14:paraId="2EC8D3A0" w14:textId="77777777" w:rsidTr="00FD0E7B">
        <w:trPr>
          <w:trHeight w:val="2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7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83C467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Organizacijski poslovi, </w:t>
            </w:r>
          </w:p>
          <w:p w14:paraId="2B67820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planiranje i programiranje rada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8C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361DA3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Školski kurikulum</w:t>
            </w:r>
          </w:p>
          <w:p w14:paraId="2BFDA96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Godišnji plan i program rada škole</w:t>
            </w:r>
          </w:p>
          <w:p w14:paraId="3D59A9F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Pomoć pri izradi plana i programa rada za djecu s teškoćama</w:t>
            </w:r>
          </w:p>
          <w:p w14:paraId="33D9593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Plan i program rada pedagoginje </w:t>
            </w:r>
          </w:p>
          <w:p w14:paraId="34417F6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Plan profesionalne orijentacije</w:t>
            </w:r>
          </w:p>
          <w:p w14:paraId="4FC28BF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Školski razvojni plan</w:t>
            </w:r>
          </w:p>
          <w:p w14:paraId="7581010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111A2D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Raspoređivanje i prihvat učenika koji dolaze iz drugih škola, učenika iz Ukrajine</w:t>
            </w:r>
          </w:p>
          <w:p w14:paraId="4CA0F39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Praćenje zakonske regulative i akata škole</w:t>
            </w:r>
          </w:p>
          <w:p w14:paraId="55ADA77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Vođenje pedagoške dokumentacije</w:t>
            </w:r>
          </w:p>
          <w:p w14:paraId="01FE889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Izrada i čuvanje učeničke dokumentacije</w:t>
            </w:r>
          </w:p>
          <w:p w14:paraId="1CCB45E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D1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B77B2E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Uvid u odgojno-obrazovne potrebe učenika, učitelja, roditelja i okruženja</w:t>
            </w:r>
          </w:p>
          <w:p w14:paraId="2A15FDD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(analiza)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90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00CC22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Ravnatelj, učitelji, učenici defektolog, roditelji</w:t>
            </w:r>
          </w:p>
          <w:p w14:paraId="7481DE6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 Školski tim za kvalitetu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67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122723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Rujan-listopad</w:t>
            </w:r>
          </w:p>
          <w:p w14:paraId="11837A4D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70 sati</w:t>
            </w:r>
          </w:p>
          <w:p w14:paraId="7BF78DC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307C34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BDBFB9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14EFC6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E352E7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944768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Tijekom školske </w:t>
            </w:r>
          </w:p>
          <w:p w14:paraId="0284028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godine</w:t>
            </w:r>
          </w:p>
          <w:p w14:paraId="1D625EBF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40 sati</w:t>
            </w:r>
          </w:p>
          <w:p w14:paraId="61D98D7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2151B6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58DCA4F7" w14:textId="77777777" w:rsidTr="00FD0E7B">
        <w:trPr>
          <w:trHeight w:val="1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42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7EF4EB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Integracija i socijalizacija učenika s teškoćama  i savladavanje programa </w:t>
            </w:r>
          </w:p>
          <w:p w14:paraId="12ABB50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 skladu s njihovim potrebama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CC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2ED532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Identifikacija učenika s teškoćama</w:t>
            </w:r>
          </w:p>
          <w:p w14:paraId="359CBC1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Pomoć kod utvrđivanja primjerenih programa rada u skladu sa sposobnostima učenika</w:t>
            </w:r>
          </w:p>
          <w:p w14:paraId="58E98B6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Pomoć pri izradi individualiziranih i prilagođenih programa rada</w:t>
            </w:r>
          </w:p>
          <w:p w14:paraId="261F7D48" w14:textId="2D4905DC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Utvrđivanje  i praćenje odgojno-obrazovnih postignuća učenika s teškoćama        </w:t>
            </w:r>
          </w:p>
          <w:p w14:paraId="2115ED9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</w:t>
            </w:r>
          </w:p>
          <w:p w14:paraId="6148FA7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7BEB3E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F9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0AF044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Individualizirani i prilagođeni programi rada za učenike s teškoćama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F4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Defektolog</w:t>
            </w:r>
          </w:p>
          <w:p w14:paraId="530DFC6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Učenici, učitelji, pedagoginja </w:t>
            </w:r>
          </w:p>
          <w:p w14:paraId="5A99E88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D7AFB8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20F69F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461FED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E7AD94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9EE115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D1D332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14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344884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172DF04E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220 sati</w:t>
            </w:r>
          </w:p>
          <w:p w14:paraId="58689D4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06593F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3E9496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1F03A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6332EAF9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CA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B082C9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Daroviti učenici</w:t>
            </w:r>
          </w:p>
          <w:p w14:paraId="33A2BA5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18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23276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Uočavanje i praćenje darovitosti kod učenika </w:t>
            </w:r>
          </w:p>
          <w:p w14:paraId="44AA693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Obilježavanje Dana darovitih učenika (21. ožujak)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69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3B5C5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Planovi i programi rada za darovite učenike;</w:t>
            </w:r>
          </w:p>
          <w:p w14:paraId="20537E3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organizacija rada-uključivanje učenika u različite oblike nastave, koji potiču razvoj kognitivnih i funkcionalnih sposobnosti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F7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0A7978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Učenici, učitelji, pedagoginja, psiholog i </w:t>
            </w:r>
          </w:p>
          <w:p w14:paraId="286DDC3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defektolog</w:t>
            </w:r>
          </w:p>
          <w:p w14:paraId="19A5AAE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3995A7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D309A8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CA57E0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3E0502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C7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307106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310D7FE9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50 sati</w:t>
            </w:r>
          </w:p>
          <w:p w14:paraId="6DF0D97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BD3C9E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6F57FC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4ECEB32B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6D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242C38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 učiteljima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DD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41560D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 skladu s Godišnjim planovima i programima rada pratiti ostvarivanje mjesečnih planova i programa rada</w:t>
            </w:r>
          </w:p>
          <w:p w14:paraId="0331F46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Sudjelovanje u  izradi primjerenih oblika rada za djecu s teškoćama (individualizirani i prilagođeni programi rada)</w:t>
            </w:r>
          </w:p>
          <w:p w14:paraId="2E78C48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Sudjelovanje u izradi planova stručnih usavršavanja učitelja</w:t>
            </w:r>
          </w:p>
          <w:p w14:paraId="6A18CEC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Nazočnost nastavi pojedinih predmeta</w:t>
            </w:r>
          </w:p>
          <w:p w14:paraId="54C1A7A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Pregled i analiza rada izvannastavnih aktivnosti</w:t>
            </w:r>
          </w:p>
          <w:p w14:paraId="244A433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 razrednicima</w:t>
            </w:r>
          </w:p>
          <w:p w14:paraId="50020EC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Nazočnost  na roditeljskim sastancima s ciljem savjetodavne pomoći roditeljima</w:t>
            </w:r>
          </w:p>
          <w:p w14:paraId="79FE4BD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Izrada, priprema i realizacija stručnih predavanja u okviru Razrednog i Učiteljskog vijeća te Stručnih aktiva s ciljem pedagoško-psihološkog usavršavanja učitelja</w:t>
            </w:r>
          </w:p>
          <w:p w14:paraId="2BB0B65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Rad u povjerenstvu za uvođenje pripravnika</w:t>
            </w:r>
          </w:p>
          <w:p w14:paraId="354F569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BA6AF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Praćenje pripremne i dopunske nastave za inojezične učenike.</w:t>
            </w:r>
          </w:p>
          <w:p w14:paraId="0B2A048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7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83520D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Unaprjeđivanje znanja i povećanje uspjeha učenika, odnosno-</w:t>
            </w:r>
          </w:p>
          <w:p w14:paraId="493A6C3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unaprjeđivanje rada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11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9D73A1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Ravnatelj, učitelji, psiholog, knjižničarka, pedagoginja i, defektolog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D6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432629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7BFD2374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300 sati</w:t>
            </w:r>
          </w:p>
          <w:p w14:paraId="394608D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67C7C3DE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AE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491F79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Iznalaženje načina za prevladavanje neželjenog ponašanja učenika i uspješnu socijalizaciju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29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E6D636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Dogovoriti pravila ponašanja i mjere za sankcioniranje neželjenih oblika ponašanja</w:t>
            </w:r>
          </w:p>
          <w:p w14:paraId="058C22D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Izgrađivati dosljednost u poštivanju dogovorenih pravila ponašanja</w:t>
            </w:r>
          </w:p>
          <w:p w14:paraId="6C216E9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Uskladiti odgojno djelovanje obitelji i škole</w:t>
            </w:r>
          </w:p>
          <w:p w14:paraId="599B900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Jačanje kompetencija svakog učenika</w:t>
            </w:r>
          </w:p>
          <w:p w14:paraId="3FF2722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Sudjelovanje u projektima škole-UNICEF,.</w:t>
            </w:r>
          </w:p>
          <w:p w14:paraId="53113E4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78FA91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D5611F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FC4FA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D7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70E02B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Pozitivno školsko ozračje i poželjna komunikacija između svih subjekata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B6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9E1581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Učenici, učitelji, psiholog, knjižničarka, pedagoginja roditelji i po potrebi uključivanje ustanova iz lokalne zajednice (ZZJZ-odjel školske medicine, CZSS i Policija)</w:t>
            </w:r>
          </w:p>
          <w:p w14:paraId="54FDEDF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ED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29E2E4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0960F5F1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250 sati</w:t>
            </w:r>
          </w:p>
        </w:tc>
      </w:tr>
      <w:tr w:rsidR="00B7551A" w:rsidRPr="00FF5FEE" w14:paraId="624D6244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7A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7768E5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 roditeljima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2B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Utvrđivanje socio-ekonomskog  statusa </w:t>
            </w:r>
          </w:p>
          <w:p w14:paraId="425BB30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roditelja</w:t>
            </w:r>
          </w:p>
          <w:p w14:paraId="52F11B5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Savjetodavni rad s roditeljima </w:t>
            </w:r>
          </w:p>
          <w:p w14:paraId="06B2D11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Održavanje roditeljskih sastanaka</w:t>
            </w:r>
          </w:p>
          <w:p w14:paraId="150C3C3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Rad na povećanju kvalitete roditeljstva</w:t>
            </w:r>
          </w:p>
          <w:p w14:paraId="116DFFA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Veći angažman Vijeća roditelja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AC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C3BF1B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Uspostaviti uspješnu suradnju škole i obitelji</w:t>
            </w:r>
          </w:p>
          <w:p w14:paraId="32B3C54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(roditelji i učitelji kao ravnopravni partneri)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48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2B5444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Roditelji, učenici, učitelji, psiholog i pedagoginja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16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9E2D4C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4E09E51B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100 sati</w:t>
            </w:r>
          </w:p>
          <w:p w14:paraId="6CA71E9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34498CC8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B9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F8D925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 učenicima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35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Pomoć kod utvrđivanja zrelosti djece pri upisu u prvi razred</w:t>
            </w:r>
          </w:p>
          <w:p w14:paraId="2DD988C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Prihvat i uključivanje učenika koji su promijenili školu</w:t>
            </w:r>
          </w:p>
          <w:p w14:paraId="0D60AED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Susret s razrednim odjelima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CD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E69396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Utvrđivanje zrelosti djeteta za početak školovanja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E2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F7E019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Komisija, roditelji i djeca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6F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Ožujak , lipanj,</w:t>
            </w:r>
          </w:p>
          <w:p w14:paraId="62BCCEB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godine</w:t>
            </w:r>
          </w:p>
          <w:p w14:paraId="0054122A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70 sati</w:t>
            </w:r>
          </w:p>
        </w:tc>
      </w:tr>
      <w:tr w:rsidR="00B7551A" w:rsidRPr="00FF5FEE" w14:paraId="7B02FBEF" w14:textId="77777777" w:rsidTr="00FD0E7B">
        <w:trPr>
          <w:trHeight w:val="27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EF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A218F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Profesionalno informiranje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96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69D6D1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Upoznavanje  roditelja i učenika s mogućnošću nastavka školovanja</w:t>
            </w:r>
          </w:p>
          <w:p w14:paraId="306FDEE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Anketiranje  učenika o profesionalnim namjerama</w:t>
            </w:r>
          </w:p>
          <w:p w14:paraId="4EC831C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Održavanje predavanja za roditelje i učenike</w:t>
            </w:r>
          </w:p>
          <w:p w14:paraId="712B10B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sa srednjim školama, Zavodom za zapošljavanje i Obrtničkim komorama</w:t>
            </w:r>
          </w:p>
          <w:p w14:paraId="1C2CF96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Informiranje učenika s teškoćama o mogućnostima nastavka školovanja </w:t>
            </w:r>
          </w:p>
          <w:p w14:paraId="04688B7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Član Povjerenstva za upise u srednje škole i učeničke domove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35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F4A36D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Uspješan izbor srednje škole i zanimanja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96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9A9CC6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Razrednici, učenici, roditelji, psiholog, pedagoginja, ravnatelji srednjih škola, predstavnici Obrtničke komore, Zavod za zapošljavanje  i Medicina rada, Učenički domovi </w:t>
            </w:r>
          </w:p>
          <w:p w14:paraId="32135D9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3D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F0096D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Svibanj, lipanj,srpanj</w:t>
            </w:r>
          </w:p>
          <w:p w14:paraId="34A7D13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511B7F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3CA82A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60 sati</w:t>
            </w:r>
          </w:p>
        </w:tc>
      </w:tr>
      <w:tr w:rsidR="00B7551A" w:rsidRPr="00FF5FEE" w14:paraId="15985607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3A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69B93B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Suradnja sa psihologom i defektologinjom</w:t>
            </w:r>
          </w:p>
          <w:p w14:paraId="597E3D2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60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0ACF5E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Surađivanje sa psihologom u sljedećim  područjima :utvrđivanje  primjerenih programa rada u skladu sa sposobnostima učenika;</w:t>
            </w:r>
          </w:p>
          <w:p w14:paraId="7663AEA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suzbijanja nasilnog ponašanja i pomoći u svladavanju teškoća u učenju; poticanje darovitosti; profesionalna orijentacija te  analiza odgojno obrazovnog rada.</w:t>
            </w:r>
          </w:p>
          <w:p w14:paraId="6930654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0A9632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DC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1B3550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Skrb o cjelovitom razvoju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9A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8982CB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Psiholog i pedagoginja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72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6FF9A4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16CEC640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250 sati</w:t>
            </w:r>
          </w:p>
        </w:tc>
      </w:tr>
      <w:tr w:rsidR="00B7551A" w:rsidRPr="00FF5FEE" w14:paraId="717CAC1A" w14:textId="77777777" w:rsidTr="00FD0E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6A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E8C242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Analiza odgojno-obrazovnog rada Škole na kraju prvog obrazovnog razdoblja i na kraju školske godine</w:t>
            </w:r>
          </w:p>
          <w:p w14:paraId="3154268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45665D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19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31B2EC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Analiza po razrednim odjelima (školski uspjeh, uključenost u izbornu  nastavu, dopunsku i dodatnu nastavu, izvannastavne aktivnosti i projekte Škole, izostanci, pedagoške mjere, specifičnosti rada, suradnja s roditeljima i drugo.</w:t>
            </w:r>
          </w:p>
          <w:p w14:paraId="64DF579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Vrjednovanje rezultata</w:t>
            </w:r>
          </w:p>
          <w:p w14:paraId="673067D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17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8FF1CC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Poboljšanje uspjeha i znanja učenika i unaprjeđenje rada Škole na svim područjima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97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8D4F30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Svi učitelji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A0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CDAE8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Kraj prvog polugodišta i kraj školske godine</w:t>
            </w:r>
          </w:p>
          <w:p w14:paraId="05ADAD1E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70 sati</w:t>
            </w:r>
          </w:p>
          <w:p w14:paraId="72D7086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E6938B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5B1CFC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2EF667C7" w14:textId="77777777" w:rsidTr="00FD0E7B">
        <w:trPr>
          <w:trHeight w:val="1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51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CAA291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Vrjednovanje i samovrjednovanje rada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D0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6B6A70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Vanjsko vrjednovanje provodi Nacionalni centar za vanjsko vrednovanje iz Zagreba, nacionalni ispiti učenika četvrtog razreda   i učenika osmog razreda iz pojedinih predmeta.</w:t>
            </w:r>
          </w:p>
          <w:p w14:paraId="5833D46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Samovrjednovanje je proces  sustavnog  i trajnog praćenja, analiziranja i preispitivanja vlastite prakse s ciljem unapređivanja škole.</w:t>
            </w:r>
          </w:p>
          <w:p w14:paraId="576820E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Za samovrjednovanje je važno provesti sljedeće korake.</w:t>
            </w:r>
          </w:p>
          <w:p w14:paraId="50C2FB3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1.Prepoznavanje  ključnih jakosti (snage) škole;</w:t>
            </w:r>
          </w:p>
          <w:p w14:paraId="632C106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2. Identificiranje prioriteta za razvojni plan škole;</w:t>
            </w:r>
          </w:p>
          <w:p w14:paraId="2C7ED5D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3. Identificiranje područja kvalitete koje škola želi zadržati i koja treba unapređivati;</w:t>
            </w:r>
          </w:p>
          <w:p w14:paraId="18DEE52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4. Donošenje Školskog razvojnog plana</w:t>
            </w:r>
          </w:p>
          <w:p w14:paraId="3A093A7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84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415FF5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Djelotvornije i učinkovitije ostvarivanje željenih odgojno-obrazovnih ciljeva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9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2F8647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E32CD6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Koordinator za pripremu i provođenje nacionalnih ispita, učitelji koje provode ispite</w:t>
            </w:r>
          </w:p>
          <w:p w14:paraId="1DFF77D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CA4164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DF809C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F9BB23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30FE3B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3A0664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B80C0F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Svi sudionici odgojno-obrazovnog procesa i Tim za kvalitetu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B7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08D4B5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Ožujak(2024.)</w:t>
            </w:r>
          </w:p>
          <w:p w14:paraId="079155E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D984E7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706E7C7" w14:textId="77777777" w:rsidR="00B7551A" w:rsidRPr="00FF5FEE" w:rsidRDefault="00B7551A" w:rsidP="00FD0E7B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60 sati</w:t>
            </w:r>
          </w:p>
        </w:tc>
      </w:tr>
      <w:tr w:rsidR="00B7551A" w:rsidRPr="00FF5FEE" w14:paraId="5BAFD309" w14:textId="77777777" w:rsidTr="00FD0E7B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6C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18DE5A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Planiranje i provedba stručnog usavršavanja pedagoginje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F1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6A0AE3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Stručno usavršavanje pedagoginje</w:t>
            </w:r>
          </w:p>
          <w:p w14:paraId="0D49AAB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Praćenje znanstvene i stručne literature</w:t>
            </w:r>
          </w:p>
          <w:p w14:paraId="5E25E8E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38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BB1EAA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Kompetentna stručna osoba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B7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3B2CC1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Pedagoginja </w:t>
            </w:r>
          </w:p>
          <w:p w14:paraId="3D4D9DA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1B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305969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286E3A01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80 sati</w:t>
            </w:r>
          </w:p>
          <w:p w14:paraId="27B3FF7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5C86E5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5A6B93E3" w14:textId="77777777" w:rsidTr="00FD0E7B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3E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517C4E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Praćenje i pružanje stručne pomoći pripravnicima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88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DF37FB7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Pomoć pri izradi plana i programa rada pripravnika</w:t>
            </w:r>
          </w:p>
          <w:p w14:paraId="5177513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Osposobiti pripravnika za samostalan odgojno-obrazovni 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A1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EF4977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Polaganje stručnog ispita i temeljita priprema za život i rad u školi</w:t>
            </w:r>
          </w:p>
          <w:p w14:paraId="386378E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3F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16245C9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Učitelji i pedagoginja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34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A1D3E4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5EEBD4D5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48 sati</w:t>
            </w:r>
          </w:p>
          <w:p w14:paraId="1850C67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DD9DFCC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0C418A88" w14:textId="77777777" w:rsidTr="00FD0E7B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23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Promicanje zdravstvene kulture i socijalne skrbi učenika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CC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Koordinirati rad na ostvarivanju aktivnosti zdravstvene zaštite </w:t>
            </w:r>
          </w:p>
          <w:p w14:paraId="3933B276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Dogovoriti preglede i cijepljenja</w:t>
            </w:r>
          </w:p>
          <w:p w14:paraId="0F5228BE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Zdravstvena zaštita učenika</w:t>
            </w:r>
          </w:p>
          <w:p w14:paraId="5DF1CCA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Upoznavanje socijalnih prilika učenika</w:t>
            </w:r>
          </w:p>
          <w:p w14:paraId="2043FA88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Skrb o socijalno ugroženim učenicima</w:t>
            </w:r>
          </w:p>
          <w:p w14:paraId="6AEEF62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36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Skrb o zdravlju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02A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Učenici, učitelji, pedagoginja, roditelji i mjerodavne službe iz lokalne zajednice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73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2E3F0E22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50 sati</w:t>
            </w:r>
          </w:p>
          <w:p w14:paraId="440E0771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94052C4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3B40570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1704E843" w14:textId="77777777" w:rsidTr="00FD0E7B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C0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Ostali poslovi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94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37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73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4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Tijekom školske godine</w:t>
            </w:r>
          </w:p>
          <w:p w14:paraId="3F1A6FD9" w14:textId="77777777" w:rsidR="00B7551A" w:rsidRPr="00FF5FEE" w:rsidRDefault="00B7551A" w:rsidP="002400B8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i/>
                <w:iCs/>
                <w:sz w:val="20"/>
                <w:szCs w:val="20"/>
              </w:rPr>
              <w:t>50 sati</w:t>
            </w:r>
          </w:p>
          <w:p w14:paraId="7441AFDF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7551A" w:rsidRPr="00FF5FEE" w14:paraId="5C986418" w14:textId="77777777" w:rsidTr="00FD0E7B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BB2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FE64ED6" w14:textId="77777777" w:rsidR="00B7551A" w:rsidRPr="00FF5FEE" w:rsidRDefault="00B7551A" w:rsidP="00FD0E7B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SVEUKUPNO: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30B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BE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D13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42D" w14:textId="77777777" w:rsidR="00B7551A" w:rsidRPr="00FF5FEE" w:rsidRDefault="00B7551A" w:rsidP="00FD0E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8496C2" w14:textId="77777777" w:rsidR="00B7551A" w:rsidRPr="00FF5FEE" w:rsidRDefault="00B7551A" w:rsidP="00FD0E7B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F5FEE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1768 sati</w:t>
            </w:r>
          </w:p>
        </w:tc>
      </w:tr>
    </w:tbl>
    <w:p w14:paraId="36987E8C" w14:textId="44C975CF" w:rsidR="00B7551A" w:rsidRPr="00B7551A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  <w:r w:rsidRPr="00FF5FEE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F5FEE">
        <w:rPr>
          <w:rFonts w:ascii="Calibri" w:hAnsi="Calibri" w:cs="Calibri"/>
          <w:i/>
          <w:iCs/>
        </w:rPr>
        <w:t>Stručna suradnica pedagoginja</w:t>
      </w:r>
      <w:r w:rsidR="00196D17">
        <w:rPr>
          <w:rFonts w:ascii="Calibri" w:hAnsi="Calibri" w:cs="Calibri"/>
          <w:i/>
          <w:iCs/>
        </w:rPr>
        <w:t>:</w:t>
      </w:r>
      <w:r w:rsidRPr="00FF5FEE">
        <w:rPr>
          <w:rFonts w:ascii="Calibri" w:hAnsi="Calibri" w:cs="Calibri"/>
          <w:i/>
          <w:iCs/>
        </w:rPr>
        <w:t xml:space="preserve"> Anka Nikšić</w:t>
      </w:r>
      <w:r w:rsidR="00196D17">
        <w:rPr>
          <w:rFonts w:ascii="Calibri" w:hAnsi="Calibri" w:cs="Calibri"/>
          <w:i/>
          <w:iCs/>
        </w:rPr>
        <w:t>, dipl. pedagog</w:t>
      </w:r>
    </w:p>
    <w:p w14:paraId="133B965B" w14:textId="77777777" w:rsidR="00B7551A" w:rsidRPr="00FF5FEE" w:rsidRDefault="00B7551A" w:rsidP="00B7551A">
      <w:pPr>
        <w:rPr>
          <w:rFonts w:ascii="Calibri" w:hAnsi="Calibri" w:cs="Calibri"/>
          <w:i/>
          <w:iCs/>
        </w:rPr>
      </w:pPr>
      <w:r w:rsidRPr="00FF5FEE">
        <w:rPr>
          <w:rFonts w:ascii="Calibri" w:hAnsi="Calibri" w:cs="Calibri"/>
          <w:i/>
          <w:iCs/>
        </w:rPr>
        <w:tab/>
      </w:r>
      <w:r w:rsidRPr="00FF5FEE">
        <w:rPr>
          <w:rFonts w:ascii="Calibri" w:hAnsi="Calibri" w:cs="Calibri"/>
          <w:i/>
          <w:iCs/>
        </w:rPr>
        <w:tab/>
      </w:r>
      <w:r w:rsidRPr="00FF5FEE">
        <w:rPr>
          <w:rFonts w:ascii="Calibri" w:hAnsi="Calibri" w:cs="Calibri"/>
          <w:i/>
          <w:iCs/>
        </w:rPr>
        <w:tab/>
      </w:r>
    </w:p>
    <w:p w14:paraId="7003DE33" w14:textId="77777777" w:rsidR="00B7551A" w:rsidRPr="00FF5FEE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</w:p>
    <w:p w14:paraId="5F702CC2" w14:textId="77777777" w:rsidR="00B7551A" w:rsidRPr="00FF5FEE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</w:p>
    <w:p w14:paraId="6D71ED69" w14:textId="77777777" w:rsidR="00B7551A" w:rsidRPr="00FF5FEE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</w:p>
    <w:p w14:paraId="46ADB44E" w14:textId="77777777" w:rsidR="00B7551A" w:rsidRPr="00FF5FEE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</w:p>
    <w:p w14:paraId="10EAE231" w14:textId="77777777" w:rsidR="00B7551A" w:rsidRPr="00FF5FEE" w:rsidRDefault="00B7551A" w:rsidP="00B7551A">
      <w:pPr>
        <w:rPr>
          <w:rFonts w:ascii="Calibri" w:hAnsi="Calibri" w:cs="Calibri"/>
          <w:i/>
          <w:iCs/>
          <w:sz w:val="20"/>
          <w:szCs w:val="20"/>
        </w:rPr>
      </w:pPr>
    </w:p>
    <w:p w14:paraId="1DF41AB7" w14:textId="77777777" w:rsidR="00B7551A" w:rsidRPr="00FF5FEE" w:rsidRDefault="00B7551A" w:rsidP="00B7551A">
      <w:pPr>
        <w:tabs>
          <w:tab w:val="left" w:pos="1035"/>
        </w:tabs>
        <w:rPr>
          <w:rFonts w:ascii="Calibri" w:hAnsi="Calibri" w:cs="Calibri"/>
          <w:i/>
          <w:iCs/>
          <w:sz w:val="20"/>
          <w:szCs w:val="20"/>
        </w:rPr>
      </w:pPr>
    </w:p>
    <w:p w14:paraId="089D1E8D" w14:textId="77777777" w:rsidR="00B7551A" w:rsidRDefault="00B7551A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06EAE598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720CC1A8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1822B18C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1610D889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52AFE61F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6F5FCB63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330CC6C5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7F57D164" w14:textId="57FACA71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4B353BAC" w14:textId="543F2188" w:rsidR="00FD0E7B" w:rsidRDefault="00FD0E7B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14F63567" w14:textId="446B5F79" w:rsidR="00FD0E7B" w:rsidRDefault="00FD0E7B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663A817E" w14:textId="6D86A51F" w:rsidR="00FD0E7B" w:rsidRDefault="00FD0E7B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61799B1C" w14:textId="77777777" w:rsidR="00FD0E7B" w:rsidRDefault="00FD0E7B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5C4CF438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6DAE9552" w14:textId="77777777" w:rsidR="004B2C91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602FD0BF" w14:textId="77777777" w:rsidR="004B2C91" w:rsidRPr="00B7551A" w:rsidRDefault="004B2C91" w:rsidP="00B7551A">
      <w:pPr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046D941A" w14:textId="2C60440B" w:rsidR="00B7551A" w:rsidRPr="00B7551A" w:rsidRDefault="00B7551A" w:rsidP="00E16E91">
      <w:pPr>
        <w:pStyle w:val="NaslovI"/>
        <w:numPr>
          <w:ilvl w:val="1"/>
          <w:numId w:val="8"/>
        </w:numPr>
      </w:pPr>
      <w:bookmarkStart w:id="160" w:name="_Toc178685660"/>
      <w:r w:rsidRPr="00B7551A">
        <w:t xml:space="preserve">GODIŠNJI PLAN I PROGRAM </w:t>
      </w:r>
      <w:r>
        <w:t xml:space="preserve">STRUČNE SURADNICE SOCIJALNE PEDAGOGINJE </w:t>
      </w:r>
      <w:r w:rsidRPr="00B7551A">
        <w:t>U ŠKOLSKOJ GODINI 2024./2025.</w:t>
      </w:r>
      <w:bookmarkEnd w:id="160"/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6912"/>
        <w:gridCol w:w="1134"/>
        <w:gridCol w:w="1242"/>
      </w:tblGrid>
      <w:tr w:rsidR="00B7551A" w:rsidRPr="00C12961" w14:paraId="33F7B131" w14:textId="77777777" w:rsidTr="00FD0E7B">
        <w:trPr>
          <w:trHeight w:val="865"/>
        </w:trPr>
        <w:tc>
          <w:tcPr>
            <w:tcW w:w="9288" w:type="dxa"/>
            <w:gridSpan w:val="3"/>
            <w:shd w:val="clear" w:color="auto" w:fill="auto"/>
          </w:tcPr>
          <w:p w14:paraId="7AD762D6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I. NEPOSREDNI ODGOJNO-OBRAZOVNI RAD</w:t>
            </w:r>
          </w:p>
        </w:tc>
      </w:tr>
      <w:tr w:rsidR="00B7551A" w:rsidRPr="00C12961" w14:paraId="3DF2FF69" w14:textId="77777777" w:rsidTr="00FD0E7B">
        <w:tc>
          <w:tcPr>
            <w:tcW w:w="6912" w:type="dxa"/>
            <w:vMerge w:val="restart"/>
            <w:shd w:val="clear" w:color="auto" w:fill="auto"/>
          </w:tcPr>
          <w:p w14:paraId="40556B9C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1. RAD S UČENICIMA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280E0C1A" w14:textId="77777777" w:rsidR="00B7551A" w:rsidRPr="00C12961" w:rsidRDefault="00B7551A" w:rsidP="00FD0E7B">
            <w:pPr>
              <w:jc w:val="center"/>
              <w:rPr>
                <w:rFonts w:cstheme="minorHAnsi"/>
              </w:rPr>
            </w:pPr>
            <w:r w:rsidRPr="00C12961">
              <w:rPr>
                <w:rFonts w:cstheme="minorHAnsi"/>
              </w:rPr>
              <w:t>planirani broj sati</w:t>
            </w:r>
          </w:p>
        </w:tc>
      </w:tr>
      <w:tr w:rsidR="00B7551A" w:rsidRPr="00C12961" w14:paraId="47AEFF07" w14:textId="77777777" w:rsidTr="00FD0E7B">
        <w:tc>
          <w:tcPr>
            <w:tcW w:w="6912" w:type="dxa"/>
            <w:vMerge/>
            <w:shd w:val="clear" w:color="auto" w:fill="auto"/>
          </w:tcPr>
          <w:p w14:paraId="2E3D414D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FEFEDC" w14:textId="77777777" w:rsidR="00B7551A" w:rsidRPr="00C12961" w:rsidRDefault="00B7551A" w:rsidP="00FD0E7B">
            <w:pPr>
              <w:rPr>
                <w:rFonts w:cstheme="minorHAnsi"/>
              </w:rPr>
            </w:pPr>
            <w:r w:rsidRPr="00C12961">
              <w:rPr>
                <w:rFonts w:cstheme="minorHAnsi"/>
              </w:rPr>
              <w:t>tjedno</w:t>
            </w:r>
          </w:p>
        </w:tc>
        <w:tc>
          <w:tcPr>
            <w:tcW w:w="1242" w:type="dxa"/>
            <w:shd w:val="clear" w:color="auto" w:fill="auto"/>
          </w:tcPr>
          <w:p w14:paraId="17844099" w14:textId="77777777" w:rsidR="00B7551A" w:rsidRPr="00C12961" w:rsidRDefault="00B7551A" w:rsidP="00FD0E7B">
            <w:pPr>
              <w:rPr>
                <w:rFonts w:cstheme="minorHAnsi"/>
              </w:rPr>
            </w:pPr>
            <w:r w:rsidRPr="00C12961">
              <w:rPr>
                <w:rFonts w:cstheme="minorHAnsi"/>
              </w:rPr>
              <w:t>godišnje</w:t>
            </w:r>
          </w:p>
        </w:tc>
      </w:tr>
      <w:tr w:rsidR="00B7551A" w:rsidRPr="00C12961" w14:paraId="000ECF67" w14:textId="77777777" w:rsidTr="00FD0E7B">
        <w:trPr>
          <w:trHeight w:val="3736"/>
        </w:trPr>
        <w:tc>
          <w:tcPr>
            <w:tcW w:w="6912" w:type="dxa"/>
            <w:shd w:val="clear" w:color="auto" w:fill="auto"/>
          </w:tcPr>
          <w:p w14:paraId="1F7A9A65" w14:textId="77777777" w:rsidR="00B7551A" w:rsidRPr="00C12961" w:rsidRDefault="00B7551A" w:rsidP="002400B8">
            <w:pPr>
              <w:pStyle w:val="ListParagraph"/>
              <w:numPr>
                <w:ilvl w:val="0"/>
                <w:numId w:val="44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1. Rad na otkrivanju te procjeni teškoća i prisutnosti čimbenika rizika za razvoj problema u ponašanju</w:t>
            </w:r>
          </w:p>
          <w:p w14:paraId="3D81C8EB" w14:textId="77777777" w:rsidR="00B7551A" w:rsidRPr="00C12961" w:rsidRDefault="00B7551A" w:rsidP="002400B8">
            <w:pPr>
              <w:pStyle w:val="ListParagraph"/>
              <w:numPr>
                <w:ilvl w:val="0"/>
                <w:numId w:val="48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2. Individualni i grupni socijalno-pedagoški rad s:</w:t>
            </w:r>
          </w:p>
          <w:p w14:paraId="3705AA00" w14:textId="77777777" w:rsidR="00B7551A" w:rsidRPr="00C12961" w:rsidRDefault="00B7551A" w:rsidP="002400B8">
            <w:pPr>
              <w:pStyle w:val="ListParagraph"/>
              <w:numPr>
                <w:ilvl w:val="0"/>
                <w:numId w:val="43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učenicima u riziku za razvoj problema u ponašanju</w:t>
            </w:r>
          </w:p>
          <w:p w14:paraId="6F57988A" w14:textId="77777777" w:rsidR="00B7551A" w:rsidRPr="00C12961" w:rsidRDefault="00B7551A" w:rsidP="002400B8">
            <w:pPr>
              <w:pStyle w:val="ListParagraph"/>
              <w:numPr>
                <w:ilvl w:val="0"/>
                <w:numId w:val="43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učenicima s teškoćama u učenju, problemima u ponašanju i emocionalnim problemima,</w:t>
            </w:r>
          </w:p>
          <w:p w14:paraId="0E83DE79" w14:textId="77777777" w:rsidR="00B7551A" w:rsidRPr="00C12961" w:rsidRDefault="00B7551A" w:rsidP="002400B8">
            <w:pPr>
              <w:pStyle w:val="ListParagraph"/>
              <w:numPr>
                <w:ilvl w:val="0"/>
                <w:numId w:val="43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učenicima s teškoćama uvjetovanim odgojnim, socijalnim, ekonomskim, kulturalnim i jezičnim čimbenicima</w:t>
            </w:r>
          </w:p>
          <w:p w14:paraId="73FA70A4" w14:textId="77777777" w:rsidR="00B7551A" w:rsidRPr="00C12961" w:rsidRDefault="00B7551A" w:rsidP="002400B8">
            <w:pPr>
              <w:pStyle w:val="ListParagraph"/>
              <w:numPr>
                <w:ilvl w:val="0"/>
                <w:numId w:val="43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učenicima s teškoćama u razvoju</w:t>
            </w:r>
          </w:p>
          <w:p w14:paraId="69C0359E" w14:textId="77777777" w:rsidR="00B7551A" w:rsidRPr="00C12961" w:rsidRDefault="00B7551A" w:rsidP="002400B8">
            <w:pPr>
              <w:pStyle w:val="ListParagraph"/>
              <w:numPr>
                <w:ilvl w:val="0"/>
                <w:numId w:val="45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3. procjena psihofizičkog stanja djeteta/učenika</w:t>
            </w:r>
          </w:p>
          <w:p w14:paraId="0DD5D9ED" w14:textId="77777777" w:rsidR="00B7551A" w:rsidRPr="00C12961" w:rsidRDefault="00B7551A" w:rsidP="002400B8">
            <w:pPr>
              <w:pStyle w:val="ListParagraph"/>
              <w:numPr>
                <w:ilvl w:val="0"/>
                <w:numId w:val="46"/>
              </w:numPr>
              <w:spacing w:before="100" w:after="200" w:line="276" w:lineRule="auto"/>
              <w:rPr>
                <w:rFonts w:cstheme="minorHAnsi"/>
              </w:rPr>
            </w:pPr>
            <w:r w:rsidRPr="00C12961">
              <w:rPr>
                <w:rFonts w:cstheme="minorHAnsi"/>
              </w:rPr>
              <w:t>4. Provedba aktivnosti školskog preventivnog programa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15FF4F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</w:p>
          <w:p w14:paraId="46F06BF7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25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106ABCA6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</w:p>
          <w:p w14:paraId="69D3DE94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1100</w:t>
            </w:r>
          </w:p>
        </w:tc>
      </w:tr>
      <w:tr w:rsidR="00B7551A" w:rsidRPr="00C12961" w14:paraId="4C6FFB1F" w14:textId="77777777" w:rsidTr="00FD0E7B">
        <w:tc>
          <w:tcPr>
            <w:tcW w:w="6912" w:type="dxa"/>
            <w:shd w:val="clear" w:color="auto" w:fill="auto"/>
          </w:tcPr>
          <w:p w14:paraId="53374AA7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2. RAD S RODITELJIMA</w:t>
            </w:r>
          </w:p>
        </w:tc>
        <w:tc>
          <w:tcPr>
            <w:tcW w:w="1134" w:type="dxa"/>
            <w:vMerge/>
            <w:shd w:val="clear" w:color="auto" w:fill="auto"/>
          </w:tcPr>
          <w:p w14:paraId="0B37D74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84A10B5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3E477026" w14:textId="77777777" w:rsidTr="00FD0E7B">
        <w:trPr>
          <w:trHeight w:val="652"/>
        </w:trPr>
        <w:tc>
          <w:tcPr>
            <w:tcW w:w="6912" w:type="dxa"/>
            <w:shd w:val="clear" w:color="auto" w:fill="auto"/>
          </w:tcPr>
          <w:p w14:paraId="7F01A867" w14:textId="77777777" w:rsidR="00B7551A" w:rsidRPr="00C12961" w:rsidRDefault="00B7551A" w:rsidP="00FD0E7B">
            <w:pPr>
              <w:rPr>
                <w:rFonts w:cstheme="minorHAnsi"/>
              </w:rPr>
            </w:pPr>
            <w:r w:rsidRPr="00C12961">
              <w:rPr>
                <w:rFonts w:cstheme="minorHAnsi"/>
              </w:rPr>
              <w:t>Individualno savjetovanje i grupno savjetovanje</w:t>
            </w:r>
          </w:p>
          <w:p w14:paraId="7DA676F1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 xml:space="preserve">Upoznavanje roditelja sa psihofizičkim stanjem djeteta/učenika  na temelju analize dokumentacije o djetetu prikupljene prilikom pregleda, praćenja i procjene </w:t>
            </w:r>
          </w:p>
          <w:p w14:paraId="762E01BF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Konzultativni i savjetodavni rad s roditeljima</w:t>
            </w:r>
          </w:p>
          <w:p w14:paraId="5E05E28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Upoznavanje s primjerenim programom školovanja</w:t>
            </w:r>
          </w:p>
          <w:p w14:paraId="22CFAB9C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Rad s roditeljima na profesionalnoj orijentaciji za učenike</w:t>
            </w:r>
          </w:p>
          <w:p w14:paraId="13F7485B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Predavanja i radionice na roditeljskim sastancima</w:t>
            </w:r>
          </w:p>
          <w:p w14:paraId="109F85E1" w14:textId="77777777" w:rsidR="00B7551A" w:rsidRPr="00C12961" w:rsidRDefault="00B7551A" w:rsidP="00FD0E7B">
            <w:pPr>
              <w:rPr>
                <w:rFonts w:cstheme="minorHAnsi"/>
                <w:kern w:val="24"/>
              </w:rPr>
            </w:pPr>
            <w:r w:rsidRPr="00C12961">
              <w:rPr>
                <w:rFonts w:cstheme="minorHAnsi"/>
              </w:rPr>
              <w:t>Aktivnosti školskog preventivnog programa</w:t>
            </w:r>
            <w:r w:rsidRPr="00C12961">
              <w:rPr>
                <w:rFonts w:cstheme="minorHAnsi"/>
                <w:kern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52DFD2C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FA594B9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672AA883" w14:textId="77777777" w:rsidTr="00FD0E7B">
        <w:tc>
          <w:tcPr>
            <w:tcW w:w="6912" w:type="dxa"/>
            <w:shd w:val="clear" w:color="auto" w:fill="auto"/>
          </w:tcPr>
          <w:p w14:paraId="55A62DDB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3.</w:t>
            </w:r>
            <w:r w:rsidRPr="00C12961">
              <w:rPr>
                <w:rFonts w:cstheme="minorHAnsi"/>
              </w:rPr>
              <w:t xml:space="preserve"> </w:t>
            </w:r>
            <w:r w:rsidRPr="00C12961">
              <w:rPr>
                <w:rFonts w:cstheme="minorHAnsi"/>
                <w:b/>
              </w:rPr>
              <w:t xml:space="preserve"> SURADNJA S DJELATNICIMA ŠKOLE I VANJSKIM SURADNICIMA</w:t>
            </w:r>
          </w:p>
        </w:tc>
        <w:tc>
          <w:tcPr>
            <w:tcW w:w="1134" w:type="dxa"/>
            <w:vMerge/>
            <w:shd w:val="clear" w:color="auto" w:fill="auto"/>
          </w:tcPr>
          <w:p w14:paraId="633A1268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45E1168B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</w:p>
        </w:tc>
      </w:tr>
      <w:tr w:rsidR="00B7551A" w:rsidRPr="00C12961" w14:paraId="7936B316" w14:textId="77777777" w:rsidTr="00FD0E7B">
        <w:trPr>
          <w:trHeight w:val="639"/>
        </w:trPr>
        <w:tc>
          <w:tcPr>
            <w:tcW w:w="6912" w:type="dxa"/>
            <w:shd w:val="clear" w:color="auto" w:fill="auto"/>
          </w:tcPr>
          <w:p w14:paraId="6A8F9782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3. 1. Suradnja s ravnateljem i članovima stručnog tima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B441FA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1B53CEF1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</w:p>
        </w:tc>
      </w:tr>
      <w:tr w:rsidR="00B7551A" w:rsidRPr="00C12961" w14:paraId="1101DE72" w14:textId="77777777" w:rsidTr="00FD0E7B">
        <w:trPr>
          <w:trHeight w:val="1528"/>
        </w:trPr>
        <w:tc>
          <w:tcPr>
            <w:tcW w:w="6912" w:type="dxa"/>
            <w:shd w:val="clear" w:color="auto" w:fill="auto"/>
          </w:tcPr>
          <w:p w14:paraId="42815465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Planiranje i programiranje rada, analiza uspješnosti, dogovori oko unapređenja odgojno obrazovnog stanja u školi</w:t>
            </w:r>
          </w:p>
          <w:p w14:paraId="768F74D7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Dogovori o ustrojstvu rada, formiranju razrednih odjela, pedagoškom postupanju, radu  s učenicima s posebnim odgojno-obrazovnim potrebama</w:t>
            </w:r>
          </w:p>
        </w:tc>
        <w:tc>
          <w:tcPr>
            <w:tcW w:w="1134" w:type="dxa"/>
            <w:vMerge/>
            <w:shd w:val="clear" w:color="auto" w:fill="auto"/>
          </w:tcPr>
          <w:p w14:paraId="78824740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38F458DD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423FADBD" w14:textId="77777777" w:rsidTr="00FD0E7B">
        <w:trPr>
          <w:trHeight w:val="639"/>
        </w:trPr>
        <w:tc>
          <w:tcPr>
            <w:tcW w:w="6912" w:type="dxa"/>
            <w:shd w:val="clear" w:color="auto" w:fill="auto"/>
          </w:tcPr>
          <w:p w14:paraId="0FBF6BD2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3. 2. Suradnja s učiteljima</w:t>
            </w:r>
          </w:p>
        </w:tc>
        <w:tc>
          <w:tcPr>
            <w:tcW w:w="1134" w:type="dxa"/>
            <w:vMerge/>
            <w:shd w:val="clear" w:color="auto" w:fill="auto"/>
          </w:tcPr>
          <w:p w14:paraId="3D9817CE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0ED5FC60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33B6A096" w14:textId="77777777" w:rsidTr="00FD0E7B">
        <w:trPr>
          <w:trHeight w:val="1712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1FF914B6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Dogovaranje o postupanju s učenicima, savjetodavni rad i izmjena informacija o funkcioniranju i postignućima učenika te njegovim potrebama i mogućnostima</w:t>
            </w:r>
          </w:p>
          <w:p w14:paraId="319C56EB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Održavanje predavanja i  radionica</w:t>
            </w:r>
          </w:p>
          <w:p w14:paraId="55BF562D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Podrška u provođenju preventivnih aktivnosti/programa</w:t>
            </w:r>
          </w:p>
          <w:p w14:paraId="2859F043" w14:textId="77777777" w:rsidR="00B7551A" w:rsidRPr="00C12961" w:rsidRDefault="00B7551A" w:rsidP="00FD0E7B">
            <w:pPr>
              <w:rPr>
                <w:rFonts w:cstheme="minorHAnsi"/>
              </w:rPr>
            </w:pPr>
            <w:r w:rsidRPr="00C12961">
              <w:rPr>
                <w:rFonts w:cstheme="minorHAnsi"/>
              </w:rPr>
              <w:t>Pomoć pri izradi primjerenih programa odgoja i obrazovanja za učenike s teškoćama u razvoju</w:t>
            </w:r>
          </w:p>
          <w:p w14:paraId="1D63141B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 učiteljicama u ROPP i OOS.</w:t>
            </w:r>
          </w:p>
          <w:p w14:paraId="7D071A8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Prisustvovanje nastavi i drugim oblicima odgojno-obrazovnog rada u cilju unapređivanja   rada s učenicima s teškoćama u razvoju/problemima u ponašanju</w:t>
            </w:r>
          </w:p>
          <w:p w14:paraId="1490F11A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Prisustvovanje nastavi u svrhu praćenja napredovanja učenika prvog razreda</w:t>
            </w:r>
          </w:p>
          <w:p w14:paraId="177E404C" w14:textId="77777777" w:rsidR="00B7551A" w:rsidRPr="00C12961" w:rsidRDefault="00B7551A" w:rsidP="00FD0E7B">
            <w:pPr>
              <w:rPr>
                <w:rFonts w:cstheme="minorHAnsi"/>
              </w:rPr>
            </w:pPr>
            <w:r w:rsidRPr="00C12961">
              <w:rPr>
                <w:rFonts w:cstheme="minorHAnsi"/>
              </w:rPr>
              <w:t>Prisustvovanje nastavi u svrhu praćenja učenika s teškoćama/problemima u ponašanju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572E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C528AE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2C8AF113" w14:textId="77777777" w:rsidTr="00FD0E7B">
        <w:tc>
          <w:tcPr>
            <w:tcW w:w="6912" w:type="dxa"/>
            <w:shd w:val="clear" w:color="auto" w:fill="auto"/>
          </w:tcPr>
          <w:p w14:paraId="003B5A43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3. 3. Suradnja s ostalim dionicima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25F8F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7618B2A9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1AF183D5" w14:textId="77777777" w:rsidTr="00FD0E7B">
        <w:trPr>
          <w:trHeight w:val="464"/>
        </w:trPr>
        <w:tc>
          <w:tcPr>
            <w:tcW w:w="6912" w:type="dxa"/>
            <w:shd w:val="clear" w:color="auto" w:fill="auto"/>
          </w:tcPr>
          <w:p w14:paraId="694F249D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 pomoćnicima u nastavi, koordinacija rada pomoćnika u nastavi</w:t>
            </w:r>
          </w:p>
          <w:p w14:paraId="1C3C9C8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sa stručnjacima ustanova koje skrbe o zdravlju, zaštiti, odgoju i obrazovanju djece i mladih te organizacijama civilnog društva</w:t>
            </w:r>
          </w:p>
          <w:p w14:paraId="5C4D22A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sa školskom liječnicom</w:t>
            </w:r>
          </w:p>
          <w:p w14:paraId="163680EA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sa stručnim suradnicima srednjih škola pri upisu učenika u srednju školu</w:t>
            </w:r>
          </w:p>
          <w:p w14:paraId="43FC3F3D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Suradnja s predškolskim ustanovama (prije upisa u školu)</w:t>
            </w:r>
          </w:p>
        </w:tc>
        <w:tc>
          <w:tcPr>
            <w:tcW w:w="1134" w:type="dxa"/>
            <w:vMerge/>
            <w:shd w:val="clear" w:color="auto" w:fill="auto"/>
          </w:tcPr>
          <w:p w14:paraId="3F12E3C6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52B8E9E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4C84205A" w14:textId="77777777" w:rsidTr="00FD0E7B">
        <w:tc>
          <w:tcPr>
            <w:tcW w:w="9288" w:type="dxa"/>
            <w:gridSpan w:val="3"/>
            <w:shd w:val="clear" w:color="auto" w:fill="auto"/>
          </w:tcPr>
          <w:p w14:paraId="3E5B381A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II.   POSLOVI KOJI PROIZLAZE IZ NEPOSREDNOG RADA S UČENICIMA</w:t>
            </w:r>
          </w:p>
        </w:tc>
      </w:tr>
      <w:tr w:rsidR="00B7551A" w:rsidRPr="00C12961" w14:paraId="5795899F" w14:textId="77777777" w:rsidTr="00FD0E7B">
        <w:tc>
          <w:tcPr>
            <w:tcW w:w="6912" w:type="dxa"/>
            <w:shd w:val="clear" w:color="auto" w:fill="auto"/>
          </w:tcPr>
          <w:p w14:paraId="03D9ED8C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VOĐENJE DOKUMENTACIJE</w:t>
            </w:r>
          </w:p>
          <w:p w14:paraId="5A7AC6F6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Dosje učenika</w:t>
            </w:r>
          </w:p>
          <w:p w14:paraId="332FA090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Dnevnik rada</w:t>
            </w:r>
          </w:p>
          <w:p w14:paraId="452F7BF2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Priprema za socijalnopedagošku radionicu</w:t>
            </w:r>
          </w:p>
          <w:p w14:paraId="49B2BF44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Evidencija učenika s teškoćama</w:t>
            </w:r>
          </w:p>
          <w:p w14:paraId="69607110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Izrada nalaza i mišljenja</w:t>
            </w:r>
          </w:p>
          <w:p w14:paraId="33DE5917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Izvješća o radu</w:t>
            </w:r>
          </w:p>
          <w:p w14:paraId="740C9EDE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 w:line="276" w:lineRule="auto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izradi i evaluaciji o provedbi  školskog preventivnog programa</w:t>
            </w:r>
          </w:p>
          <w:p w14:paraId="2337B0D9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OSTALI POSLOVI</w:t>
            </w:r>
          </w:p>
          <w:p w14:paraId="2A883499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Planiranje i programiranje individualnog i grupnog rada</w:t>
            </w:r>
          </w:p>
          <w:p w14:paraId="46569B29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Izrada plana i organizacija  pregleda djece prije upisa u 1. razred</w:t>
            </w:r>
          </w:p>
          <w:p w14:paraId="038B5BF9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Profesionalna orijentacija i informiranje- sudjelovanje u upisima učenika u 1. razrede srednjih škola</w:t>
            </w:r>
          </w:p>
          <w:p w14:paraId="14541E66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Pripreme za neposredan rad</w:t>
            </w:r>
          </w:p>
          <w:p w14:paraId="7A1EF8B5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radu Povjerenstva za upis djece u prvi razred</w:t>
            </w:r>
          </w:p>
          <w:p w14:paraId="113826CD" w14:textId="77777777" w:rsidR="00B7551A" w:rsidRPr="00C12961" w:rsidRDefault="00B7551A" w:rsidP="002400B8">
            <w:pPr>
              <w:pStyle w:val="ListParagraph"/>
              <w:numPr>
                <w:ilvl w:val="0"/>
                <w:numId w:val="42"/>
              </w:numPr>
              <w:spacing w:before="100" w:after="200"/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evaluaciji rada škole i izradi razvojnog plana škole</w:t>
            </w:r>
          </w:p>
          <w:p w14:paraId="32354171" w14:textId="77777777" w:rsidR="00B7551A" w:rsidRPr="00C12961" w:rsidRDefault="00B7551A" w:rsidP="002400B8">
            <w:pPr>
              <w:pStyle w:val="ListParagraph"/>
              <w:numPr>
                <w:ilvl w:val="0"/>
                <w:numId w:val="47"/>
              </w:numPr>
              <w:spacing w:before="100" w:after="200" w:line="276" w:lineRule="auto"/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</w:rPr>
              <w:t>Sudjelovanje u radu Povjerenstva za formiranje prvog i petog razreda</w:t>
            </w:r>
          </w:p>
        </w:tc>
        <w:tc>
          <w:tcPr>
            <w:tcW w:w="1134" w:type="dxa"/>
            <w:shd w:val="clear" w:color="auto" w:fill="auto"/>
          </w:tcPr>
          <w:p w14:paraId="401C6404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14:paraId="1C35D0BC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220</w:t>
            </w:r>
          </w:p>
        </w:tc>
      </w:tr>
      <w:tr w:rsidR="00B7551A" w:rsidRPr="00C12961" w14:paraId="4D4D319D" w14:textId="77777777" w:rsidTr="00FD0E7B">
        <w:tc>
          <w:tcPr>
            <w:tcW w:w="9288" w:type="dxa"/>
            <w:gridSpan w:val="3"/>
            <w:shd w:val="clear" w:color="auto" w:fill="auto"/>
          </w:tcPr>
          <w:p w14:paraId="1ECD83FD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III. STRUČNO USAVRŠAVANJE</w:t>
            </w:r>
          </w:p>
        </w:tc>
      </w:tr>
      <w:tr w:rsidR="00B7551A" w:rsidRPr="00C12961" w14:paraId="45DF5170" w14:textId="77777777" w:rsidTr="00FD0E7B">
        <w:trPr>
          <w:trHeight w:val="2647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2575306C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Individualno i grupno</w:t>
            </w:r>
          </w:p>
          <w:p w14:paraId="1BCF77A7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Praćenje stručne i znanstvene  literature</w:t>
            </w:r>
          </w:p>
          <w:p w14:paraId="012E0209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Putem seminara, savjetovanja, ŽSV u organizaciji AZOO-a MZO-a, HKSP  i drugih stručnih organizacija</w:t>
            </w:r>
          </w:p>
          <w:p w14:paraId="5D10C7DE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Voditeljica ŽSV za preventivne programe u osnovnim školama</w:t>
            </w:r>
          </w:p>
          <w:p w14:paraId="67D07D1E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radu ŽSV-a stručnih suradnika edukacijsko-rehabilitacijskog profila Ličko-senjske županije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5CDBAA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10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63D496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440</w:t>
            </w:r>
          </w:p>
        </w:tc>
      </w:tr>
      <w:tr w:rsidR="00B7551A" w:rsidRPr="00C12961" w14:paraId="53883925" w14:textId="77777777" w:rsidTr="00FD0E7B">
        <w:tc>
          <w:tcPr>
            <w:tcW w:w="6912" w:type="dxa"/>
            <w:shd w:val="clear" w:color="auto" w:fill="auto"/>
          </w:tcPr>
          <w:p w14:paraId="23441273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IV.  SUDJELOVANJE U PROJEKTIMA</w:t>
            </w:r>
          </w:p>
        </w:tc>
        <w:tc>
          <w:tcPr>
            <w:tcW w:w="1134" w:type="dxa"/>
            <w:vMerge/>
            <w:shd w:val="clear" w:color="auto" w:fill="auto"/>
          </w:tcPr>
          <w:p w14:paraId="05849AAD" w14:textId="77777777" w:rsidR="00B7551A" w:rsidRPr="00C12961" w:rsidRDefault="00B7551A" w:rsidP="00FD0E7B">
            <w:pPr>
              <w:shd w:val="clear" w:color="auto" w:fill="E5E2D1"/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4B2E8A9B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1133747C" w14:textId="77777777" w:rsidTr="00FD0E7B">
        <w:trPr>
          <w:trHeight w:val="722"/>
        </w:trPr>
        <w:tc>
          <w:tcPr>
            <w:tcW w:w="6912" w:type="dxa"/>
            <w:shd w:val="clear" w:color="auto" w:fill="auto"/>
          </w:tcPr>
          <w:p w14:paraId="2C051C4E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Koordinatorica u projektu Grada Gospića  "Korak prema jednakosti 4"</w:t>
            </w:r>
          </w:p>
        </w:tc>
        <w:tc>
          <w:tcPr>
            <w:tcW w:w="1134" w:type="dxa"/>
            <w:vMerge/>
            <w:shd w:val="clear" w:color="auto" w:fill="auto"/>
          </w:tcPr>
          <w:p w14:paraId="5B1BAA56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4F62827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2021AA1C" w14:textId="77777777" w:rsidTr="00FD0E7B">
        <w:trPr>
          <w:trHeight w:val="708"/>
        </w:trPr>
        <w:tc>
          <w:tcPr>
            <w:tcW w:w="6912" w:type="dxa"/>
            <w:shd w:val="clear" w:color="auto" w:fill="auto"/>
          </w:tcPr>
          <w:p w14:paraId="7E087270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V. UNAPREĐENJE ODGOJNO-OBRAZOVNOG PROCESA</w:t>
            </w:r>
          </w:p>
        </w:tc>
        <w:tc>
          <w:tcPr>
            <w:tcW w:w="1134" w:type="dxa"/>
            <w:vMerge/>
            <w:shd w:val="clear" w:color="auto" w:fill="auto"/>
          </w:tcPr>
          <w:p w14:paraId="251B382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20455D86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63A6234C" w14:textId="77777777" w:rsidTr="00FD0E7B">
        <w:trPr>
          <w:trHeight w:val="2061"/>
        </w:trPr>
        <w:tc>
          <w:tcPr>
            <w:tcW w:w="6912" w:type="dxa"/>
            <w:shd w:val="clear" w:color="auto" w:fill="auto"/>
          </w:tcPr>
          <w:p w14:paraId="4687B22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Tematska predavanja na sjednicama učiteljskog vijeća</w:t>
            </w:r>
          </w:p>
          <w:p w14:paraId="5EC9CADF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Praćenje i realizacija ŠPP-a</w:t>
            </w:r>
          </w:p>
          <w:p w14:paraId="7E78A4E6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Vanjsko vrednovanje i samovrednovanje</w:t>
            </w:r>
          </w:p>
          <w:p w14:paraId="755B0E3A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Prisustvovanje nastavi prema potrebi s ciljem praćenja rada pojedinih učenika i/ili učitelja</w:t>
            </w:r>
          </w:p>
          <w:p w14:paraId="413DBEE2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</w:rPr>
              <w:t>Učešće u radu školskih stručnih vijeća, timova povjerenstava</w:t>
            </w:r>
          </w:p>
        </w:tc>
        <w:tc>
          <w:tcPr>
            <w:tcW w:w="1134" w:type="dxa"/>
            <w:vMerge/>
            <w:shd w:val="clear" w:color="auto" w:fill="auto"/>
          </w:tcPr>
          <w:p w14:paraId="78D0A8A8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7E33CF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524CF799" w14:textId="77777777" w:rsidTr="00FD0E7B">
        <w:tc>
          <w:tcPr>
            <w:tcW w:w="6912" w:type="dxa"/>
            <w:shd w:val="clear" w:color="auto" w:fill="auto"/>
          </w:tcPr>
          <w:p w14:paraId="77A4FF89" w14:textId="77777777" w:rsidR="00B7551A" w:rsidRPr="00C12961" w:rsidRDefault="00B7551A" w:rsidP="00FD0E7B">
            <w:pPr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VI. OSTALI POSLOVI</w:t>
            </w:r>
          </w:p>
        </w:tc>
        <w:tc>
          <w:tcPr>
            <w:tcW w:w="1134" w:type="dxa"/>
            <w:vMerge/>
            <w:shd w:val="clear" w:color="auto" w:fill="auto"/>
          </w:tcPr>
          <w:p w14:paraId="0FEC1E50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0539A2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4756ADED" w14:textId="77777777" w:rsidTr="00FD0E7B">
        <w:trPr>
          <w:trHeight w:val="2920"/>
        </w:trPr>
        <w:tc>
          <w:tcPr>
            <w:tcW w:w="6912" w:type="dxa"/>
            <w:shd w:val="clear" w:color="auto" w:fill="auto"/>
          </w:tcPr>
          <w:p w14:paraId="6DC37C20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kulturnoj i javnoj djelatnosti škole</w:t>
            </w:r>
          </w:p>
          <w:p w14:paraId="7F7DC5C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radu stručnih tijela škole i ostalih radnih skupina</w:t>
            </w:r>
          </w:p>
          <w:p w14:paraId="1718F10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planiranju i programiranju rada škole</w:t>
            </w:r>
          </w:p>
          <w:p w14:paraId="32E2967F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izradi godišnjeg plana i programa rada te godišnjeg izvješća o radu škole</w:t>
            </w:r>
          </w:p>
          <w:p w14:paraId="39B44587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Ostali administrativno-statistički poslovi, poslovi planiranja, obrade podataka</w:t>
            </w:r>
          </w:p>
          <w:p w14:paraId="53DC1925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Voditeljica ŽSV za preventivne programe u osnovnim školama Ličko-senjske županije</w:t>
            </w:r>
          </w:p>
          <w:p w14:paraId="3DBD76C2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Koordinator pomoćnicima u nastavi u školi</w:t>
            </w:r>
          </w:p>
          <w:p w14:paraId="2881D3E8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Sudjelovanje u radu Tima za kvalitetu</w:t>
            </w:r>
          </w:p>
          <w:p w14:paraId="17AB468C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Poslovi vezani uz rad Stručnog povjerenstva Škole za utvrđivanje psihofizičkog stanja djeteta/učenika – predsjednica Povjerenstva</w:t>
            </w:r>
          </w:p>
          <w:p w14:paraId="20BE257B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Rad u Stručnom povjerenstvu Ureda-predsjednica Stručnog povjerenstva</w:t>
            </w:r>
          </w:p>
          <w:p w14:paraId="39B09123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  <w:r w:rsidRPr="00C12961">
              <w:rPr>
                <w:rFonts w:cstheme="minorHAnsi"/>
              </w:rPr>
              <w:t>Ostali poslovi  koji proizlaze iz potreba Škole</w:t>
            </w:r>
          </w:p>
        </w:tc>
        <w:tc>
          <w:tcPr>
            <w:tcW w:w="1134" w:type="dxa"/>
            <w:vMerge/>
            <w:shd w:val="clear" w:color="auto" w:fill="auto"/>
          </w:tcPr>
          <w:p w14:paraId="45BCC10F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5473204" w14:textId="77777777" w:rsidR="00B7551A" w:rsidRPr="00C12961" w:rsidRDefault="00B7551A" w:rsidP="00FD0E7B">
            <w:pPr>
              <w:jc w:val="both"/>
              <w:rPr>
                <w:rFonts w:cstheme="minorHAnsi"/>
              </w:rPr>
            </w:pPr>
          </w:p>
        </w:tc>
      </w:tr>
      <w:tr w:rsidR="00B7551A" w:rsidRPr="00C12961" w14:paraId="50FAFA0C" w14:textId="77777777" w:rsidTr="00FD0E7B">
        <w:tc>
          <w:tcPr>
            <w:tcW w:w="6912" w:type="dxa"/>
            <w:shd w:val="clear" w:color="auto" w:fill="auto"/>
          </w:tcPr>
          <w:p w14:paraId="635B3B48" w14:textId="77777777" w:rsidR="00B7551A" w:rsidRPr="00C12961" w:rsidRDefault="00B7551A" w:rsidP="00FD0E7B">
            <w:pPr>
              <w:jc w:val="both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Ukupno sati</w:t>
            </w:r>
          </w:p>
        </w:tc>
        <w:tc>
          <w:tcPr>
            <w:tcW w:w="1134" w:type="dxa"/>
            <w:shd w:val="clear" w:color="auto" w:fill="auto"/>
          </w:tcPr>
          <w:p w14:paraId="3DFE1F5C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 w:rsidRPr="00C12961">
              <w:rPr>
                <w:rFonts w:cstheme="minorHAnsi"/>
                <w:b/>
              </w:rPr>
              <w:t>40</w:t>
            </w:r>
          </w:p>
        </w:tc>
        <w:tc>
          <w:tcPr>
            <w:tcW w:w="1242" w:type="dxa"/>
            <w:shd w:val="clear" w:color="auto" w:fill="auto"/>
          </w:tcPr>
          <w:p w14:paraId="5905DCF8" w14:textId="77777777" w:rsidR="00B7551A" w:rsidRPr="00C12961" w:rsidRDefault="00B7551A" w:rsidP="00FD0E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1760</w:t>
            </w:r>
          </w:p>
        </w:tc>
      </w:tr>
    </w:tbl>
    <w:p w14:paraId="47578409" w14:textId="77777777" w:rsidR="00B7551A" w:rsidRPr="00C12961" w:rsidRDefault="00B7551A" w:rsidP="00B7551A">
      <w:pPr>
        <w:jc w:val="both"/>
        <w:rPr>
          <w:rFonts w:cstheme="minorHAnsi"/>
          <w:b/>
        </w:rPr>
      </w:pPr>
    </w:p>
    <w:p w14:paraId="037139C5" w14:textId="021666E1" w:rsidR="00B7551A" w:rsidRPr="00C12961" w:rsidRDefault="00196D17" w:rsidP="00B7551A">
      <w:pPr>
        <w:rPr>
          <w:rFonts w:cstheme="minorHAnsi"/>
        </w:rPr>
      </w:pPr>
      <w:r>
        <w:rPr>
          <w:rFonts w:cstheme="minorHAnsi"/>
        </w:rPr>
        <w:t xml:space="preserve">Stručna suradnica socijalna pedagoginja: </w:t>
      </w:r>
      <w:r w:rsidR="00B7551A" w:rsidRPr="00C12961">
        <w:rPr>
          <w:rFonts w:cstheme="minorHAnsi"/>
        </w:rPr>
        <w:t>Marija Zdunić, dipl. soc. pedagog</w:t>
      </w:r>
    </w:p>
    <w:p w14:paraId="29C1EEA5" w14:textId="77777777" w:rsidR="00B7551A" w:rsidRPr="00C12961" w:rsidRDefault="00B7551A" w:rsidP="00B7551A">
      <w:pPr>
        <w:jc w:val="both"/>
        <w:rPr>
          <w:rFonts w:cstheme="minorHAnsi"/>
        </w:rPr>
      </w:pPr>
    </w:p>
    <w:p w14:paraId="0FECECA3" w14:textId="77777777" w:rsidR="00B7551A" w:rsidRPr="00C12961" w:rsidRDefault="00B7551A" w:rsidP="00B7551A">
      <w:pPr>
        <w:jc w:val="both"/>
        <w:rPr>
          <w:rFonts w:cstheme="minorHAnsi"/>
        </w:rPr>
      </w:pPr>
    </w:p>
    <w:p w14:paraId="0F3EE1A4" w14:textId="77777777" w:rsidR="00B7551A" w:rsidRPr="00C12961" w:rsidRDefault="00B7551A" w:rsidP="00B7551A">
      <w:pPr>
        <w:jc w:val="both"/>
        <w:rPr>
          <w:rFonts w:cstheme="minorHAnsi"/>
        </w:rPr>
      </w:pPr>
    </w:p>
    <w:p w14:paraId="7A62FB6F" w14:textId="77777777" w:rsidR="00B7551A" w:rsidRPr="00C12961" w:rsidRDefault="00B7551A" w:rsidP="00B7551A">
      <w:pPr>
        <w:jc w:val="right"/>
        <w:rPr>
          <w:rFonts w:cstheme="minorHAnsi"/>
        </w:rPr>
      </w:pPr>
    </w:p>
    <w:p w14:paraId="4254CDA1" w14:textId="77777777" w:rsidR="00B7551A" w:rsidRPr="00C12961" w:rsidRDefault="00B7551A" w:rsidP="00B7551A">
      <w:pPr>
        <w:jc w:val="both"/>
        <w:rPr>
          <w:rFonts w:cstheme="minorHAnsi"/>
        </w:rPr>
      </w:pPr>
    </w:p>
    <w:p w14:paraId="4A618084" w14:textId="77777777" w:rsidR="00B7551A" w:rsidRPr="00C12961" w:rsidRDefault="00B7551A" w:rsidP="00B7551A">
      <w:pPr>
        <w:jc w:val="both"/>
        <w:rPr>
          <w:rFonts w:cstheme="minorHAnsi"/>
        </w:rPr>
      </w:pPr>
    </w:p>
    <w:p w14:paraId="198C186E" w14:textId="77777777" w:rsidR="00B7551A" w:rsidRPr="00C12961" w:rsidRDefault="00B7551A" w:rsidP="00B7551A">
      <w:pPr>
        <w:jc w:val="both"/>
        <w:rPr>
          <w:rFonts w:cstheme="minorHAnsi"/>
        </w:rPr>
      </w:pPr>
    </w:p>
    <w:p w14:paraId="2E91EA96" w14:textId="77777777" w:rsidR="00B7551A" w:rsidRPr="00C12961" w:rsidRDefault="00B7551A" w:rsidP="00B7551A">
      <w:pPr>
        <w:jc w:val="both"/>
        <w:rPr>
          <w:rFonts w:cstheme="minorHAnsi"/>
        </w:rPr>
      </w:pPr>
    </w:p>
    <w:p w14:paraId="2EE13FEE" w14:textId="77777777" w:rsidR="00B7551A" w:rsidRPr="00C12961" w:rsidRDefault="00B7551A" w:rsidP="00B7551A">
      <w:pPr>
        <w:jc w:val="both"/>
        <w:rPr>
          <w:rFonts w:cstheme="minorHAnsi"/>
        </w:rPr>
      </w:pPr>
    </w:p>
    <w:p w14:paraId="125E5339" w14:textId="77777777" w:rsidR="00B7551A" w:rsidRPr="00C12961" w:rsidRDefault="00B7551A" w:rsidP="00B7551A">
      <w:pPr>
        <w:jc w:val="both"/>
        <w:rPr>
          <w:rFonts w:cstheme="minorHAnsi"/>
        </w:rPr>
      </w:pPr>
    </w:p>
    <w:p w14:paraId="64AC2212" w14:textId="77777777" w:rsidR="00B7551A" w:rsidRPr="00C12961" w:rsidRDefault="00B7551A" w:rsidP="00B7551A">
      <w:pPr>
        <w:jc w:val="both"/>
        <w:rPr>
          <w:rFonts w:cstheme="minorHAnsi"/>
        </w:rPr>
      </w:pPr>
    </w:p>
    <w:p w14:paraId="074BF2B1" w14:textId="716E7A97" w:rsidR="00B7551A" w:rsidRPr="00B7551A" w:rsidRDefault="00B7551A" w:rsidP="00E16E91">
      <w:pPr>
        <w:pStyle w:val="NaslovI"/>
        <w:numPr>
          <w:ilvl w:val="1"/>
          <w:numId w:val="8"/>
        </w:numPr>
      </w:pPr>
      <w:bookmarkStart w:id="161" w:name="_Toc178685661"/>
      <w:r w:rsidRPr="00B7551A">
        <w:t xml:space="preserve">GODIŠNJI PLAN I PROGRAM </w:t>
      </w:r>
      <w:r>
        <w:t>STRUČNE SURADNICE PSIHOLOGINJE</w:t>
      </w:r>
      <w:r w:rsidRPr="00B7551A">
        <w:t xml:space="preserve"> U ŠKOLSKOJ GODINI 2024./2025.</w:t>
      </w:r>
      <w:bookmarkStart w:id="162" w:name="_Hlk177023417"/>
      <w:bookmarkEnd w:id="161"/>
    </w:p>
    <w:tbl>
      <w:tblPr>
        <w:tblStyle w:val="PlainTable3"/>
        <w:tblW w:w="9747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1276"/>
        <w:gridCol w:w="1388"/>
      </w:tblGrid>
      <w:tr w:rsidR="00B7551A" w:rsidRPr="00703E15" w14:paraId="799A1D58" w14:textId="77777777" w:rsidTr="00FD0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vAlign w:val="center"/>
          </w:tcPr>
          <w:p w14:paraId="07AA177E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PODRUČJE RADA</w:t>
            </w:r>
          </w:p>
        </w:tc>
        <w:tc>
          <w:tcPr>
            <w:tcW w:w="3969" w:type="dxa"/>
            <w:vAlign w:val="center"/>
          </w:tcPr>
          <w:p w14:paraId="2353F02D" w14:textId="77777777" w:rsidR="00B7551A" w:rsidRPr="00703E15" w:rsidRDefault="00B7551A" w:rsidP="00FD0E7B">
            <w:pPr>
              <w:ind w:right="-4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AKTIVNOSTI</w:t>
            </w:r>
          </w:p>
        </w:tc>
        <w:tc>
          <w:tcPr>
            <w:tcW w:w="1418" w:type="dxa"/>
            <w:vAlign w:val="center"/>
          </w:tcPr>
          <w:p w14:paraId="6631B90D" w14:textId="77777777" w:rsidR="00B7551A" w:rsidRPr="00703E15" w:rsidRDefault="00B7551A" w:rsidP="00FD0E7B">
            <w:pPr>
              <w:ind w:right="-4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INDIKATORI</w:t>
            </w:r>
          </w:p>
        </w:tc>
        <w:tc>
          <w:tcPr>
            <w:tcW w:w="1276" w:type="dxa"/>
            <w:vAlign w:val="center"/>
          </w:tcPr>
          <w:p w14:paraId="1C95053C" w14:textId="77777777" w:rsidR="00B7551A" w:rsidRPr="00703E15" w:rsidRDefault="00B7551A" w:rsidP="00FD0E7B">
            <w:pPr>
              <w:ind w:right="-4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VRIJEME</w:t>
            </w:r>
          </w:p>
          <w:p w14:paraId="1BF69CA6" w14:textId="77777777" w:rsidR="00B7551A" w:rsidRPr="00703E15" w:rsidRDefault="00B7551A" w:rsidP="00FD0E7B">
            <w:pPr>
              <w:ind w:right="-4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REALIZACIJE</w:t>
            </w:r>
          </w:p>
        </w:tc>
        <w:tc>
          <w:tcPr>
            <w:tcW w:w="1388" w:type="dxa"/>
            <w:vAlign w:val="center"/>
          </w:tcPr>
          <w:p w14:paraId="5EE45B94" w14:textId="77777777" w:rsidR="00B7551A" w:rsidRPr="00703E15" w:rsidRDefault="00B7551A" w:rsidP="00FD0E7B">
            <w:pPr>
              <w:ind w:right="-4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SURADNICI</w:t>
            </w:r>
          </w:p>
        </w:tc>
      </w:tr>
      <w:tr w:rsidR="00B7551A" w:rsidRPr="00703E15" w14:paraId="6FF1385B" w14:textId="77777777" w:rsidTr="00FD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64BE58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Planiranje i programiranje</w:t>
            </w:r>
          </w:p>
          <w:p w14:paraId="3BE6F5BC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rada</w:t>
            </w:r>
          </w:p>
        </w:tc>
        <w:tc>
          <w:tcPr>
            <w:tcW w:w="3969" w:type="dxa"/>
          </w:tcPr>
          <w:p w14:paraId="266DF6E1" w14:textId="77777777" w:rsidR="00B7551A" w:rsidRPr="00703E15" w:rsidRDefault="00B7551A" w:rsidP="002400B8">
            <w:pPr>
              <w:pStyle w:val="ListParagraph"/>
              <w:numPr>
                <w:ilvl w:val="0"/>
                <w:numId w:val="49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Sudjelovanje u izradi Godišnjeg plana i programa rada škole za šk. god. 2024./2025.</w:t>
            </w:r>
          </w:p>
          <w:p w14:paraId="63A4D773" w14:textId="77777777" w:rsidR="00B7551A" w:rsidRPr="00703E15" w:rsidRDefault="00B7551A" w:rsidP="00FD0E7B">
            <w:pPr>
              <w:ind w:left="183" w:right="-4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</w:p>
          <w:p w14:paraId="45EA3C15" w14:textId="77777777" w:rsidR="00B7551A" w:rsidRPr="00703E15" w:rsidRDefault="00B7551A" w:rsidP="00FD0E7B">
            <w:pPr>
              <w:ind w:left="183" w:right="-4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</w:p>
          <w:p w14:paraId="460FBB49" w14:textId="77777777" w:rsidR="00B7551A" w:rsidRPr="00703E15" w:rsidRDefault="00B7551A" w:rsidP="002400B8">
            <w:pPr>
              <w:pStyle w:val="ListParagraph"/>
              <w:numPr>
                <w:ilvl w:val="0"/>
                <w:numId w:val="49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Sudjelovanje u izradi  Školskog</w:t>
            </w:r>
          </w:p>
          <w:p w14:paraId="6490A833" w14:textId="77777777" w:rsidR="00B7551A" w:rsidRPr="00703E15" w:rsidRDefault="00B7551A" w:rsidP="00FD0E7B">
            <w:pPr>
              <w:ind w:right="-4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  <w:r w:rsidRPr="00703E15">
              <w:rPr>
                <w:rFonts w:ascii="Calibri" w:eastAsia="Calibri" w:hAnsi="Calibri" w:cs="Calibri"/>
                <w:i/>
                <w:iCs/>
                <w:lang w:eastAsia="hr-HR"/>
              </w:rPr>
              <w:t xml:space="preserve">        kurikuluma za šk. god. 2024./2025.</w:t>
            </w:r>
          </w:p>
          <w:p w14:paraId="1C918DB6" w14:textId="77777777" w:rsidR="00B7551A" w:rsidRPr="00703E15" w:rsidRDefault="00B7551A" w:rsidP="00FD0E7B">
            <w:pPr>
              <w:ind w:right="-4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</w:p>
          <w:p w14:paraId="16F64926" w14:textId="77777777" w:rsidR="00B7551A" w:rsidRPr="00703E15" w:rsidRDefault="00B7551A" w:rsidP="002400B8">
            <w:pPr>
              <w:pStyle w:val="ListParagraph"/>
              <w:numPr>
                <w:ilvl w:val="0"/>
                <w:numId w:val="49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Sudjelovanje u izradi Razvojnog plana </w:t>
            </w:r>
          </w:p>
          <w:p w14:paraId="0160FBF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škole   </w:t>
            </w:r>
          </w:p>
          <w:p w14:paraId="00AEFF5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                                             </w:t>
            </w:r>
          </w:p>
          <w:p w14:paraId="5485459A" w14:textId="77777777" w:rsidR="00B7551A" w:rsidRPr="00703E15" w:rsidRDefault="00B7551A" w:rsidP="002400B8">
            <w:pPr>
              <w:pStyle w:val="ListParagraph"/>
              <w:numPr>
                <w:ilvl w:val="0"/>
                <w:numId w:val="49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Izrada godišnjeg plana i programa rada stručne suradnice psihologinje za </w:t>
            </w:r>
          </w:p>
          <w:p w14:paraId="17CC0A5C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šk. god. 2023./2024.</w:t>
            </w:r>
          </w:p>
          <w:p w14:paraId="09B63BC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F1EDD7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E21DD5D" w14:textId="77777777" w:rsidR="00B7551A" w:rsidRPr="00703E15" w:rsidRDefault="00B7551A" w:rsidP="002400B8">
            <w:pPr>
              <w:pStyle w:val="ListParagraph"/>
              <w:numPr>
                <w:ilvl w:val="0"/>
                <w:numId w:val="49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Sudjelovanje u izradi planova i</w:t>
            </w:r>
          </w:p>
          <w:p w14:paraId="0436242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  <w:r w:rsidRPr="00703E15">
              <w:rPr>
                <w:rFonts w:ascii="Calibri" w:eastAsia="Calibri" w:hAnsi="Calibri" w:cs="Calibri"/>
                <w:i/>
                <w:iCs/>
                <w:lang w:eastAsia="hr-HR"/>
              </w:rPr>
              <w:t xml:space="preserve">       programa stručnih tijela škole </w:t>
            </w:r>
          </w:p>
          <w:p w14:paraId="2C15F78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  <w:r w:rsidRPr="00703E15">
              <w:rPr>
                <w:rFonts w:ascii="Calibri" w:eastAsia="Calibri" w:hAnsi="Calibri" w:cs="Calibri"/>
                <w:i/>
                <w:iCs/>
                <w:lang w:eastAsia="hr-HR"/>
              </w:rPr>
              <w:t xml:space="preserve">       (Razredna vijeća, Učiteljsko vijeće, </w:t>
            </w:r>
          </w:p>
          <w:p w14:paraId="61C616E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lang w:eastAsia="hr-HR"/>
              </w:rPr>
            </w:pPr>
            <w:r w:rsidRPr="00703E15">
              <w:rPr>
                <w:rFonts w:ascii="Calibri" w:eastAsia="Calibri" w:hAnsi="Calibri" w:cs="Calibri"/>
                <w:i/>
                <w:iCs/>
                <w:lang w:eastAsia="hr-HR"/>
              </w:rPr>
              <w:t xml:space="preserve">       Tim za kvalitetu rada škole)</w:t>
            </w: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</w:t>
            </w:r>
          </w:p>
          <w:p w14:paraId="0769E82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               </w:t>
            </w:r>
          </w:p>
        </w:tc>
        <w:tc>
          <w:tcPr>
            <w:tcW w:w="1418" w:type="dxa"/>
          </w:tcPr>
          <w:p w14:paraId="04FCBFA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Godišnji plan</w:t>
            </w:r>
          </w:p>
          <w:p w14:paraId="6F51DB3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 program rada škole</w:t>
            </w:r>
          </w:p>
          <w:p w14:paraId="32547E0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E73249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250679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Školski </w:t>
            </w:r>
          </w:p>
          <w:p w14:paraId="71A3BE1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kurikulum</w:t>
            </w:r>
          </w:p>
          <w:p w14:paraId="31C039D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677E40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Razvojni plan</w:t>
            </w:r>
          </w:p>
          <w:p w14:paraId="3073516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škole</w:t>
            </w:r>
          </w:p>
          <w:p w14:paraId="5306E87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B10BD0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Godišnji plan i program</w:t>
            </w:r>
          </w:p>
          <w:p w14:paraId="5C2F837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rada stručne suradnice psihologinje</w:t>
            </w:r>
          </w:p>
          <w:p w14:paraId="25D242B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Godišnji plan</w:t>
            </w:r>
          </w:p>
          <w:p w14:paraId="0E5751D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 program</w:t>
            </w:r>
          </w:p>
          <w:p w14:paraId="46EA436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rada škole</w:t>
            </w:r>
          </w:p>
          <w:p w14:paraId="24295C2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Evidencijske</w:t>
            </w:r>
          </w:p>
          <w:p w14:paraId="61C2114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liste</w:t>
            </w:r>
          </w:p>
          <w:p w14:paraId="6D1E807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Planovi rada</w:t>
            </w:r>
          </w:p>
          <w:p w14:paraId="4633A96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Izvješća o</w:t>
            </w:r>
          </w:p>
          <w:p w14:paraId="46F7A40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radu</w:t>
            </w:r>
          </w:p>
          <w:p w14:paraId="255C437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5F94D21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 –</w:t>
            </w:r>
          </w:p>
          <w:p w14:paraId="6B4BCBF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listopad</w:t>
            </w:r>
          </w:p>
          <w:p w14:paraId="55DC8AE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8C8FD4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1AA872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 –</w:t>
            </w:r>
          </w:p>
          <w:p w14:paraId="2610D47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listopad</w:t>
            </w:r>
          </w:p>
          <w:p w14:paraId="6EB4A50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32B499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 –</w:t>
            </w:r>
          </w:p>
          <w:p w14:paraId="4EB4110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listopad</w:t>
            </w:r>
          </w:p>
          <w:p w14:paraId="6CFE498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58AAC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E9C2DD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Rujan </w:t>
            </w:r>
          </w:p>
          <w:p w14:paraId="58978F0F" w14:textId="77777777" w:rsidR="00B7551A" w:rsidRPr="00703E15" w:rsidRDefault="00B7551A" w:rsidP="00FD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9581940" w14:textId="77777777" w:rsidR="00B7551A" w:rsidRPr="00703E15" w:rsidRDefault="00B7551A" w:rsidP="00FD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53CD8E2E" w14:textId="77777777" w:rsidR="00B7551A" w:rsidRPr="00703E15" w:rsidRDefault="00B7551A" w:rsidP="00FD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0FD46410" w14:textId="77777777" w:rsidR="00B7551A" w:rsidRPr="00703E15" w:rsidRDefault="00B7551A" w:rsidP="00FD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20F7C1F" w14:textId="77777777" w:rsidR="00B7551A" w:rsidRPr="00703E15" w:rsidRDefault="00B7551A" w:rsidP="00FD0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Rujan</w:t>
            </w:r>
          </w:p>
        </w:tc>
        <w:tc>
          <w:tcPr>
            <w:tcW w:w="1388" w:type="dxa"/>
          </w:tcPr>
          <w:p w14:paraId="0719A7F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Ravnatelj,</w:t>
            </w:r>
          </w:p>
          <w:p w14:paraId="7E4CE45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</w:t>
            </w:r>
          </w:p>
          <w:p w14:paraId="66E0363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suradnici, </w:t>
            </w:r>
          </w:p>
          <w:p w14:paraId="428BE15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0B4FF9B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Tim za </w:t>
            </w:r>
          </w:p>
          <w:p w14:paraId="162C46D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kvalitetu rada škole</w:t>
            </w:r>
          </w:p>
          <w:p w14:paraId="3BA659A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7CA5AA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9054DC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B84B3D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CF4FB7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D5F66A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3794D1A9" w14:textId="77777777" w:rsidTr="00FD0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0BDD4B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Poslovi upisa i </w:t>
            </w:r>
          </w:p>
          <w:p w14:paraId="26353ED2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formiranja </w:t>
            </w:r>
          </w:p>
          <w:p w14:paraId="63B7B715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odjeljenja</w:t>
            </w:r>
          </w:p>
        </w:tc>
        <w:tc>
          <w:tcPr>
            <w:tcW w:w="3969" w:type="dxa"/>
          </w:tcPr>
          <w:p w14:paraId="19F794B2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Razgovor s roditeljima u cilju </w:t>
            </w:r>
          </w:p>
          <w:p w14:paraId="4A10320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       prikupljanja podataka o djetetu</w:t>
            </w:r>
          </w:p>
          <w:p w14:paraId="6A5B12D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</w:p>
          <w:p w14:paraId="42EE06E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08C05D1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Suradnja s djelatnicima </w:t>
            </w:r>
          </w:p>
          <w:p w14:paraId="56C7EF5A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predškolskih ustanova</w:t>
            </w:r>
          </w:p>
          <w:p w14:paraId="4F363406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D76AC55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Ispitivanje spremnosti djeteta za </w:t>
            </w:r>
          </w:p>
          <w:p w14:paraId="7CBE3721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polazak u školu </w:t>
            </w:r>
          </w:p>
          <w:p w14:paraId="2855EFBD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3DAFE28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Obrada podataka dobivenih sa TSŠ</w:t>
            </w:r>
          </w:p>
          <w:p w14:paraId="0354E581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 i analiza dobivenih rezultata</w:t>
            </w:r>
          </w:p>
          <w:p w14:paraId="6AF5365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C329574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 u Stručnom povjerenstvu škole</w:t>
            </w:r>
          </w:p>
          <w:p w14:paraId="1B9C58A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801225B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8FDF4A" w14:textId="77777777" w:rsidR="00B7551A" w:rsidRPr="00703E15" w:rsidRDefault="00B7551A" w:rsidP="00FD0E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075F8BE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Savjetovanje roditelja djece s </w:t>
            </w:r>
          </w:p>
          <w:p w14:paraId="38D4693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 xml:space="preserve">       </w:t>
            </w: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utvrđenim teškoćama u razvoju</w:t>
            </w:r>
          </w:p>
          <w:p w14:paraId="47D534C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95783C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D68157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D0BF60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EE96FA8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Upoznavanje učitelja s </w:t>
            </w:r>
          </w:p>
          <w:p w14:paraId="5C6D846E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rezultatima pregleda djece za upis</w:t>
            </w:r>
          </w:p>
          <w:p w14:paraId="707E484C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 prvi razred</w:t>
            </w:r>
          </w:p>
          <w:p w14:paraId="37A891BB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8EB922B" w14:textId="77777777" w:rsidR="00B7551A" w:rsidRPr="00703E15" w:rsidRDefault="00B7551A" w:rsidP="002400B8">
            <w:pPr>
              <w:pStyle w:val="ListParagraph"/>
              <w:numPr>
                <w:ilvl w:val="0"/>
                <w:numId w:val="50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Formiranje razrednih odjela</w:t>
            </w:r>
          </w:p>
        </w:tc>
        <w:tc>
          <w:tcPr>
            <w:tcW w:w="1418" w:type="dxa"/>
          </w:tcPr>
          <w:p w14:paraId="6053504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Upitnici za</w:t>
            </w:r>
          </w:p>
          <w:p w14:paraId="773C0A7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roditelje</w:t>
            </w:r>
          </w:p>
          <w:p w14:paraId="556A3A1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Bilješke</w:t>
            </w:r>
          </w:p>
          <w:p w14:paraId="674278E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C25819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Mišljenja iz</w:t>
            </w:r>
          </w:p>
          <w:p w14:paraId="45E8B2B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dječjeg vrtića</w:t>
            </w:r>
          </w:p>
          <w:p w14:paraId="0B1C763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DEEDE4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Test</w:t>
            </w:r>
          </w:p>
          <w:p w14:paraId="2FD18D7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spremnosti za</w:t>
            </w:r>
          </w:p>
          <w:p w14:paraId="152D52B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školu</w:t>
            </w:r>
          </w:p>
          <w:p w14:paraId="06CA342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Rezultati testiranja</w:t>
            </w:r>
          </w:p>
          <w:p w14:paraId="1640A76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963A47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Sastanci </w:t>
            </w:r>
          </w:p>
          <w:p w14:paraId="0EAA297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povjerenstva</w:t>
            </w:r>
          </w:p>
          <w:p w14:paraId="3105ED8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 učenika</w:t>
            </w:r>
          </w:p>
          <w:p w14:paraId="4B766DC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95EFA7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Podaci iz </w:t>
            </w:r>
          </w:p>
          <w:p w14:paraId="6BBB420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upitnika za </w:t>
            </w:r>
          </w:p>
          <w:p w14:paraId="09E1EDF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roditelje i</w:t>
            </w:r>
          </w:p>
          <w:p w14:paraId="3B73500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rezultati</w:t>
            </w:r>
          </w:p>
          <w:p w14:paraId="51D2364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testiranja</w:t>
            </w:r>
          </w:p>
          <w:p w14:paraId="0879D0F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4522E8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Popis učenika </w:t>
            </w:r>
          </w:p>
          <w:p w14:paraId="1FD0D87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 razrednim odjelima</w:t>
            </w:r>
          </w:p>
          <w:p w14:paraId="2A0D807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6305F4E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Veljača,</w:t>
            </w:r>
          </w:p>
          <w:p w14:paraId="7691FB9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travanj –</w:t>
            </w:r>
          </w:p>
          <w:p w14:paraId="596CD0D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lipanj</w:t>
            </w:r>
          </w:p>
          <w:p w14:paraId="3E9519A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90703E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D2E5B2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66C196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1822C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Veljača,</w:t>
            </w:r>
          </w:p>
          <w:p w14:paraId="54FBA86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travanj –</w:t>
            </w:r>
          </w:p>
          <w:p w14:paraId="55793FE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lipanj</w:t>
            </w:r>
          </w:p>
          <w:p w14:paraId="279566B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993817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ADA37B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097B1D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68E101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30D43A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EE89DE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CFE910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D0E281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324A17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F534B6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9800A2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Kolovoz,</w:t>
            </w:r>
          </w:p>
          <w:p w14:paraId="7012574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</w:t>
            </w:r>
          </w:p>
          <w:p w14:paraId="0AAC1CB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7D62FC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3EF3F84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Stručni</w:t>
            </w:r>
          </w:p>
          <w:p w14:paraId="30898A5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278D532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Upravni odjel </w:t>
            </w:r>
          </w:p>
          <w:p w14:paraId="73BB91F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 odgoj i obrazovanje</w:t>
            </w:r>
          </w:p>
          <w:p w14:paraId="7DDBEDF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LSŽ,</w:t>
            </w:r>
          </w:p>
          <w:p w14:paraId="7946493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članovi </w:t>
            </w:r>
          </w:p>
          <w:p w14:paraId="1874C83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stručnog povjerenstva</w:t>
            </w:r>
          </w:p>
          <w:p w14:paraId="5332714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škole,</w:t>
            </w:r>
          </w:p>
          <w:p w14:paraId="512F7AB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pedagoginja predškolske</w:t>
            </w:r>
          </w:p>
          <w:p w14:paraId="2583AFD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ustanove,</w:t>
            </w:r>
          </w:p>
          <w:p w14:paraId="47FDEAD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vanjski </w:t>
            </w:r>
          </w:p>
          <w:p w14:paraId="732790E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4FEFA4D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roditelji</w:t>
            </w:r>
          </w:p>
        </w:tc>
      </w:tr>
      <w:tr w:rsidR="00B7551A" w:rsidRPr="00703E15" w14:paraId="4ED3DE9B" w14:textId="77777777" w:rsidTr="00FD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3C0148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bCs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ŠKOLSKI PREVENTIVNI PROGRAM</w:t>
            </w:r>
          </w:p>
        </w:tc>
        <w:tc>
          <w:tcPr>
            <w:tcW w:w="3969" w:type="dxa"/>
          </w:tcPr>
          <w:p w14:paraId="100A0C8A" w14:textId="77777777" w:rsidR="00B7551A" w:rsidRPr="00703E15" w:rsidRDefault="00B7551A" w:rsidP="002400B8">
            <w:pPr>
              <w:pStyle w:val="ListParagraph"/>
              <w:numPr>
                <w:ilvl w:val="0"/>
                <w:numId w:val="51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Sudjelovanje u izradi školskog preventivnog programa</w:t>
            </w:r>
          </w:p>
          <w:p w14:paraId="6C8FB464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60084B40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393BB7E2" w14:textId="77777777" w:rsidR="00B7551A" w:rsidRPr="00703E15" w:rsidRDefault="00B7551A" w:rsidP="002400B8">
            <w:pPr>
              <w:pStyle w:val="ListParagraph"/>
              <w:numPr>
                <w:ilvl w:val="0"/>
                <w:numId w:val="51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Provedba preventivnih aktivnosti u </w:t>
            </w:r>
          </w:p>
          <w:p w14:paraId="430A2694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sklopu programa prevencije</w:t>
            </w:r>
          </w:p>
          <w:p w14:paraId="7776CE8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3DF392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59FD0DA" w14:textId="77777777" w:rsidR="00B7551A" w:rsidRPr="00703E15" w:rsidRDefault="00B7551A" w:rsidP="002400B8">
            <w:pPr>
              <w:pStyle w:val="ListParagraph"/>
              <w:numPr>
                <w:ilvl w:val="0"/>
                <w:numId w:val="51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Izvješća o provedenim aktivnostima </w:t>
            </w:r>
          </w:p>
          <w:p w14:paraId="1F1C0C92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 školi</w:t>
            </w:r>
          </w:p>
          <w:p w14:paraId="121AFA8F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418" w:type="dxa"/>
          </w:tcPr>
          <w:p w14:paraId="300AF84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Godišnji plan</w:t>
            </w:r>
          </w:p>
          <w:p w14:paraId="2FE445D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i program rada </w:t>
            </w:r>
          </w:p>
          <w:p w14:paraId="6359095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škole</w:t>
            </w:r>
          </w:p>
          <w:p w14:paraId="69C881E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2C94A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Bilješka o </w:t>
            </w:r>
          </w:p>
          <w:p w14:paraId="655059D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održanom</w:t>
            </w:r>
          </w:p>
          <w:p w14:paraId="569327E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predavanju </w:t>
            </w:r>
          </w:p>
          <w:p w14:paraId="666FB05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i/ili radionici</w:t>
            </w:r>
          </w:p>
          <w:p w14:paraId="65CD2CD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Učenički</w:t>
            </w:r>
          </w:p>
          <w:p w14:paraId="0B3DD3C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radovi</w:t>
            </w:r>
          </w:p>
          <w:p w14:paraId="5DF332F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Izvješće</w:t>
            </w:r>
          </w:p>
          <w:p w14:paraId="55F62EB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razrednika o realizaciji ŠPP</w:t>
            </w:r>
          </w:p>
          <w:p w14:paraId="606B73F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Izvješće o </w:t>
            </w:r>
          </w:p>
          <w:p w14:paraId="154D38E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realizaciji ŠPP</w:t>
            </w:r>
          </w:p>
          <w:p w14:paraId="4E8DC6A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u protekloj </w:t>
            </w:r>
          </w:p>
          <w:p w14:paraId="300A8D0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šk. god.</w:t>
            </w:r>
          </w:p>
        </w:tc>
        <w:tc>
          <w:tcPr>
            <w:tcW w:w="1276" w:type="dxa"/>
          </w:tcPr>
          <w:p w14:paraId="1FD0D3E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 –</w:t>
            </w:r>
          </w:p>
          <w:p w14:paraId="295F268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Listopad</w:t>
            </w:r>
          </w:p>
          <w:p w14:paraId="425502E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25DEC5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8402F2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Tijekom </w:t>
            </w:r>
          </w:p>
          <w:p w14:paraId="515CCBF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nastavne</w:t>
            </w:r>
          </w:p>
          <w:p w14:paraId="7008DD5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godine</w:t>
            </w:r>
          </w:p>
          <w:p w14:paraId="1F20A8C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2F6ACA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Lipanj,</w:t>
            </w:r>
          </w:p>
          <w:p w14:paraId="0C4B94B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rujan</w:t>
            </w:r>
          </w:p>
        </w:tc>
        <w:tc>
          <w:tcPr>
            <w:tcW w:w="1388" w:type="dxa"/>
          </w:tcPr>
          <w:p w14:paraId="4A95BDF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</w:t>
            </w:r>
          </w:p>
          <w:p w14:paraId="6DA6C75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323A171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7993C58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vanjski</w:t>
            </w:r>
          </w:p>
          <w:p w14:paraId="350D005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</w:tc>
      </w:tr>
      <w:tr w:rsidR="00B7551A" w:rsidRPr="00703E15" w14:paraId="38547130" w14:textId="77777777" w:rsidTr="00FD0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0FAC96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Rad s </w:t>
            </w:r>
          </w:p>
          <w:p w14:paraId="415CCCE2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učenicima</w:t>
            </w:r>
          </w:p>
        </w:tc>
        <w:tc>
          <w:tcPr>
            <w:tcW w:w="3969" w:type="dxa"/>
          </w:tcPr>
          <w:p w14:paraId="202CE481" w14:textId="77777777" w:rsidR="00B7551A" w:rsidRPr="00703E15" w:rsidRDefault="00B7551A" w:rsidP="002400B8">
            <w:pPr>
              <w:pStyle w:val="ListParagraph"/>
              <w:numPr>
                <w:ilvl w:val="0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iCs/>
              </w:rPr>
            </w:pPr>
            <w:r w:rsidRPr="00703E15">
              <w:rPr>
                <w:rFonts w:ascii="Calibri" w:eastAsia="Calibri" w:hAnsi="Calibri" w:cs="Calibri"/>
                <w:b/>
                <w:i/>
                <w:iCs/>
              </w:rPr>
              <w:t>Rad s učenicima s teškoćama</w:t>
            </w:r>
          </w:p>
          <w:p w14:paraId="7546D9A4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Identifikacija učenika s teškoćama </w:t>
            </w:r>
          </w:p>
          <w:p w14:paraId="3A184BEF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 razvoju, učenju i ponašanju</w:t>
            </w:r>
          </w:p>
          <w:p w14:paraId="5125E445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Prikupljanje i obrada podataka </w:t>
            </w:r>
          </w:p>
          <w:p w14:paraId="35B2F9BE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primjenom dostupnih psihologijskih mjernih instrumenata i tehnika</w:t>
            </w:r>
          </w:p>
          <w:p w14:paraId="2E23BD39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Analiziranje dostupne</w:t>
            </w:r>
          </w:p>
          <w:p w14:paraId="2C1F0D53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dokumentacije stručnjaka iz</w:t>
            </w:r>
          </w:p>
          <w:p w14:paraId="3E4EE5EB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drugih institucija</w:t>
            </w:r>
          </w:p>
          <w:p w14:paraId="73D74E1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5DCEEBA" w14:textId="77777777" w:rsidR="00B7551A" w:rsidRPr="00703E15" w:rsidRDefault="00B7551A" w:rsidP="002400B8">
            <w:pPr>
              <w:pStyle w:val="ListParagraph"/>
              <w:numPr>
                <w:ilvl w:val="0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iCs/>
              </w:rPr>
            </w:pPr>
            <w:r w:rsidRPr="00703E15">
              <w:rPr>
                <w:rFonts w:ascii="Calibri" w:eastAsia="Calibri" w:hAnsi="Calibri" w:cs="Calibri"/>
                <w:b/>
                <w:i/>
                <w:iCs/>
              </w:rPr>
              <w:t>Rad sa svim učenicima</w:t>
            </w:r>
          </w:p>
          <w:p w14:paraId="27BF2BF7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Pripremanje i vođenje radionica</w:t>
            </w:r>
          </w:p>
          <w:p w14:paraId="6C0666C3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Individualni i/ili grupni rad s</w:t>
            </w:r>
          </w:p>
          <w:p w14:paraId="4CA14458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učenicima (psihodijagnostika, </w:t>
            </w:r>
          </w:p>
          <w:p w14:paraId="61C7C766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emocionalne teškoće, teškoće </w:t>
            </w:r>
          </w:p>
          <w:p w14:paraId="48396F51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socijalizacije, obiteljska problematika,</w:t>
            </w:r>
          </w:p>
          <w:p w14:paraId="5E705968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motivacija, samoregulacija učenja, profesionalni interesi, mentalno</w:t>
            </w:r>
          </w:p>
          <w:p w14:paraId="1722C29A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zdravlje)</w:t>
            </w:r>
          </w:p>
          <w:p w14:paraId="2B903CED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Provedba radionica u skladu sa</w:t>
            </w:r>
          </w:p>
          <w:p w14:paraId="577E25AA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specifičnim potrebama razrednog</w:t>
            </w:r>
          </w:p>
          <w:p w14:paraId="1D77D53C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odjela</w:t>
            </w:r>
          </w:p>
          <w:p w14:paraId="193C168C" w14:textId="77777777" w:rsidR="00B7551A" w:rsidRPr="00703E15" w:rsidRDefault="00B7551A" w:rsidP="002400B8">
            <w:pPr>
              <w:pStyle w:val="ListParagraph"/>
              <w:numPr>
                <w:ilvl w:val="0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iCs/>
              </w:rPr>
            </w:pPr>
            <w:r w:rsidRPr="00703E15">
              <w:rPr>
                <w:rFonts w:ascii="Calibri" w:eastAsia="Calibri" w:hAnsi="Calibri" w:cs="Calibri"/>
                <w:b/>
                <w:i/>
                <w:iCs/>
              </w:rPr>
              <w:t>Rad s darovitim učenicima</w:t>
            </w:r>
          </w:p>
          <w:p w14:paraId="3139B1BB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Identifikacija učenika primjenom</w:t>
            </w:r>
          </w:p>
          <w:p w14:paraId="0D64279B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odgovarajućih psihodijagnostičkih</w:t>
            </w:r>
          </w:p>
          <w:p w14:paraId="56502286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instrumenata </w:t>
            </w:r>
          </w:p>
          <w:p w14:paraId="5B4957E1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Pisanje nalaza i mišljenja</w:t>
            </w:r>
          </w:p>
          <w:p w14:paraId="27BD2D7A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Prikupljanje podataka o</w:t>
            </w:r>
          </w:p>
          <w:p w14:paraId="1F8679E3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funkcioniranju učenika (ostali učenici, </w:t>
            </w:r>
          </w:p>
          <w:p w14:paraId="04FEC7C5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roditelji, učitelji)</w:t>
            </w:r>
          </w:p>
          <w:p w14:paraId="3D427CED" w14:textId="77777777" w:rsidR="00B7551A" w:rsidRPr="00703E15" w:rsidRDefault="00B7551A" w:rsidP="002400B8">
            <w:pPr>
              <w:pStyle w:val="ListParagraph"/>
              <w:numPr>
                <w:ilvl w:val="1"/>
                <w:numId w:val="58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Podrška u razvoju i usmjeravanju</w:t>
            </w:r>
          </w:p>
          <w:p w14:paraId="3ABF57F4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interesa i motivacije darovitih učenika</w:t>
            </w:r>
          </w:p>
        </w:tc>
        <w:tc>
          <w:tcPr>
            <w:tcW w:w="1418" w:type="dxa"/>
          </w:tcPr>
          <w:p w14:paraId="599E0CE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Bilješke</w:t>
            </w:r>
          </w:p>
          <w:p w14:paraId="1F61A48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razgovora s</w:t>
            </w:r>
          </w:p>
          <w:p w14:paraId="7FF29C9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učiteljem i/ili</w:t>
            </w:r>
          </w:p>
          <w:p w14:paraId="196F731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roditeljem</w:t>
            </w:r>
          </w:p>
          <w:p w14:paraId="639E8EB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4D61B7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 učenika</w:t>
            </w:r>
          </w:p>
          <w:p w14:paraId="34E93A7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73C51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e-Dnevnik </w:t>
            </w:r>
          </w:p>
          <w:p w14:paraId="5E5CB42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(Dnevnik rada</w:t>
            </w:r>
          </w:p>
          <w:p w14:paraId="25775FC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stručnog</w:t>
            </w:r>
          </w:p>
          <w:p w14:paraId="6FA256E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suradnika)</w:t>
            </w:r>
          </w:p>
          <w:p w14:paraId="41ED585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9634C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Zapisnik </w:t>
            </w:r>
          </w:p>
          <w:p w14:paraId="017DF2C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sjednice RV-a</w:t>
            </w:r>
          </w:p>
          <w:p w14:paraId="57D89A4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A3A70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Bilješke </w:t>
            </w:r>
          </w:p>
          <w:p w14:paraId="404AB76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razgovora s</w:t>
            </w:r>
          </w:p>
          <w:p w14:paraId="0D6B467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učenicima</w:t>
            </w:r>
          </w:p>
          <w:p w14:paraId="677BC8E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2D644A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Radionica</w:t>
            </w:r>
          </w:p>
          <w:p w14:paraId="4115214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2AB3DE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E72598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Psihologijski</w:t>
            </w:r>
          </w:p>
          <w:p w14:paraId="63E05F2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testovi,</w:t>
            </w:r>
          </w:p>
          <w:p w14:paraId="31AEA12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skale</w:t>
            </w:r>
          </w:p>
          <w:p w14:paraId="1369FE9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procjene,</w:t>
            </w:r>
          </w:p>
          <w:p w14:paraId="64578B2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nalaz i</w:t>
            </w:r>
          </w:p>
          <w:p w14:paraId="0D82B4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mišljenje </w:t>
            </w:r>
          </w:p>
          <w:p w14:paraId="6A56884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psihologa,</w:t>
            </w:r>
          </w:p>
          <w:p w14:paraId="14B7D97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</w:t>
            </w:r>
          </w:p>
          <w:p w14:paraId="6C1DE4B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učenika,</w:t>
            </w:r>
          </w:p>
          <w:p w14:paraId="51DB6B4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bilješka </w:t>
            </w:r>
          </w:p>
          <w:p w14:paraId="69AFBBA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</w:t>
            </w:r>
          </w:p>
          <w:p w14:paraId="15BE608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438A5F6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Tijekom</w:t>
            </w:r>
          </w:p>
          <w:p w14:paraId="2E7BDBE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školske </w:t>
            </w:r>
          </w:p>
          <w:p w14:paraId="60AEDCD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godine</w:t>
            </w:r>
          </w:p>
          <w:p w14:paraId="2F5B145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42877E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F8D473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9F0EDF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AE58A9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302EB1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200E31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713A84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82B0F2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6F1D5F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6AB1DE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DA8173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48E839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A5A70E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AAA00D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6F0324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7C550F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7BEF92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469319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29F972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Tijekom nastavne</w:t>
            </w:r>
          </w:p>
          <w:p w14:paraId="5F76FA0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godine </w:t>
            </w:r>
          </w:p>
          <w:p w14:paraId="7262BB3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B5945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10963A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0414D3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43C3CB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5F28E2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5452FB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A43368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F8F866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022E69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388" w:type="dxa"/>
          </w:tcPr>
          <w:p w14:paraId="55F5274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38F0319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roditelji,</w:t>
            </w:r>
          </w:p>
          <w:p w14:paraId="71AA9C6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vanjski</w:t>
            </w:r>
          </w:p>
          <w:p w14:paraId="393F30F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  <w:p w14:paraId="4846AF9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CA828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5FF477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D6698A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FBC78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D22D6C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C9705A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8C1DF8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0A9B0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8E8433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167247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CEFC05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4B2261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16C21F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C60B46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4F50CC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7F76F2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A708A0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A6C99C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53545E5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roditelji,</w:t>
            </w:r>
          </w:p>
          <w:p w14:paraId="66B324A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učenici,</w:t>
            </w:r>
          </w:p>
          <w:p w14:paraId="0191E6F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</w:t>
            </w:r>
          </w:p>
          <w:p w14:paraId="5555A84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5226A2B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tim </w:t>
            </w:r>
          </w:p>
          <w:p w14:paraId="2F3DE8E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 darovite</w:t>
            </w:r>
          </w:p>
          <w:p w14:paraId="751CC14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učenike,</w:t>
            </w:r>
          </w:p>
          <w:p w14:paraId="6B2EC48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vanjski </w:t>
            </w:r>
          </w:p>
          <w:p w14:paraId="7C379C2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  <w:p w14:paraId="7C6E8E4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77B556EB" w14:textId="77777777" w:rsidTr="00FD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8717FB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Rad s </w:t>
            </w:r>
          </w:p>
          <w:p w14:paraId="4BAFADFB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roditeljima</w:t>
            </w:r>
          </w:p>
        </w:tc>
        <w:tc>
          <w:tcPr>
            <w:tcW w:w="3969" w:type="dxa"/>
          </w:tcPr>
          <w:p w14:paraId="2DB2600F" w14:textId="77777777" w:rsidR="00B7551A" w:rsidRPr="00703E15" w:rsidRDefault="00B7551A" w:rsidP="002400B8">
            <w:pPr>
              <w:pStyle w:val="ListParagraph"/>
              <w:numPr>
                <w:ilvl w:val="0"/>
                <w:numId w:val="52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Informativni i/ili savjetodavni</w:t>
            </w:r>
          </w:p>
          <w:p w14:paraId="2F1BEC2D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rad s roditeljima (razvijanje </w:t>
            </w:r>
          </w:p>
          <w:p w14:paraId="5D40542F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suradničkog odnosa roditelja i škole, unaprjeđivanje roditeljskih</w:t>
            </w:r>
          </w:p>
          <w:p w14:paraId="07EA871D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kompetencija…)</w:t>
            </w:r>
          </w:p>
          <w:p w14:paraId="4B4E1690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0DC4608B" w14:textId="77777777" w:rsidR="00B7551A" w:rsidRPr="00703E15" w:rsidRDefault="00B7551A" w:rsidP="002400B8">
            <w:pPr>
              <w:pStyle w:val="ListParagraph"/>
              <w:numPr>
                <w:ilvl w:val="0"/>
                <w:numId w:val="52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Upućivanje i pomaganje u</w:t>
            </w:r>
          </w:p>
          <w:p w14:paraId="41B859E3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ostvarivanju kontakta s drugim</w:t>
            </w:r>
          </w:p>
          <w:p w14:paraId="585D2571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ustanovama (Hrvatski zavod za</w:t>
            </w:r>
          </w:p>
          <w:p w14:paraId="087240F0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socijalni rad, Zavod za javno</w:t>
            </w:r>
          </w:p>
          <w:p w14:paraId="2231E558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zdravstvo i ostali)</w:t>
            </w:r>
          </w:p>
          <w:p w14:paraId="6F38369C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5A93F01D" w14:textId="77777777" w:rsidR="00B7551A" w:rsidRPr="00703E15" w:rsidRDefault="00B7551A" w:rsidP="002400B8">
            <w:pPr>
              <w:pStyle w:val="ListParagraph"/>
              <w:numPr>
                <w:ilvl w:val="0"/>
                <w:numId w:val="52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Prikupljanje podataka o</w:t>
            </w:r>
          </w:p>
          <w:p w14:paraId="786F62AC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učenicima (anamnestički intervju)</w:t>
            </w:r>
          </w:p>
          <w:p w14:paraId="64294E07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1FA351F7" w14:textId="77777777" w:rsidR="00B7551A" w:rsidRPr="00703E15" w:rsidRDefault="00B7551A" w:rsidP="002400B8">
            <w:pPr>
              <w:pStyle w:val="ListParagraph"/>
              <w:numPr>
                <w:ilvl w:val="0"/>
                <w:numId w:val="52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Tematski roditeljski sastanci (prema </w:t>
            </w:r>
          </w:p>
          <w:p w14:paraId="578C2807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potrebi)</w:t>
            </w:r>
          </w:p>
          <w:p w14:paraId="36E8705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418" w:type="dxa"/>
          </w:tcPr>
          <w:p w14:paraId="0E2A33E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Bilješka</w:t>
            </w:r>
          </w:p>
          <w:p w14:paraId="041652F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psihologa,</w:t>
            </w:r>
          </w:p>
          <w:p w14:paraId="677A18C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e-Dnevnik</w:t>
            </w:r>
          </w:p>
          <w:p w14:paraId="5215BA4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698E94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33AF3D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7A9097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 učenika,</w:t>
            </w:r>
          </w:p>
          <w:p w14:paraId="4ADC36C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e-Dnevnik,</w:t>
            </w:r>
          </w:p>
          <w:p w14:paraId="7D2F2EE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zapisnici</w:t>
            </w:r>
          </w:p>
          <w:p w14:paraId="1626A13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302AFD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920992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A15DE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339BC82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Tijekom </w:t>
            </w:r>
          </w:p>
          <w:p w14:paraId="7A59346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nastavne</w:t>
            </w:r>
          </w:p>
          <w:p w14:paraId="4B3D8B1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godine </w:t>
            </w:r>
          </w:p>
          <w:p w14:paraId="130E12D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DF5133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DEE709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F62C56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3C954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E37A4D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7BC13C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5008F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A75E59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7F5D29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C9C7A3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A0972E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7893F5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374EB98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Roditelji,</w:t>
            </w:r>
          </w:p>
          <w:p w14:paraId="6230453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70DCFCC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</w:t>
            </w:r>
          </w:p>
          <w:p w14:paraId="68DAC41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  <w:p w14:paraId="2BA1D08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9C9453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97088E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Vanjski </w:t>
            </w:r>
          </w:p>
          <w:p w14:paraId="2D41A60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  <w:p w14:paraId="4A8AD0F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A7EF0E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2EC22E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804147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F911E0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D3AB1E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FC7312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3E36B435" w14:textId="77777777" w:rsidTr="00FD0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D46698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Rad s </w:t>
            </w:r>
          </w:p>
          <w:p w14:paraId="29707404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učiteljima</w:t>
            </w:r>
          </w:p>
        </w:tc>
        <w:tc>
          <w:tcPr>
            <w:tcW w:w="3969" w:type="dxa"/>
          </w:tcPr>
          <w:p w14:paraId="5A1F8A08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Upućivanje učitelja u postupke</w:t>
            </w:r>
          </w:p>
          <w:p w14:paraId="06FF37D1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identifikacije učenika za posebne i </w:t>
            </w:r>
          </w:p>
          <w:p w14:paraId="080CF76A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dodatne oblike rada</w:t>
            </w:r>
          </w:p>
          <w:p w14:paraId="747C509B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602D45DD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Prikupljanje podataka o učenicima</w:t>
            </w:r>
          </w:p>
          <w:p w14:paraId="43DE1D5B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(RV, individualni razgovori)</w:t>
            </w:r>
          </w:p>
          <w:p w14:paraId="3B18FF61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90A057A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080FFF9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0FE8C774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7038785E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Informiranje učitelja o </w:t>
            </w:r>
          </w:p>
          <w:p w14:paraId="416E9613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identificiranim darovitim učenicima, </w:t>
            </w:r>
          </w:p>
          <w:p w14:paraId="4A802E58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učenicima s teškoćama u razvoju, </w:t>
            </w:r>
          </w:p>
          <w:p w14:paraId="327EBED6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učenju, emocionalnim teškoćama, </w:t>
            </w:r>
          </w:p>
          <w:p w14:paraId="436BDB8D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smetnjama u ponašanju)</w:t>
            </w:r>
          </w:p>
          <w:p w14:paraId="1BD298D3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793DA001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Suradnja s učiteljima u izricanju </w:t>
            </w:r>
          </w:p>
          <w:p w14:paraId="4C303FE6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pedagoških mjera</w:t>
            </w:r>
          </w:p>
          <w:p w14:paraId="72102601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708EF131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36C7D651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Pomoć učitelju u vrednovanju</w:t>
            </w:r>
          </w:p>
          <w:p w14:paraId="2B75C276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učenika s teškoćama</w:t>
            </w:r>
          </w:p>
          <w:p w14:paraId="5FB1E4F5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6A97EC5" w14:textId="77777777" w:rsidR="00B7551A" w:rsidRPr="00703E15" w:rsidRDefault="00B7551A" w:rsidP="002400B8">
            <w:pPr>
              <w:pStyle w:val="ListParagraph"/>
              <w:numPr>
                <w:ilvl w:val="0"/>
                <w:numId w:val="57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Praćenje odgojno-obrazovnog</w:t>
            </w:r>
          </w:p>
          <w:p w14:paraId="6F711764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napredovanja učenika     </w:t>
            </w:r>
          </w:p>
        </w:tc>
        <w:tc>
          <w:tcPr>
            <w:tcW w:w="1418" w:type="dxa"/>
          </w:tcPr>
          <w:p w14:paraId="609B50A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Bilješka</w:t>
            </w:r>
          </w:p>
          <w:p w14:paraId="41715A0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</w:t>
            </w:r>
          </w:p>
          <w:p w14:paraId="349880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989C87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DD66F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Upitnici,</w:t>
            </w:r>
          </w:p>
          <w:p w14:paraId="69C4A9E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skale</w:t>
            </w:r>
          </w:p>
          <w:p w14:paraId="38B6493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procjene,</w:t>
            </w:r>
          </w:p>
          <w:p w14:paraId="4423EEC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 učenika,</w:t>
            </w:r>
          </w:p>
          <w:p w14:paraId="318CA87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zapisnici sa RV</w:t>
            </w:r>
          </w:p>
          <w:p w14:paraId="7C283C2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E98198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Zapisnici,</w:t>
            </w:r>
          </w:p>
          <w:p w14:paraId="1C1831F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dopisi</w:t>
            </w:r>
          </w:p>
          <w:p w14:paraId="674206C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vanjskim institucijama</w:t>
            </w:r>
          </w:p>
          <w:p w14:paraId="6B0BF58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4D672E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034A0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33CED2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e-Dnevnik</w:t>
            </w:r>
          </w:p>
          <w:p w14:paraId="5361D02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A7B0E6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0DE3A88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Tijekom </w:t>
            </w:r>
          </w:p>
          <w:p w14:paraId="71C4541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nastavne </w:t>
            </w:r>
          </w:p>
          <w:p w14:paraId="13DA365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godine</w:t>
            </w:r>
          </w:p>
          <w:p w14:paraId="3564897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CFB7C5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6DE001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DB5DD7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4FD6AF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8FDEFB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0E2BCE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575362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CAAEF9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4B5B4D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9E77F3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10906A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24FFC4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18DBC3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57B031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B336E0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F105A4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1654DD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668BD8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B3AA36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539B805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0F97158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stručni</w:t>
            </w:r>
          </w:p>
          <w:p w14:paraId="322164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461C9D1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ravnatelj</w:t>
            </w:r>
          </w:p>
          <w:p w14:paraId="52C369F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vanjski</w:t>
            </w:r>
          </w:p>
          <w:p w14:paraId="2DC46D0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</w:t>
            </w:r>
          </w:p>
          <w:p w14:paraId="6396EED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055BDB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45D03B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F64F16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8CE4E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33E121E3" w14:textId="77777777" w:rsidTr="00FD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AC2EDE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Skrb za </w:t>
            </w:r>
          </w:p>
          <w:p w14:paraId="0F8EDDC8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mentalno </w:t>
            </w:r>
          </w:p>
          <w:p w14:paraId="76DF010B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zdravlje</w:t>
            </w:r>
          </w:p>
        </w:tc>
        <w:tc>
          <w:tcPr>
            <w:tcW w:w="3969" w:type="dxa"/>
          </w:tcPr>
          <w:p w14:paraId="6437F675" w14:textId="77777777" w:rsidR="00B7551A" w:rsidRPr="00703E15" w:rsidRDefault="00B7551A" w:rsidP="002400B8">
            <w:pPr>
              <w:pStyle w:val="ListParagraph"/>
              <w:numPr>
                <w:ilvl w:val="0"/>
                <w:numId w:val="56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Suradnja s liječnicom školske</w:t>
            </w:r>
          </w:p>
          <w:p w14:paraId="51F6E342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medicine</w:t>
            </w:r>
          </w:p>
          <w:p w14:paraId="07794561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2674B04" w14:textId="77777777" w:rsidR="00B7551A" w:rsidRPr="00703E15" w:rsidRDefault="00B7551A" w:rsidP="002400B8">
            <w:pPr>
              <w:pStyle w:val="ListParagraph"/>
              <w:numPr>
                <w:ilvl w:val="0"/>
                <w:numId w:val="56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Suradnja s pedagoginjom, socijalnom pedagoginjom, logopedinjom, knjižničarkom</w:t>
            </w:r>
          </w:p>
          <w:p w14:paraId="5FB5BBCE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9F2C87E" w14:textId="77777777" w:rsidR="00B7551A" w:rsidRPr="00703E15" w:rsidRDefault="00B7551A" w:rsidP="002400B8">
            <w:pPr>
              <w:pStyle w:val="ListParagraph"/>
              <w:numPr>
                <w:ilvl w:val="0"/>
                <w:numId w:val="56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Suradnja s vanjskim institucijama</w:t>
            </w:r>
          </w:p>
          <w:p w14:paraId="520270E0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(MUP, Hrvatski zavod za socijalni</w:t>
            </w:r>
          </w:p>
          <w:p w14:paraId="42B118D1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rad, Upravni odjel za odgoj i </w:t>
            </w:r>
          </w:p>
          <w:p w14:paraId="1F11E2CB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obrazovanje LSŽ, Odjel za nastavničke</w:t>
            </w:r>
          </w:p>
          <w:p w14:paraId="0C36498F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studije Sveučilišta u Zadru)</w:t>
            </w:r>
          </w:p>
          <w:p w14:paraId="19B0B530" w14:textId="77777777" w:rsidR="00B7551A" w:rsidRPr="00703E15" w:rsidRDefault="00B7551A" w:rsidP="00FD0E7B">
            <w:pPr>
              <w:pStyle w:val="ListParagraph"/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23BBCB" w14:textId="77777777" w:rsidR="00B7551A" w:rsidRPr="00703E15" w:rsidRDefault="00B7551A" w:rsidP="002400B8">
            <w:pPr>
              <w:pStyle w:val="ListParagraph"/>
              <w:numPr>
                <w:ilvl w:val="0"/>
                <w:numId w:val="56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Suradnja sa stručnjacima za</w:t>
            </w:r>
          </w:p>
          <w:p w14:paraId="14E82DEB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mentalno zdravlje i ostalim stručnim</w:t>
            </w:r>
          </w:p>
          <w:p w14:paraId="2A365BAD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osobama</w:t>
            </w:r>
          </w:p>
          <w:p w14:paraId="0267C462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1E5907B" w14:textId="77777777" w:rsidR="00B7551A" w:rsidRPr="00703E15" w:rsidRDefault="00B7551A" w:rsidP="002400B8">
            <w:pPr>
              <w:pStyle w:val="ListParagraph"/>
              <w:numPr>
                <w:ilvl w:val="0"/>
                <w:numId w:val="56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Suradnja s roditeljima i učiteljima</w:t>
            </w:r>
          </w:p>
        </w:tc>
        <w:tc>
          <w:tcPr>
            <w:tcW w:w="1418" w:type="dxa"/>
          </w:tcPr>
          <w:p w14:paraId="3EE4B75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Bilješka</w:t>
            </w:r>
          </w:p>
          <w:p w14:paraId="6759A03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psihologa, </w:t>
            </w:r>
          </w:p>
          <w:p w14:paraId="7463B57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e-Dnevnik,</w:t>
            </w:r>
          </w:p>
          <w:p w14:paraId="3034A5F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zapisnici,</w:t>
            </w:r>
          </w:p>
          <w:p w14:paraId="6ED0B12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izvješća</w:t>
            </w:r>
          </w:p>
          <w:p w14:paraId="572901A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B305D0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96D795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7D5918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73C5FA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2E565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76B25AA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Tijekom </w:t>
            </w:r>
          </w:p>
          <w:p w14:paraId="334CDB5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školske</w:t>
            </w:r>
          </w:p>
          <w:p w14:paraId="2687594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godine </w:t>
            </w:r>
          </w:p>
          <w:p w14:paraId="31787C8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64E971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00843B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819EFC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610CFF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07A17B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5CAC89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F7E520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C1E869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3A1E9F8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Liječnica</w:t>
            </w:r>
          </w:p>
          <w:p w14:paraId="43DAF94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školske </w:t>
            </w:r>
          </w:p>
          <w:p w14:paraId="429AD11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medicine,</w:t>
            </w:r>
          </w:p>
          <w:p w14:paraId="4854628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stručni</w:t>
            </w:r>
          </w:p>
          <w:p w14:paraId="6855BD7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3C51B2C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ravnatelj,</w:t>
            </w:r>
          </w:p>
          <w:p w14:paraId="2544598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učitelji,</w:t>
            </w:r>
          </w:p>
          <w:p w14:paraId="4A2A823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vanjski </w:t>
            </w:r>
          </w:p>
          <w:p w14:paraId="5BD1E4A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suradnici </w:t>
            </w:r>
          </w:p>
          <w:p w14:paraId="1E3D936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B4C2A1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F66D4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FCAD88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1DAD0EF3" w14:textId="77777777" w:rsidTr="00FD0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DDC473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Osobno</w:t>
            </w:r>
          </w:p>
          <w:p w14:paraId="7CC65873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 xml:space="preserve">stručno </w:t>
            </w:r>
          </w:p>
          <w:p w14:paraId="603C2A76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usavršavanje</w:t>
            </w:r>
          </w:p>
        </w:tc>
        <w:tc>
          <w:tcPr>
            <w:tcW w:w="3969" w:type="dxa"/>
          </w:tcPr>
          <w:p w14:paraId="7F35E647" w14:textId="77777777" w:rsidR="00B7551A" w:rsidRPr="00703E15" w:rsidRDefault="00B7551A" w:rsidP="002400B8">
            <w:pPr>
              <w:pStyle w:val="ListParagraph"/>
              <w:numPr>
                <w:ilvl w:val="0"/>
                <w:numId w:val="53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Permanentno stručno </w:t>
            </w:r>
          </w:p>
          <w:p w14:paraId="51D023D5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usavršavanje praćenjem stručne </w:t>
            </w:r>
          </w:p>
          <w:p w14:paraId="38FB8DE7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literature i zakonskih dokumenata</w:t>
            </w:r>
          </w:p>
          <w:p w14:paraId="257FA37F" w14:textId="77777777" w:rsidR="00B7551A" w:rsidRPr="00703E15" w:rsidRDefault="00B7551A" w:rsidP="00FD0E7B">
            <w:pPr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CB00B0A" w14:textId="77777777" w:rsidR="00B7551A" w:rsidRPr="00703E15" w:rsidRDefault="00B7551A" w:rsidP="002400B8">
            <w:pPr>
              <w:pStyle w:val="ListParagraph"/>
              <w:numPr>
                <w:ilvl w:val="0"/>
                <w:numId w:val="53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Prisustvovanje sastancima i</w:t>
            </w:r>
          </w:p>
          <w:p w14:paraId="78A4588B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edukacijama na županijskim stručnim </w:t>
            </w:r>
          </w:p>
          <w:p w14:paraId="53E5CB80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vijećima</w:t>
            </w:r>
          </w:p>
          <w:p w14:paraId="31BCC2D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318BAE0A" w14:textId="77777777" w:rsidR="00B7551A" w:rsidRPr="00703E15" w:rsidRDefault="00B7551A" w:rsidP="002400B8">
            <w:pPr>
              <w:pStyle w:val="ListParagraph"/>
              <w:numPr>
                <w:ilvl w:val="0"/>
                <w:numId w:val="53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Sudjelovanje na ostalim edukacijama,</w:t>
            </w:r>
          </w:p>
          <w:p w14:paraId="56A079BE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seminarima, radionicama, </w:t>
            </w:r>
          </w:p>
          <w:p w14:paraId="656B4C22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okruglim stolovima</w:t>
            </w:r>
          </w:p>
        </w:tc>
        <w:tc>
          <w:tcPr>
            <w:tcW w:w="1418" w:type="dxa"/>
          </w:tcPr>
          <w:p w14:paraId="6054939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Popis </w:t>
            </w:r>
          </w:p>
          <w:p w14:paraId="27AEB62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literature</w:t>
            </w:r>
          </w:p>
          <w:p w14:paraId="748F267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2C3D92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E6EAE4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Potvrda o sudjelovanju</w:t>
            </w:r>
          </w:p>
          <w:p w14:paraId="172065A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E7C62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6A998E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35B2AB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815CD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CD3286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6BC0D24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Tijekom </w:t>
            </w:r>
          </w:p>
          <w:p w14:paraId="5F4FBAB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školske </w:t>
            </w:r>
          </w:p>
          <w:p w14:paraId="10BBF9D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godine</w:t>
            </w:r>
          </w:p>
          <w:p w14:paraId="166C9FC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03938C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E4414B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4DAA17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2704F6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9A31D1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19F490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6C082C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5266F1B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MZOM,</w:t>
            </w:r>
          </w:p>
          <w:p w14:paraId="52534A5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AZOO,</w:t>
            </w:r>
          </w:p>
          <w:p w14:paraId="60582ED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voditelji ŽSV,</w:t>
            </w:r>
          </w:p>
          <w:p w14:paraId="320AE22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HPK,</w:t>
            </w:r>
          </w:p>
          <w:p w14:paraId="6691B98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HPD</w:t>
            </w:r>
          </w:p>
          <w:p w14:paraId="7F87F41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</w:p>
        </w:tc>
      </w:tr>
      <w:tr w:rsidR="00B7551A" w:rsidRPr="00703E15" w14:paraId="3322F344" w14:textId="77777777" w:rsidTr="00FD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23310F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Vođenje</w:t>
            </w:r>
          </w:p>
          <w:p w14:paraId="481DC971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dokumentacije</w:t>
            </w:r>
          </w:p>
        </w:tc>
        <w:tc>
          <w:tcPr>
            <w:tcW w:w="3969" w:type="dxa"/>
          </w:tcPr>
          <w:p w14:paraId="39C5C859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Formiranje dosjea učenika </w:t>
            </w:r>
          </w:p>
          <w:p w14:paraId="73A3BF11" w14:textId="77777777" w:rsidR="00B7551A" w:rsidRPr="00703E15" w:rsidRDefault="00B7551A" w:rsidP="00FD0E7B">
            <w:pPr>
              <w:pStyle w:val="ListParagraph"/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6BE5ECFA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Vođenje bilješki o radu psihologa</w:t>
            </w:r>
          </w:p>
          <w:p w14:paraId="6EC1321F" w14:textId="77777777" w:rsidR="00B7551A" w:rsidRPr="00703E15" w:rsidRDefault="00B7551A" w:rsidP="00FD0E7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04ACC07B" w14:textId="77777777" w:rsidR="00B7551A" w:rsidRPr="00703E15" w:rsidRDefault="00B7551A" w:rsidP="00FD0E7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7260F3D7" w14:textId="77777777" w:rsidR="00B7551A" w:rsidRPr="00703E15" w:rsidRDefault="00B7551A" w:rsidP="00FD0E7B">
            <w:pPr>
              <w:tabs>
                <w:tab w:val="left" w:pos="975"/>
              </w:tabs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ab/>
            </w:r>
          </w:p>
          <w:p w14:paraId="0C77720D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Pisanje nalaza i mišljenja psihologa</w:t>
            </w:r>
          </w:p>
          <w:p w14:paraId="5D5F0269" w14:textId="77777777" w:rsidR="00B7551A" w:rsidRPr="00703E15" w:rsidRDefault="00B7551A" w:rsidP="00FD0E7B">
            <w:pPr>
              <w:pStyle w:val="ListParagraph"/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0EC5DFF" w14:textId="77777777" w:rsidR="00B7551A" w:rsidRPr="00703E15" w:rsidRDefault="00B7551A" w:rsidP="00FD0E7B">
            <w:pPr>
              <w:pStyle w:val="ListParagraph"/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6DED00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4CDFBF49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Pisanje izvješća za kraj školske</w:t>
            </w:r>
          </w:p>
          <w:p w14:paraId="3EBA4171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godine</w:t>
            </w:r>
          </w:p>
          <w:p w14:paraId="0A6D5170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1ED9F0CF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Izrada dopisa vanjskim</w:t>
            </w:r>
          </w:p>
          <w:p w14:paraId="29F7F4BD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Institucijama</w:t>
            </w:r>
          </w:p>
          <w:p w14:paraId="2874D1B3" w14:textId="77777777" w:rsidR="00B7551A" w:rsidRPr="00703E15" w:rsidRDefault="00B7551A" w:rsidP="00FD0E7B">
            <w:pPr>
              <w:ind w:left="360"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249D8E1B" w14:textId="77777777" w:rsidR="00B7551A" w:rsidRPr="00703E15" w:rsidRDefault="00B7551A" w:rsidP="002400B8">
            <w:pPr>
              <w:pStyle w:val="ListParagraph"/>
              <w:numPr>
                <w:ilvl w:val="0"/>
                <w:numId w:val="54"/>
              </w:num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Vođenje dnevnika rada psihologa</w:t>
            </w: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1418" w:type="dxa"/>
          </w:tcPr>
          <w:p w14:paraId="4B615FA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Dosje učenika</w:t>
            </w:r>
          </w:p>
          <w:p w14:paraId="719E515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1A37D1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Bilješke o</w:t>
            </w:r>
          </w:p>
          <w:p w14:paraId="58032A1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radu</w:t>
            </w:r>
          </w:p>
          <w:p w14:paraId="0C72471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</w:t>
            </w:r>
          </w:p>
          <w:p w14:paraId="171E009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50891E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Nalaz i </w:t>
            </w:r>
          </w:p>
          <w:p w14:paraId="64D1C22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mišljenje</w:t>
            </w:r>
          </w:p>
          <w:p w14:paraId="5E12226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</w:t>
            </w:r>
          </w:p>
          <w:p w14:paraId="78BF2AF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8DFA27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Izvješće o radu</w:t>
            </w:r>
          </w:p>
          <w:p w14:paraId="16678DC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</w:t>
            </w:r>
          </w:p>
          <w:p w14:paraId="1DB63AF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0120B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Dopis</w:t>
            </w:r>
          </w:p>
          <w:p w14:paraId="0D5130E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ECCC8E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1453E3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Dnevnik rada</w:t>
            </w:r>
          </w:p>
          <w:p w14:paraId="287058E3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psihologa </w:t>
            </w:r>
          </w:p>
        </w:tc>
        <w:tc>
          <w:tcPr>
            <w:tcW w:w="1276" w:type="dxa"/>
          </w:tcPr>
          <w:p w14:paraId="790EC9F0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Tijekom</w:t>
            </w:r>
          </w:p>
          <w:p w14:paraId="4765F55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nastavne</w:t>
            </w:r>
          </w:p>
          <w:p w14:paraId="2D82263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godine </w:t>
            </w:r>
          </w:p>
          <w:p w14:paraId="7501898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706406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5E0D3E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D2F339E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6DC0C4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2D04F3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C7B029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620058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58099E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19D23E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477782F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64A9B6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738DA3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B177BD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4EF6D27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Stručni</w:t>
            </w:r>
          </w:p>
          <w:p w14:paraId="6DF57765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7CF25F2A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ravnatelj,</w:t>
            </w:r>
          </w:p>
          <w:p w14:paraId="7939C9A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</w:t>
            </w:r>
          </w:p>
          <w:p w14:paraId="38FA5EE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8172C76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C11B0B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DB439A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614ED8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E9F5F1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98CEF79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CBD56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CC62E67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9EEED6C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E17376D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BB63FB8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9B737B4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4E0E7A2" w14:textId="77777777" w:rsidR="00B7551A" w:rsidRPr="00703E15" w:rsidRDefault="00B7551A" w:rsidP="00FD0E7B">
            <w:pPr>
              <w:ind w:right="-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B7551A" w:rsidRPr="00703E15" w14:paraId="6877B538" w14:textId="77777777" w:rsidTr="00FD0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DB4122" w14:textId="77777777" w:rsidR="00B7551A" w:rsidRPr="00703E15" w:rsidRDefault="00B7551A" w:rsidP="00FD0E7B">
            <w:pPr>
              <w:ind w:right="-468"/>
              <w:rPr>
                <w:rFonts w:ascii="Calibri" w:eastAsia="Calibri" w:hAnsi="Calibri" w:cs="Calibri"/>
                <w:b w:val="0"/>
                <w:i/>
                <w:iCs/>
              </w:rPr>
            </w:pPr>
            <w:r w:rsidRPr="00703E15">
              <w:rPr>
                <w:rFonts w:ascii="Calibri" w:eastAsia="Calibri" w:hAnsi="Calibri" w:cs="Calibri"/>
                <w:b w:val="0"/>
                <w:i/>
                <w:iCs/>
              </w:rPr>
              <w:t>Ostali poslovi</w:t>
            </w:r>
          </w:p>
        </w:tc>
        <w:tc>
          <w:tcPr>
            <w:tcW w:w="3969" w:type="dxa"/>
          </w:tcPr>
          <w:p w14:paraId="1C5E8F7E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Rad u stručnim tijelima škole </w:t>
            </w:r>
          </w:p>
          <w:p w14:paraId="72B39BF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(RV, UV, Tim za kvalitetu, stručni </w:t>
            </w:r>
          </w:p>
          <w:p w14:paraId="6F72CEE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aktivi, Stručni tim za darovite učenike)</w:t>
            </w:r>
          </w:p>
          <w:p w14:paraId="2278907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064A2A21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Rad u stručnim povjerenstvima</w:t>
            </w:r>
          </w:p>
          <w:p w14:paraId="663ED6C1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škole (Povjerenstvo za utvrđivanje </w:t>
            </w:r>
          </w:p>
          <w:p w14:paraId="13C18EBF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psihofizičkog stanja djeteta pri upisu u</w:t>
            </w:r>
          </w:p>
          <w:p w14:paraId="038DE6B2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prvi razred osnovne škole)</w:t>
            </w:r>
          </w:p>
          <w:p w14:paraId="75D7DBB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75148C90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Suradnja s vanjskim institucijama </w:t>
            </w:r>
          </w:p>
          <w:p w14:paraId="30615A0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(obrazovnim, odgojnim, zdravstvenim,</w:t>
            </w:r>
          </w:p>
          <w:p w14:paraId="21C7F08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       socijalnim, kulturnim i dr.)</w:t>
            </w:r>
          </w:p>
          <w:p w14:paraId="0E62213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659FFB3D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 xml:space="preserve">Rad u Stručnom povjerenstvu </w:t>
            </w:r>
          </w:p>
          <w:p w14:paraId="457633F8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  <w:shd w:val="clear" w:color="auto" w:fill="FFFFFF"/>
              </w:rPr>
              <w:t xml:space="preserve">Upravnog   odjela za povjerene poslove državne uprave LSŽ </w:t>
            </w:r>
            <w:r w:rsidRPr="00703E15">
              <w:rPr>
                <w:rFonts w:ascii="Calibri" w:eastAsia="Calibri" w:hAnsi="Calibri" w:cs="Calibri"/>
                <w:i/>
                <w:iCs/>
              </w:rPr>
              <w:t xml:space="preserve">za </w:t>
            </w:r>
          </w:p>
          <w:p w14:paraId="62B47EA5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utvrđivanje psihofizičkog stanja</w:t>
            </w:r>
          </w:p>
          <w:p w14:paraId="416B59B5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djeteta, učenika</w:t>
            </w:r>
          </w:p>
          <w:p w14:paraId="4E5D3F75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6A584903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Javna i kulturna djelatnost škole</w:t>
            </w:r>
          </w:p>
          <w:p w14:paraId="57F5EC4D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  <w:p w14:paraId="10773B9D" w14:textId="77777777" w:rsidR="00B7551A" w:rsidRPr="00703E15" w:rsidRDefault="00B7551A" w:rsidP="002400B8">
            <w:pPr>
              <w:pStyle w:val="ListParagraph"/>
              <w:numPr>
                <w:ilvl w:val="0"/>
                <w:numId w:val="55"/>
              </w:num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Ostali poslovi prema zaduženju</w:t>
            </w:r>
          </w:p>
          <w:p w14:paraId="4936B041" w14:textId="77777777" w:rsidR="00B7551A" w:rsidRPr="00703E15" w:rsidRDefault="00B7551A" w:rsidP="00FD0E7B">
            <w:pPr>
              <w:pStyle w:val="ListParagraph"/>
              <w:ind w:left="360"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703E15">
              <w:rPr>
                <w:rFonts w:ascii="Calibri" w:eastAsia="Calibri" w:hAnsi="Calibri" w:cs="Calibri"/>
                <w:i/>
                <w:iCs/>
              </w:rPr>
              <w:t>ravnatelja</w:t>
            </w:r>
          </w:p>
          <w:p w14:paraId="52148C9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418" w:type="dxa"/>
          </w:tcPr>
          <w:p w14:paraId="796395E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Zapisnici,</w:t>
            </w:r>
          </w:p>
          <w:p w14:paraId="7C7A156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bilješka </w:t>
            </w:r>
          </w:p>
          <w:p w14:paraId="72941F0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psihologa,</w:t>
            </w:r>
          </w:p>
          <w:p w14:paraId="37765CA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dopisi,</w:t>
            </w:r>
          </w:p>
          <w:p w14:paraId="52CE47A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izvješća,</w:t>
            </w:r>
          </w:p>
          <w:p w14:paraId="4EA0376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evidencije</w:t>
            </w:r>
          </w:p>
          <w:p w14:paraId="737A1A7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E5571D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EFC0FB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6F34FB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F4726A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7A3C84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1487C8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4DD39B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5FC7EB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297279F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BD7EE7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5E4B7DA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276" w:type="dxa"/>
          </w:tcPr>
          <w:p w14:paraId="626E17D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Tijekom</w:t>
            </w:r>
          </w:p>
          <w:p w14:paraId="349641E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školske </w:t>
            </w:r>
          </w:p>
          <w:p w14:paraId="036AA20C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godine </w:t>
            </w:r>
          </w:p>
          <w:p w14:paraId="2CD74E2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DDCC9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9FE8CF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5724D2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D0682D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DD682B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961960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FC635F4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210CB8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95DA81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905E88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2B62DD5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208ECF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B7890F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B5EDCC1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  <w:tc>
          <w:tcPr>
            <w:tcW w:w="1388" w:type="dxa"/>
          </w:tcPr>
          <w:p w14:paraId="41479D5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Ravnatelj,</w:t>
            </w:r>
          </w:p>
          <w:p w14:paraId="736C32E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 xml:space="preserve">stručni </w:t>
            </w:r>
          </w:p>
          <w:p w14:paraId="18E8A986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suradnici,</w:t>
            </w:r>
          </w:p>
          <w:p w14:paraId="30BC2DC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  <w:r w:rsidRPr="00703E15">
              <w:rPr>
                <w:rFonts w:ascii="Calibri" w:eastAsia="Calibri" w:hAnsi="Calibri" w:cs="Calibri"/>
                <w:bCs/>
                <w:i/>
                <w:iCs/>
              </w:rPr>
              <w:t>učitelji</w:t>
            </w:r>
          </w:p>
          <w:p w14:paraId="3E34282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1F5D86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F7BDF00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E26FF4E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91D3A5D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0154D243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E130AF7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2B98692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10767E2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64290F58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63E9B0B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ACEBEB9" w14:textId="77777777" w:rsidR="00B7551A" w:rsidRPr="00703E15" w:rsidRDefault="00B7551A" w:rsidP="00FD0E7B">
            <w:pPr>
              <w:ind w:right="-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</w:tbl>
    <w:p w14:paraId="4B54CEF7" w14:textId="77777777" w:rsidR="00B7551A" w:rsidRPr="00703E15" w:rsidRDefault="00B7551A" w:rsidP="00B7551A">
      <w:pPr>
        <w:ind w:right="-468"/>
        <w:rPr>
          <w:rFonts w:ascii="Calibri" w:hAnsi="Calibri" w:cs="Calibri"/>
          <w:i/>
          <w:iCs/>
        </w:rPr>
      </w:pPr>
    </w:p>
    <w:p w14:paraId="0F94B871" w14:textId="77777777" w:rsidR="00B7551A" w:rsidRDefault="00B7551A" w:rsidP="00B7551A">
      <w:pPr>
        <w:ind w:right="-468"/>
        <w:rPr>
          <w:rFonts w:ascii="Calibri" w:hAnsi="Calibri" w:cs="Calibri"/>
          <w:i/>
          <w:iCs/>
        </w:rPr>
      </w:pPr>
      <w:r w:rsidRPr="00703E15">
        <w:rPr>
          <w:rFonts w:ascii="Calibri" w:hAnsi="Calibri" w:cs="Calibri"/>
          <w:i/>
          <w:iCs/>
        </w:rPr>
        <w:t xml:space="preserve">Stručna suradnica psihologinja: Antonija Prpić, mag. psych. </w:t>
      </w:r>
    </w:p>
    <w:p w14:paraId="26CBBE7D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4750AA6A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1C4F56BA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792C5F93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7045F509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282E8792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3B4DD4EC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557EA76D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0705CE7D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1F953E80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6FF81E48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7112F4CF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537C15FF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6524598A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1B5A9813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03610939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1C5B6229" w14:textId="77777777" w:rsidR="004B2C91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184B1F19" w14:textId="77777777" w:rsidR="004B2C91" w:rsidRPr="00703E15" w:rsidRDefault="004B2C91" w:rsidP="00B7551A">
      <w:pPr>
        <w:ind w:right="-468"/>
        <w:rPr>
          <w:rFonts w:ascii="Calibri" w:hAnsi="Calibri" w:cs="Calibri"/>
          <w:i/>
          <w:iCs/>
        </w:rPr>
      </w:pPr>
    </w:p>
    <w:p w14:paraId="7DF48460" w14:textId="6FBE9129" w:rsidR="00B7551A" w:rsidRDefault="00B7551A" w:rsidP="00E16E91">
      <w:pPr>
        <w:pStyle w:val="NaslovI"/>
        <w:numPr>
          <w:ilvl w:val="1"/>
          <w:numId w:val="8"/>
        </w:numPr>
      </w:pPr>
      <w:bookmarkStart w:id="163" w:name="_Toc178685662"/>
      <w:r w:rsidRPr="00B7551A">
        <w:t xml:space="preserve">GODIŠNJI PLAN I PROGRAM </w:t>
      </w:r>
      <w:r>
        <w:t>STRUČNE SURADNICE LOGOPETKINJE</w:t>
      </w:r>
      <w:r w:rsidRPr="00B7551A">
        <w:t xml:space="preserve"> U ŠKOLSKOJ GODINI 2024./2025.</w:t>
      </w:r>
      <w:bookmarkEnd w:id="163"/>
    </w:p>
    <w:p w14:paraId="00C3D551" w14:textId="77777777" w:rsidR="00196D17" w:rsidRPr="001E51E7" w:rsidRDefault="00196D17" w:rsidP="00196D17">
      <w:pPr>
        <w:rPr>
          <w:rFonts w:ascii="Calibri" w:hAnsi="Calibri" w:cs="Calibri"/>
          <w:i/>
          <w:iCs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551"/>
        <w:gridCol w:w="4243"/>
        <w:gridCol w:w="2351"/>
        <w:gridCol w:w="2346"/>
      </w:tblGrid>
      <w:tr w:rsidR="00196D17" w:rsidRPr="001E51E7" w14:paraId="25DCB5DF" w14:textId="77777777" w:rsidTr="00FD0E7B">
        <w:trPr>
          <w:trHeight w:val="264"/>
        </w:trPr>
        <w:tc>
          <w:tcPr>
            <w:tcW w:w="551" w:type="dxa"/>
            <w:shd w:val="clear" w:color="auto" w:fill="365F91" w:themeFill="accent1" w:themeFillShade="BF"/>
          </w:tcPr>
          <w:p w14:paraId="73DB231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RB</w:t>
            </w:r>
          </w:p>
        </w:tc>
        <w:tc>
          <w:tcPr>
            <w:tcW w:w="4243" w:type="dxa"/>
            <w:shd w:val="clear" w:color="auto" w:fill="365F91" w:themeFill="accent1" w:themeFillShade="BF"/>
          </w:tcPr>
          <w:p w14:paraId="38DD4E8B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PODRUČJA I SADRŽAJ RADA</w:t>
            </w:r>
          </w:p>
        </w:tc>
        <w:tc>
          <w:tcPr>
            <w:tcW w:w="2351" w:type="dxa"/>
            <w:shd w:val="clear" w:color="auto" w:fill="365F91" w:themeFill="accent1" w:themeFillShade="BF"/>
          </w:tcPr>
          <w:p w14:paraId="1D1B0A2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Vrijeme ostvarivanja</w:t>
            </w:r>
          </w:p>
        </w:tc>
        <w:tc>
          <w:tcPr>
            <w:tcW w:w="2346" w:type="dxa"/>
            <w:shd w:val="clear" w:color="auto" w:fill="365F91" w:themeFill="accent1" w:themeFillShade="BF"/>
          </w:tcPr>
          <w:p w14:paraId="31625ED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Potreban broj sati</w:t>
            </w:r>
          </w:p>
        </w:tc>
      </w:tr>
      <w:tr w:rsidR="00196D17" w:rsidRPr="001E51E7" w14:paraId="6344C289" w14:textId="77777777" w:rsidTr="00FD0E7B">
        <w:trPr>
          <w:trHeight w:val="282"/>
        </w:trPr>
        <w:tc>
          <w:tcPr>
            <w:tcW w:w="551" w:type="dxa"/>
            <w:shd w:val="clear" w:color="auto" w:fill="95B3D7" w:themeFill="accent1" w:themeFillTint="99"/>
          </w:tcPr>
          <w:p w14:paraId="1F39F119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I.</w:t>
            </w:r>
          </w:p>
        </w:tc>
        <w:tc>
          <w:tcPr>
            <w:tcW w:w="4243" w:type="dxa"/>
            <w:shd w:val="clear" w:color="auto" w:fill="95B3D7" w:themeFill="accent1" w:themeFillTint="99"/>
          </w:tcPr>
          <w:p w14:paraId="0CE311B2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NEPOSREDNI ODGOJNO-OBRAZOVNI RAD</w:t>
            </w:r>
          </w:p>
        </w:tc>
        <w:tc>
          <w:tcPr>
            <w:tcW w:w="2351" w:type="dxa"/>
            <w:shd w:val="clear" w:color="auto" w:fill="95B3D7" w:themeFill="accent1" w:themeFillTint="99"/>
          </w:tcPr>
          <w:p w14:paraId="7E2A835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ponedjeljak-petak</w:t>
            </w:r>
          </w:p>
        </w:tc>
        <w:tc>
          <w:tcPr>
            <w:tcW w:w="2346" w:type="dxa"/>
            <w:shd w:val="clear" w:color="auto" w:fill="95B3D7" w:themeFill="accent1" w:themeFillTint="99"/>
          </w:tcPr>
          <w:p w14:paraId="3FFCE0B1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1200</w:t>
            </w:r>
          </w:p>
        </w:tc>
      </w:tr>
      <w:tr w:rsidR="00196D17" w:rsidRPr="001E51E7" w14:paraId="0A5CA36B" w14:textId="77777777" w:rsidTr="00FD0E7B">
        <w:trPr>
          <w:trHeight w:val="258"/>
        </w:trPr>
        <w:tc>
          <w:tcPr>
            <w:tcW w:w="551" w:type="dxa"/>
            <w:shd w:val="clear" w:color="auto" w:fill="DBE5F1" w:themeFill="accent1" w:themeFillTint="33"/>
          </w:tcPr>
          <w:p w14:paraId="5FE7F29C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1.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605339A4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RAD  S UČENICIMA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73D722C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1F5E93E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880</w:t>
            </w:r>
          </w:p>
        </w:tc>
      </w:tr>
      <w:tr w:rsidR="00196D17" w:rsidRPr="001E51E7" w14:paraId="5669A8B4" w14:textId="77777777" w:rsidTr="00FD0E7B">
        <w:trPr>
          <w:trHeight w:val="262"/>
        </w:trPr>
        <w:tc>
          <w:tcPr>
            <w:tcW w:w="551" w:type="dxa"/>
          </w:tcPr>
          <w:p w14:paraId="1EF5F09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4243" w:type="dxa"/>
          </w:tcPr>
          <w:p w14:paraId="5C1B13C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Hospitacija na nastavi u 1. razredima i opservacija učenika 1. razreda</w:t>
            </w:r>
          </w:p>
        </w:tc>
        <w:tc>
          <w:tcPr>
            <w:tcW w:w="2351" w:type="dxa"/>
          </w:tcPr>
          <w:p w14:paraId="15D304C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5B6BECD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E81718A" w14:textId="77777777" w:rsidTr="00FD0E7B">
        <w:trPr>
          <w:trHeight w:val="262"/>
        </w:trPr>
        <w:tc>
          <w:tcPr>
            <w:tcW w:w="551" w:type="dxa"/>
          </w:tcPr>
          <w:p w14:paraId="2E79EEDD" w14:textId="77777777" w:rsidR="00196D17" w:rsidRPr="001E51E7" w:rsidRDefault="00196D17" w:rsidP="00FD0E7B">
            <w:pPr>
              <w:tabs>
                <w:tab w:val="right" w:pos="335"/>
              </w:tabs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ab/>
              <w:t xml:space="preserve">1.2  </w:t>
            </w:r>
          </w:p>
        </w:tc>
        <w:tc>
          <w:tcPr>
            <w:tcW w:w="4243" w:type="dxa"/>
          </w:tcPr>
          <w:p w14:paraId="16CD563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Logopedska procjena i uključenje u logopedske vježbe onih učenika koji su evidentirani s govorno-jezičnim  teškoćama na pregledu za upis u 1. razred</w:t>
            </w:r>
          </w:p>
        </w:tc>
        <w:tc>
          <w:tcPr>
            <w:tcW w:w="2351" w:type="dxa"/>
          </w:tcPr>
          <w:p w14:paraId="5E719C8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 – listopad</w:t>
            </w:r>
          </w:p>
        </w:tc>
        <w:tc>
          <w:tcPr>
            <w:tcW w:w="2346" w:type="dxa"/>
          </w:tcPr>
          <w:p w14:paraId="478FB0E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5CC16EE" w14:textId="77777777" w:rsidTr="00FD0E7B">
        <w:trPr>
          <w:trHeight w:val="586"/>
        </w:trPr>
        <w:tc>
          <w:tcPr>
            <w:tcW w:w="551" w:type="dxa"/>
          </w:tcPr>
          <w:p w14:paraId="76EDB81C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1.2.</w:t>
            </w:r>
          </w:p>
        </w:tc>
        <w:tc>
          <w:tcPr>
            <w:tcW w:w="4243" w:type="dxa"/>
          </w:tcPr>
          <w:p w14:paraId="18BD097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Identifikacija učenika s teškoćama kojima je potrebno utvrditi primjereni oblik školovanja</w:t>
            </w:r>
          </w:p>
        </w:tc>
        <w:tc>
          <w:tcPr>
            <w:tcW w:w="2351" w:type="dxa"/>
          </w:tcPr>
          <w:p w14:paraId="2721582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45407B6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FC43226" w14:textId="77777777" w:rsidTr="00FD0E7B">
        <w:trPr>
          <w:trHeight w:val="566"/>
        </w:trPr>
        <w:tc>
          <w:tcPr>
            <w:tcW w:w="551" w:type="dxa"/>
          </w:tcPr>
          <w:p w14:paraId="11989ED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1.3.</w:t>
            </w:r>
          </w:p>
        </w:tc>
        <w:tc>
          <w:tcPr>
            <w:tcW w:w="4243" w:type="dxa"/>
          </w:tcPr>
          <w:p w14:paraId="2712C46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Logopedska procjena učenika koji su u postupku za utvrđivanje primjerenog oblika školovanja</w:t>
            </w:r>
          </w:p>
        </w:tc>
        <w:tc>
          <w:tcPr>
            <w:tcW w:w="2351" w:type="dxa"/>
          </w:tcPr>
          <w:p w14:paraId="16044CA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DFE4C5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2921FD68" w14:textId="77777777" w:rsidTr="00FD0E7B">
        <w:trPr>
          <w:trHeight w:val="566"/>
        </w:trPr>
        <w:tc>
          <w:tcPr>
            <w:tcW w:w="551" w:type="dxa"/>
          </w:tcPr>
          <w:p w14:paraId="04C4B5A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1.4.</w:t>
            </w:r>
          </w:p>
        </w:tc>
        <w:tc>
          <w:tcPr>
            <w:tcW w:w="4243" w:type="dxa"/>
          </w:tcPr>
          <w:p w14:paraId="09794C9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Logopedske vježbe s učenicima s rješenjem za primjereni oblik školovanja</w:t>
            </w:r>
          </w:p>
        </w:tc>
        <w:tc>
          <w:tcPr>
            <w:tcW w:w="2351" w:type="dxa"/>
          </w:tcPr>
          <w:p w14:paraId="0D7CFC6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0EECAFD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4DBFE3F" w14:textId="77777777" w:rsidTr="00FD0E7B">
        <w:trPr>
          <w:trHeight w:val="566"/>
        </w:trPr>
        <w:tc>
          <w:tcPr>
            <w:tcW w:w="551" w:type="dxa"/>
          </w:tcPr>
          <w:p w14:paraId="18034AC3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1.5.</w:t>
            </w:r>
          </w:p>
        </w:tc>
        <w:tc>
          <w:tcPr>
            <w:tcW w:w="4243" w:type="dxa"/>
          </w:tcPr>
          <w:p w14:paraId="5157D55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Logopedske vježbe rad s učenicima koji nemaju rješenje za primjereni oblik školovanja, ali su u opservaciji</w:t>
            </w:r>
          </w:p>
        </w:tc>
        <w:tc>
          <w:tcPr>
            <w:tcW w:w="2351" w:type="dxa"/>
          </w:tcPr>
          <w:p w14:paraId="31A0FEF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0861393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279D3E5D" w14:textId="77777777" w:rsidTr="00FD0E7B">
        <w:trPr>
          <w:trHeight w:val="560"/>
        </w:trPr>
        <w:tc>
          <w:tcPr>
            <w:tcW w:w="551" w:type="dxa"/>
          </w:tcPr>
          <w:p w14:paraId="56B56A83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1.6.</w:t>
            </w:r>
          </w:p>
        </w:tc>
        <w:tc>
          <w:tcPr>
            <w:tcW w:w="4243" w:type="dxa"/>
          </w:tcPr>
          <w:p w14:paraId="08C4033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Ostali oblici odgojno-obrazovnog rada s učenicima s rješenjem za primjereni oblik školovanja</w:t>
            </w:r>
          </w:p>
        </w:tc>
        <w:tc>
          <w:tcPr>
            <w:tcW w:w="2351" w:type="dxa"/>
          </w:tcPr>
          <w:p w14:paraId="62BB8CA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501097D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051150A" w14:textId="77777777" w:rsidTr="00FD0E7B">
        <w:trPr>
          <w:trHeight w:val="302"/>
        </w:trPr>
        <w:tc>
          <w:tcPr>
            <w:tcW w:w="551" w:type="dxa"/>
          </w:tcPr>
          <w:p w14:paraId="566E3EE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1.7.</w:t>
            </w:r>
          </w:p>
        </w:tc>
        <w:tc>
          <w:tcPr>
            <w:tcW w:w="4243" w:type="dxa"/>
          </w:tcPr>
          <w:p w14:paraId="5E707BA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Utvrđivanje psihofizičkog stanja djeteta pri pregledu za upis u 1. razred</w:t>
            </w:r>
          </w:p>
        </w:tc>
        <w:tc>
          <w:tcPr>
            <w:tcW w:w="2351" w:type="dxa"/>
          </w:tcPr>
          <w:p w14:paraId="1C43F3E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travanj – lipanj</w:t>
            </w:r>
          </w:p>
        </w:tc>
        <w:tc>
          <w:tcPr>
            <w:tcW w:w="2346" w:type="dxa"/>
          </w:tcPr>
          <w:p w14:paraId="75EFEC8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8AB17C8" w14:textId="77777777" w:rsidTr="00FD0E7B">
        <w:trPr>
          <w:trHeight w:val="302"/>
        </w:trPr>
        <w:tc>
          <w:tcPr>
            <w:tcW w:w="551" w:type="dxa"/>
          </w:tcPr>
          <w:p w14:paraId="11A0E3FF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1.8.</w:t>
            </w:r>
          </w:p>
        </w:tc>
        <w:tc>
          <w:tcPr>
            <w:tcW w:w="4243" w:type="dxa"/>
          </w:tcPr>
          <w:p w14:paraId="64576C6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Hospitacija na nastavnim satima u svrhu praćenja funkcioniranja učenika u razrednom odjelu</w:t>
            </w:r>
          </w:p>
        </w:tc>
        <w:tc>
          <w:tcPr>
            <w:tcW w:w="2351" w:type="dxa"/>
          </w:tcPr>
          <w:p w14:paraId="08E773A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24DAB2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7CFE6A2" w14:textId="77777777" w:rsidTr="00FD0E7B">
        <w:trPr>
          <w:trHeight w:val="302"/>
        </w:trPr>
        <w:tc>
          <w:tcPr>
            <w:tcW w:w="551" w:type="dxa"/>
          </w:tcPr>
          <w:p w14:paraId="06BC4B19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1.9.</w:t>
            </w:r>
          </w:p>
        </w:tc>
        <w:tc>
          <w:tcPr>
            <w:tcW w:w="4243" w:type="dxa"/>
          </w:tcPr>
          <w:p w14:paraId="00999FB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Probir učenika 1. razreda na teškoće čitanja i pisanja</w:t>
            </w:r>
          </w:p>
        </w:tc>
        <w:tc>
          <w:tcPr>
            <w:tcW w:w="2351" w:type="dxa"/>
          </w:tcPr>
          <w:p w14:paraId="20916B6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svibanj - lipanj</w:t>
            </w:r>
          </w:p>
        </w:tc>
        <w:tc>
          <w:tcPr>
            <w:tcW w:w="2346" w:type="dxa"/>
          </w:tcPr>
          <w:p w14:paraId="05D2172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0CD4B9B8" w14:textId="77777777" w:rsidTr="00FD0E7B">
        <w:trPr>
          <w:trHeight w:val="302"/>
        </w:trPr>
        <w:tc>
          <w:tcPr>
            <w:tcW w:w="551" w:type="dxa"/>
          </w:tcPr>
          <w:p w14:paraId="2DCFCFC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1862A4E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1B5D718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6AD8738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5FB2743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57E579D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2.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197F4D0D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RAD S UČITELJIMA I STRUČNIM SURADNICIMA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43BBA47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10A0702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208</w:t>
            </w:r>
          </w:p>
        </w:tc>
      </w:tr>
      <w:tr w:rsidR="00196D17" w:rsidRPr="001E51E7" w14:paraId="1FD6EE14" w14:textId="77777777" w:rsidTr="00FD0E7B">
        <w:trPr>
          <w:trHeight w:val="945"/>
        </w:trPr>
        <w:tc>
          <w:tcPr>
            <w:tcW w:w="551" w:type="dxa"/>
          </w:tcPr>
          <w:p w14:paraId="3F1E1DC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2.1.</w:t>
            </w:r>
          </w:p>
        </w:tc>
        <w:tc>
          <w:tcPr>
            <w:tcW w:w="4243" w:type="dxa"/>
          </w:tcPr>
          <w:p w14:paraId="0169B05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Detekcija učenika s teškoćama u komunikaciji, jeziku, govoru, čitanju i pisanju na temelju opažanja učitelja na nastavi</w:t>
            </w:r>
          </w:p>
        </w:tc>
        <w:tc>
          <w:tcPr>
            <w:tcW w:w="2351" w:type="dxa"/>
          </w:tcPr>
          <w:p w14:paraId="4E9DD66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183762D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68D971F" w14:textId="77777777" w:rsidTr="00FD0E7B">
        <w:trPr>
          <w:trHeight w:val="302"/>
        </w:trPr>
        <w:tc>
          <w:tcPr>
            <w:tcW w:w="551" w:type="dxa"/>
          </w:tcPr>
          <w:p w14:paraId="13783C4D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2.2.</w:t>
            </w:r>
          </w:p>
        </w:tc>
        <w:tc>
          <w:tcPr>
            <w:tcW w:w="4243" w:type="dxa"/>
          </w:tcPr>
          <w:p w14:paraId="06AE10F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Savjetovanje i podrška učiteljima u primjeni individualiziranih postupaka i prilagodbe sadržaja za učenike s rješenjima za primjereni oblik školovanja</w:t>
            </w:r>
          </w:p>
        </w:tc>
        <w:tc>
          <w:tcPr>
            <w:tcW w:w="2351" w:type="dxa"/>
          </w:tcPr>
          <w:p w14:paraId="5ECCC58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70C23C3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3BC8188" w14:textId="77777777" w:rsidTr="00FD0E7B">
        <w:trPr>
          <w:trHeight w:val="302"/>
        </w:trPr>
        <w:tc>
          <w:tcPr>
            <w:tcW w:w="551" w:type="dxa"/>
          </w:tcPr>
          <w:p w14:paraId="60EB6B7B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2.3.</w:t>
            </w:r>
          </w:p>
        </w:tc>
        <w:tc>
          <w:tcPr>
            <w:tcW w:w="4243" w:type="dxa"/>
          </w:tcPr>
          <w:p w14:paraId="42874B1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Suradnja s Povjerenstvom za utvrđivanje Psihofizičkog stanja djeteta pri upisu u 1.razred</w:t>
            </w:r>
          </w:p>
        </w:tc>
        <w:tc>
          <w:tcPr>
            <w:tcW w:w="2351" w:type="dxa"/>
          </w:tcPr>
          <w:p w14:paraId="5B5973E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travanj-lipanj</w:t>
            </w:r>
          </w:p>
        </w:tc>
        <w:tc>
          <w:tcPr>
            <w:tcW w:w="2346" w:type="dxa"/>
          </w:tcPr>
          <w:p w14:paraId="11C0FD2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A5811AA" w14:textId="77777777" w:rsidTr="00FD0E7B">
        <w:trPr>
          <w:trHeight w:val="302"/>
        </w:trPr>
        <w:tc>
          <w:tcPr>
            <w:tcW w:w="551" w:type="dxa"/>
          </w:tcPr>
          <w:p w14:paraId="61C2195E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2.4.</w:t>
            </w:r>
          </w:p>
        </w:tc>
        <w:tc>
          <w:tcPr>
            <w:tcW w:w="4243" w:type="dxa"/>
          </w:tcPr>
          <w:p w14:paraId="6E54189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Sudjelovanje u izradi IK-a za učenike s rješenjem za primjereni oblik školovanja </w:t>
            </w:r>
          </w:p>
        </w:tc>
        <w:tc>
          <w:tcPr>
            <w:tcW w:w="2351" w:type="dxa"/>
          </w:tcPr>
          <w:p w14:paraId="2B414DB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034E9FE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7A97C8E" w14:textId="77777777" w:rsidTr="00FD0E7B">
        <w:trPr>
          <w:trHeight w:val="302"/>
        </w:trPr>
        <w:tc>
          <w:tcPr>
            <w:tcW w:w="551" w:type="dxa"/>
          </w:tcPr>
          <w:p w14:paraId="1FAA96EE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2.5.</w:t>
            </w:r>
          </w:p>
        </w:tc>
        <w:tc>
          <w:tcPr>
            <w:tcW w:w="4243" w:type="dxa"/>
          </w:tcPr>
          <w:p w14:paraId="6E6CEFB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Održavanje predavanja i radionica za učitelje o poremećajima u govoru, jeziku i komunikaciji</w:t>
            </w:r>
          </w:p>
        </w:tc>
        <w:tc>
          <w:tcPr>
            <w:tcW w:w="2351" w:type="dxa"/>
          </w:tcPr>
          <w:p w14:paraId="643535B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685A9F9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9C66180" w14:textId="77777777" w:rsidTr="00FD0E7B">
        <w:trPr>
          <w:trHeight w:val="302"/>
        </w:trPr>
        <w:tc>
          <w:tcPr>
            <w:tcW w:w="551" w:type="dxa"/>
          </w:tcPr>
          <w:p w14:paraId="3C1C5AD5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2.6.</w:t>
            </w:r>
          </w:p>
        </w:tc>
        <w:tc>
          <w:tcPr>
            <w:tcW w:w="4243" w:type="dxa"/>
          </w:tcPr>
          <w:p w14:paraId="26D571F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Sastanci stručnog tima škole s ravnateljem </w:t>
            </w:r>
          </w:p>
        </w:tc>
        <w:tc>
          <w:tcPr>
            <w:tcW w:w="2351" w:type="dxa"/>
          </w:tcPr>
          <w:p w14:paraId="65823A1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4FFA8B7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07F328CC" w14:textId="77777777" w:rsidTr="00FD0E7B">
        <w:trPr>
          <w:trHeight w:val="302"/>
        </w:trPr>
        <w:tc>
          <w:tcPr>
            <w:tcW w:w="551" w:type="dxa"/>
          </w:tcPr>
          <w:p w14:paraId="2A974797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2.7.</w:t>
            </w:r>
          </w:p>
        </w:tc>
        <w:tc>
          <w:tcPr>
            <w:tcW w:w="4243" w:type="dxa"/>
          </w:tcPr>
          <w:p w14:paraId="08A2286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Suradnja pri svakodnevnom radu s učenicima i roditeljima kao i ostalim poslovima vezanim uz odvijanje nastave</w:t>
            </w:r>
          </w:p>
        </w:tc>
        <w:tc>
          <w:tcPr>
            <w:tcW w:w="2351" w:type="dxa"/>
          </w:tcPr>
          <w:p w14:paraId="4FF4A1E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76F3F46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086A5C9" w14:textId="77777777" w:rsidTr="00FD0E7B">
        <w:trPr>
          <w:trHeight w:val="302"/>
        </w:trPr>
        <w:tc>
          <w:tcPr>
            <w:tcW w:w="551" w:type="dxa"/>
          </w:tcPr>
          <w:p w14:paraId="1670E1D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0393E24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5B5B642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5C1D064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B076F5A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2893019D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3.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2AB1A599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SURADNJA S RODITELJIMA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7C2AB5F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0D92FD2D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112</w:t>
            </w:r>
          </w:p>
        </w:tc>
      </w:tr>
      <w:tr w:rsidR="00196D17" w:rsidRPr="001E51E7" w14:paraId="55BB9AB5" w14:textId="77777777" w:rsidTr="00FD0E7B">
        <w:trPr>
          <w:trHeight w:val="302"/>
        </w:trPr>
        <w:tc>
          <w:tcPr>
            <w:tcW w:w="551" w:type="dxa"/>
          </w:tcPr>
          <w:p w14:paraId="4747BEE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3.1.</w:t>
            </w:r>
          </w:p>
        </w:tc>
        <w:tc>
          <w:tcPr>
            <w:tcW w:w="4243" w:type="dxa"/>
          </w:tcPr>
          <w:p w14:paraId="2672F99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Kontaktiranje roditelja za uključenje djeteta u logopedske vježbe</w:t>
            </w:r>
          </w:p>
        </w:tc>
        <w:tc>
          <w:tcPr>
            <w:tcW w:w="2351" w:type="dxa"/>
          </w:tcPr>
          <w:p w14:paraId="23DDB14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rujan/listopad</w:t>
            </w:r>
          </w:p>
        </w:tc>
        <w:tc>
          <w:tcPr>
            <w:tcW w:w="2346" w:type="dxa"/>
          </w:tcPr>
          <w:p w14:paraId="0AE6DD1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51B180F" w14:textId="77777777" w:rsidTr="00FD0E7B">
        <w:trPr>
          <w:trHeight w:val="302"/>
        </w:trPr>
        <w:tc>
          <w:tcPr>
            <w:tcW w:w="551" w:type="dxa"/>
          </w:tcPr>
          <w:p w14:paraId="192B012D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3.2.</w:t>
            </w:r>
          </w:p>
        </w:tc>
        <w:tc>
          <w:tcPr>
            <w:tcW w:w="4243" w:type="dxa"/>
          </w:tcPr>
          <w:p w14:paraId="21D8D2A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Razgovor s roditeljima, upoznavanje s teškoćama te savjetovanje za prilagodbe na teškoće u školi i domu</w:t>
            </w:r>
          </w:p>
        </w:tc>
        <w:tc>
          <w:tcPr>
            <w:tcW w:w="2351" w:type="dxa"/>
          </w:tcPr>
          <w:p w14:paraId="1615DFB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6034CFF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4C3A6CF" w14:textId="77777777" w:rsidTr="00FD0E7B">
        <w:trPr>
          <w:trHeight w:val="302"/>
        </w:trPr>
        <w:tc>
          <w:tcPr>
            <w:tcW w:w="551" w:type="dxa"/>
          </w:tcPr>
          <w:p w14:paraId="5B76F5C7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4243" w:type="dxa"/>
          </w:tcPr>
          <w:p w14:paraId="7DBFB69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Upoznavanje s postupkom određivanja primjerenog oblika školovanja</w:t>
            </w:r>
          </w:p>
        </w:tc>
        <w:tc>
          <w:tcPr>
            <w:tcW w:w="2351" w:type="dxa"/>
          </w:tcPr>
          <w:p w14:paraId="3ECBF2B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12BB4C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0D82C18A" w14:textId="77777777" w:rsidTr="00FD0E7B">
        <w:trPr>
          <w:trHeight w:val="302"/>
        </w:trPr>
        <w:tc>
          <w:tcPr>
            <w:tcW w:w="551" w:type="dxa"/>
          </w:tcPr>
          <w:p w14:paraId="10E355F4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3.4.</w:t>
            </w:r>
          </w:p>
        </w:tc>
        <w:tc>
          <w:tcPr>
            <w:tcW w:w="4243" w:type="dxa"/>
          </w:tcPr>
          <w:p w14:paraId="7C6523C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Suradnja s roditeljima pri upisu u 1. razred OŠ i 1. razred SŠ</w:t>
            </w:r>
          </w:p>
        </w:tc>
        <w:tc>
          <w:tcPr>
            <w:tcW w:w="2351" w:type="dxa"/>
          </w:tcPr>
          <w:p w14:paraId="4F1A03E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travanj-lipanj</w:t>
            </w:r>
          </w:p>
        </w:tc>
        <w:tc>
          <w:tcPr>
            <w:tcW w:w="2346" w:type="dxa"/>
          </w:tcPr>
          <w:p w14:paraId="3414656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3DE43EE" w14:textId="77777777" w:rsidTr="00FD0E7B">
        <w:trPr>
          <w:trHeight w:val="302"/>
        </w:trPr>
        <w:tc>
          <w:tcPr>
            <w:tcW w:w="551" w:type="dxa"/>
          </w:tcPr>
          <w:p w14:paraId="6C47898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3.5.</w:t>
            </w:r>
          </w:p>
        </w:tc>
        <w:tc>
          <w:tcPr>
            <w:tcW w:w="4243" w:type="dxa"/>
          </w:tcPr>
          <w:p w14:paraId="0F74A57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Individualni razgovori i savjetovanja</w:t>
            </w:r>
          </w:p>
        </w:tc>
        <w:tc>
          <w:tcPr>
            <w:tcW w:w="2351" w:type="dxa"/>
          </w:tcPr>
          <w:p w14:paraId="08FC856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5A96524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5426443" w14:textId="77777777" w:rsidTr="00FD0E7B">
        <w:trPr>
          <w:trHeight w:val="302"/>
        </w:trPr>
        <w:tc>
          <w:tcPr>
            <w:tcW w:w="551" w:type="dxa"/>
          </w:tcPr>
          <w:p w14:paraId="10E0E3C5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1E8EBC0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64D052F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270C130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D3362FF" w14:textId="77777777" w:rsidTr="00FD0E7B">
        <w:trPr>
          <w:trHeight w:val="302"/>
        </w:trPr>
        <w:tc>
          <w:tcPr>
            <w:tcW w:w="551" w:type="dxa"/>
            <w:shd w:val="clear" w:color="auto" w:fill="B8CCE4" w:themeFill="accent1" w:themeFillTint="66"/>
          </w:tcPr>
          <w:p w14:paraId="2F0D0FB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II.</w:t>
            </w:r>
          </w:p>
        </w:tc>
        <w:tc>
          <w:tcPr>
            <w:tcW w:w="4243" w:type="dxa"/>
            <w:shd w:val="clear" w:color="auto" w:fill="B8CCE4" w:themeFill="accent1" w:themeFillTint="66"/>
          </w:tcPr>
          <w:p w14:paraId="2320D439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POSLOVI KOJI PROIZLAZE IZ NEPOSREDNOG PEDAGOŠOG RADA</w:t>
            </w:r>
          </w:p>
        </w:tc>
        <w:tc>
          <w:tcPr>
            <w:tcW w:w="2351" w:type="dxa"/>
            <w:shd w:val="clear" w:color="auto" w:fill="B8CCE4" w:themeFill="accent1" w:themeFillTint="66"/>
          </w:tcPr>
          <w:p w14:paraId="3D7A420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B8CCE4" w:themeFill="accent1" w:themeFillTint="66"/>
          </w:tcPr>
          <w:p w14:paraId="1644170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498</w:t>
            </w:r>
          </w:p>
        </w:tc>
      </w:tr>
      <w:tr w:rsidR="00196D17" w:rsidRPr="001E51E7" w14:paraId="27C4C26B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47699E1D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1.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39E39155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PLANIRANJE I PROGRAMIRANJE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6A4B38B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62CB2E8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122</w:t>
            </w:r>
          </w:p>
        </w:tc>
      </w:tr>
      <w:tr w:rsidR="00196D17" w:rsidRPr="001E51E7" w14:paraId="060517AE" w14:textId="77777777" w:rsidTr="00FD0E7B">
        <w:trPr>
          <w:trHeight w:val="302"/>
        </w:trPr>
        <w:tc>
          <w:tcPr>
            <w:tcW w:w="551" w:type="dxa"/>
          </w:tcPr>
          <w:p w14:paraId="4263406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4243" w:type="dxa"/>
          </w:tcPr>
          <w:p w14:paraId="74A9F4A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Izrada godišnjeg plana i programa stručnog suradnika logopeda</w:t>
            </w:r>
          </w:p>
        </w:tc>
        <w:tc>
          <w:tcPr>
            <w:tcW w:w="2351" w:type="dxa"/>
          </w:tcPr>
          <w:p w14:paraId="371C5B1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55DFCE9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2A897DFE" w14:textId="77777777" w:rsidTr="00FD0E7B">
        <w:trPr>
          <w:trHeight w:val="302"/>
        </w:trPr>
        <w:tc>
          <w:tcPr>
            <w:tcW w:w="551" w:type="dxa"/>
          </w:tcPr>
          <w:p w14:paraId="0C6A10C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1.2.</w:t>
            </w:r>
          </w:p>
        </w:tc>
        <w:tc>
          <w:tcPr>
            <w:tcW w:w="4243" w:type="dxa"/>
          </w:tcPr>
          <w:p w14:paraId="5C118BD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Savjetovanje i pomoć učiteljima pri izradi godišnjeg plana rada za učenike s rješenjem o primjerenom obliku školovanja</w:t>
            </w:r>
          </w:p>
        </w:tc>
        <w:tc>
          <w:tcPr>
            <w:tcW w:w="2351" w:type="dxa"/>
          </w:tcPr>
          <w:p w14:paraId="282E74C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1942963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EBD2E0F" w14:textId="77777777" w:rsidTr="00FD0E7B">
        <w:trPr>
          <w:trHeight w:val="302"/>
        </w:trPr>
        <w:tc>
          <w:tcPr>
            <w:tcW w:w="551" w:type="dxa"/>
          </w:tcPr>
          <w:p w14:paraId="77B35415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1.3.</w:t>
            </w:r>
          </w:p>
        </w:tc>
        <w:tc>
          <w:tcPr>
            <w:tcW w:w="4243" w:type="dxa"/>
          </w:tcPr>
          <w:p w14:paraId="35ADAF8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Izrada rasporeda logopedskih vježbi</w:t>
            </w:r>
          </w:p>
        </w:tc>
        <w:tc>
          <w:tcPr>
            <w:tcW w:w="2351" w:type="dxa"/>
          </w:tcPr>
          <w:p w14:paraId="6333984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4D6675A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43F30F1" w14:textId="77777777" w:rsidTr="00FD0E7B">
        <w:trPr>
          <w:trHeight w:val="302"/>
        </w:trPr>
        <w:tc>
          <w:tcPr>
            <w:tcW w:w="551" w:type="dxa"/>
          </w:tcPr>
          <w:p w14:paraId="6A9CE8D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1.4.</w:t>
            </w:r>
          </w:p>
        </w:tc>
        <w:tc>
          <w:tcPr>
            <w:tcW w:w="4243" w:type="dxa"/>
          </w:tcPr>
          <w:p w14:paraId="209D4F7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Pisanje godišnjeg izvješća rada stručnog suradnika logopeda</w:t>
            </w:r>
          </w:p>
        </w:tc>
        <w:tc>
          <w:tcPr>
            <w:tcW w:w="2351" w:type="dxa"/>
          </w:tcPr>
          <w:p w14:paraId="4DFDFCB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kolovoz</w:t>
            </w:r>
          </w:p>
        </w:tc>
        <w:tc>
          <w:tcPr>
            <w:tcW w:w="2346" w:type="dxa"/>
          </w:tcPr>
          <w:p w14:paraId="23D3ED3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538D9EC" w14:textId="77777777" w:rsidTr="00FD0E7B">
        <w:trPr>
          <w:trHeight w:val="302"/>
        </w:trPr>
        <w:tc>
          <w:tcPr>
            <w:tcW w:w="551" w:type="dxa"/>
          </w:tcPr>
          <w:p w14:paraId="5745539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1.5.</w:t>
            </w:r>
          </w:p>
        </w:tc>
        <w:tc>
          <w:tcPr>
            <w:tcW w:w="4243" w:type="dxa"/>
          </w:tcPr>
          <w:p w14:paraId="19A55B2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Postavljanje kratkoročnih i dugoročnih ciljeva logopedskih vježbi za učenika</w:t>
            </w:r>
          </w:p>
        </w:tc>
        <w:tc>
          <w:tcPr>
            <w:tcW w:w="2351" w:type="dxa"/>
          </w:tcPr>
          <w:p w14:paraId="77A65B4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rujan</w:t>
            </w:r>
          </w:p>
        </w:tc>
        <w:tc>
          <w:tcPr>
            <w:tcW w:w="2346" w:type="dxa"/>
          </w:tcPr>
          <w:p w14:paraId="4407AB0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C9EF367" w14:textId="77777777" w:rsidTr="00FD0E7B">
        <w:trPr>
          <w:trHeight w:val="302"/>
        </w:trPr>
        <w:tc>
          <w:tcPr>
            <w:tcW w:w="551" w:type="dxa"/>
          </w:tcPr>
          <w:p w14:paraId="210D1D4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0F293863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3B64F0A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2A71037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1B989F0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08EC83F9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2.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748F9ADB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PRIPREMA ZA NEPOSREDNI RAD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4434B4A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35023BB6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229</w:t>
            </w:r>
          </w:p>
        </w:tc>
      </w:tr>
      <w:tr w:rsidR="00196D17" w:rsidRPr="001E51E7" w14:paraId="17E696F7" w14:textId="77777777" w:rsidTr="00FD0E7B">
        <w:trPr>
          <w:trHeight w:val="302"/>
        </w:trPr>
        <w:tc>
          <w:tcPr>
            <w:tcW w:w="551" w:type="dxa"/>
          </w:tcPr>
          <w:p w14:paraId="35ED8757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2.1.</w:t>
            </w:r>
          </w:p>
        </w:tc>
        <w:tc>
          <w:tcPr>
            <w:tcW w:w="4243" w:type="dxa"/>
          </w:tcPr>
          <w:p w14:paraId="746DF58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Priprema za dnevni odgojno-obrazovni rehabilitacijski rad (odabir i izrada materijala)</w:t>
            </w:r>
          </w:p>
        </w:tc>
        <w:tc>
          <w:tcPr>
            <w:tcW w:w="2351" w:type="dxa"/>
          </w:tcPr>
          <w:p w14:paraId="397270C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765E3A1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218DF112" w14:textId="77777777" w:rsidTr="00FD0E7B">
        <w:trPr>
          <w:trHeight w:val="302"/>
        </w:trPr>
        <w:tc>
          <w:tcPr>
            <w:tcW w:w="551" w:type="dxa"/>
          </w:tcPr>
          <w:p w14:paraId="043A2DB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2.2.</w:t>
            </w:r>
          </w:p>
        </w:tc>
        <w:tc>
          <w:tcPr>
            <w:tcW w:w="4243" w:type="dxa"/>
          </w:tcPr>
          <w:p w14:paraId="46F890D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Prikupljanje i obrada podataka o učenicima s rješenjem o primjerenom obliku školovanja</w:t>
            </w:r>
          </w:p>
        </w:tc>
        <w:tc>
          <w:tcPr>
            <w:tcW w:w="2351" w:type="dxa"/>
          </w:tcPr>
          <w:p w14:paraId="48DA176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71C1595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0EDBF62" w14:textId="77777777" w:rsidTr="00FD0E7B">
        <w:trPr>
          <w:trHeight w:val="302"/>
        </w:trPr>
        <w:tc>
          <w:tcPr>
            <w:tcW w:w="551" w:type="dxa"/>
          </w:tcPr>
          <w:p w14:paraId="5D660080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2.3.</w:t>
            </w:r>
          </w:p>
        </w:tc>
        <w:tc>
          <w:tcPr>
            <w:tcW w:w="4243" w:type="dxa"/>
          </w:tcPr>
          <w:p w14:paraId="2D2E1AD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Izrada individualiziranog obrazovnog i didaktičkog materijala</w:t>
            </w:r>
          </w:p>
        </w:tc>
        <w:tc>
          <w:tcPr>
            <w:tcW w:w="2351" w:type="dxa"/>
          </w:tcPr>
          <w:p w14:paraId="5CC8C35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1CFA7F2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FE82335" w14:textId="77777777" w:rsidTr="00FD0E7B">
        <w:trPr>
          <w:trHeight w:val="302"/>
        </w:trPr>
        <w:tc>
          <w:tcPr>
            <w:tcW w:w="551" w:type="dxa"/>
          </w:tcPr>
          <w:p w14:paraId="4BD3EADE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2.4.</w:t>
            </w:r>
          </w:p>
        </w:tc>
        <w:tc>
          <w:tcPr>
            <w:tcW w:w="4243" w:type="dxa"/>
          </w:tcPr>
          <w:p w14:paraId="1BE61F7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Izrada uputa za učitelje za rad s učenicima s rješenjem o primjerenom obliku školovanja</w:t>
            </w:r>
          </w:p>
        </w:tc>
        <w:tc>
          <w:tcPr>
            <w:tcW w:w="2351" w:type="dxa"/>
          </w:tcPr>
          <w:p w14:paraId="6650EEE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49E98D8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E8F19DE" w14:textId="77777777" w:rsidTr="00FD0E7B">
        <w:trPr>
          <w:trHeight w:val="302"/>
        </w:trPr>
        <w:tc>
          <w:tcPr>
            <w:tcW w:w="551" w:type="dxa"/>
          </w:tcPr>
          <w:p w14:paraId="279B589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2.5.</w:t>
            </w:r>
          </w:p>
        </w:tc>
        <w:tc>
          <w:tcPr>
            <w:tcW w:w="4243" w:type="dxa"/>
          </w:tcPr>
          <w:p w14:paraId="0DA22C0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Prikupljanje i obrada podataka nakon probira, odabir učenika za skupni rad</w:t>
            </w:r>
          </w:p>
        </w:tc>
        <w:tc>
          <w:tcPr>
            <w:tcW w:w="2351" w:type="dxa"/>
          </w:tcPr>
          <w:p w14:paraId="2180424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lipanj - srpanj</w:t>
            </w:r>
          </w:p>
        </w:tc>
        <w:tc>
          <w:tcPr>
            <w:tcW w:w="2346" w:type="dxa"/>
          </w:tcPr>
          <w:p w14:paraId="507BF5B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1AA9B04" w14:textId="77777777" w:rsidTr="00FD0E7B">
        <w:trPr>
          <w:trHeight w:val="302"/>
        </w:trPr>
        <w:tc>
          <w:tcPr>
            <w:tcW w:w="551" w:type="dxa"/>
          </w:tcPr>
          <w:p w14:paraId="12E03B0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3F46670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0AEB09F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75EA898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3005CBA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4909D147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3.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18AE6F0E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VOĐENJE DOKUMENTACIJE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76E732E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1E98479F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98</w:t>
            </w:r>
          </w:p>
        </w:tc>
      </w:tr>
      <w:tr w:rsidR="00196D17" w:rsidRPr="001E51E7" w14:paraId="6B6F7A60" w14:textId="77777777" w:rsidTr="00FD0E7B">
        <w:trPr>
          <w:trHeight w:val="302"/>
        </w:trPr>
        <w:tc>
          <w:tcPr>
            <w:tcW w:w="551" w:type="dxa"/>
          </w:tcPr>
          <w:p w14:paraId="4FF22DB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3.1.</w:t>
            </w:r>
          </w:p>
        </w:tc>
        <w:tc>
          <w:tcPr>
            <w:tcW w:w="4243" w:type="dxa"/>
          </w:tcPr>
          <w:p w14:paraId="18D1107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Vođenje dnevnika rada</w:t>
            </w:r>
          </w:p>
        </w:tc>
        <w:tc>
          <w:tcPr>
            <w:tcW w:w="2351" w:type="dxa"/>
          </w:tcPr>
          <w:p w14:paraId="27715B2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42C3C52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86DE9EC" w14:textId="77777777" w:rsidTr="00FD0E7B">
        <w:trPr>
          <w:trHeight w:val="302"/>
        </w:trPr>
        <w:tc>
          <w:tcPr>
            <w:tcW w:w="551" w:type="dxa"/>
          </w:tcPr>
          <w:p w14:paraId="2EB6B5D4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3.2.</w:t>
            </w:r>
          </w:p>
        </w:tc>
        <w:tc>
          <w:tcPr>
            <w:tcW w:w="4243" w:type="dxa"/>
          </w:tcPr>
          <w:p w14:paraId="326A50B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Vođenje dosjea učenika</w:t>
            </w:r>
          </w:p>
        </w:tc>
        <w:tc>
          <w:tcPr>
            <w:tcW w:w="2351" w:type="dxa"/>
          </w:tcPr>
          <w:p w14:paraId="33A7805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BF3F0E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02A781FF" w14:textId="77777777" w:rsidTr="00FD0E7B">
        <w:trPr>
          <w:trHeight w:val="302"/>
        </w:trPr>
        <w:tc>
          <w:tcPr>
            <w:tcW w:w="551" w:type="dxa"/>
          </w:tcPr>
          <w:p w14:paraId="4BB3BCF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4243" w:type="dxa"/>
          </w:tcPr>
          <w:p w14:paraId="4964BBA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Evidencija rada s učenicima uključenima u logopedske vježbe</w:t>
            </w:r>
          </w:p>
        </w:tc>
        <w:tc>
          <w:tcPr>
            <w:tcW w:w="2351" w:type="dxa"/>
          </w:tcPr>
          <w:p w14:paraId="387FB56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16602CE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5973C44" w14:textId="77777777" w:rsidTr="00FD0E7B">
        <w:trPr>
          <w:trHeight w:val="302"/>
        </w:trPr>
        <w:tc>
          <w:tcPr>
            <w:tcW w:w="551" w:type="dxa"/>
          </w:tcPr>
          <w:p w14:paraId="6F32D293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3.4.</w:t>
            </w:r>
          </w:p>
        </w:tc>
        <w:tc>
          <w:tcPr>
            <w:tcW w:w="4243" w:type="dxa"/>
          </w:tcPr>
          <w:p w14:paraId="0BC5416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Prikupljanje i priprema dokumentacije prilikom testiranja i upisa učenika u 1.razred</w:t>
            </w:r>
          </w:p>
        </w:tc>
        <w:tc>
          <w:tcPr>
            <w:tcW w:w="2351" w:type="dxa"/>
          </w:tcPr>
          <w:p w14:paraId="296BABE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travanj-lipanj</w:t>
            </w:r>
          </w:p>
        </w:tc>
        <w:tc>
          <w:tcPr>
            <w:tcW w:w="2346" w:type="dxa"/>
          </w:tcPr>
          <w:p w14:paraId="22AF2E7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B4B59F7" w14:textId="77777777" w:rsidTr="00FD0E7B">
        <w:trPr>
          <w:trHeight w:val="302"/>
        </w:trPr>
        <w:tc>
          <w:tcPr>
            <w:tcW w:w="551" w:type="dxa"/>
          </w:tcPr>
          <w:p w14:paraId="05EFC1C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3.5.</w:t>
            </w:r>
          </w:p>
        </w:tc>
        <w:tc>
          <w:tcPr>
            <w:tcW w:w="4243" w:type="dxa"/>
          </w:tcPr>
          <w:p w14:paraId="59EA27F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Pisanje logopedskog mišljenja</w:t>
            </w:r>
          </w:p>
        </w:tc>
        <w:tc>
          <w:tcPr>
            <w:tcW w:w="2351" w:type="dxa"/>
          </w:tcPr>
          <w:p w14:paraId="070D0B4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prema potrebi</w:t>
            </w:r>
          </w:p>
        </w:tc>
        <w:tc>
          <w:tcPr>
            <w:tcW w:w="2346" w:type="dxa"/>
          </w:tcPr>
          <w:p w14:paraId="1A773C2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54DAF10" w14:textId="77777777" w:rsidTr="00FD0E7B">
        <w:trPr>
          <w:trHeight w:val="302"/>
        </w:trPr>
        <w:tc>
          <w:tcPr>
            <w:tcW w:w="551" w:type="dxa"/>
          </w:tcPr>
          <w:p w14:paraId="44C7429B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2B53011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2A5E6FF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03FABDB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7488980" w14:textId="77777777" w:rsidTr="00FD0E7B">
        <w:trPr>
          <w:trHeight w:val="302"/>
        </w:trPr>
        <w:tc>
          <w:tcPr>
            <w:tcW w:w="551" w:type="dxa"/>
            <w:shd w:val="clear" w:color="auto" w:fill="DBE5F1" w:themeFill="accent1" w:themeFillTint="33"/>
          </w:tcPr>
          <w:p w14:paraId="5041C384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4.</w:t>
            </w:r>
          </w:p>
        </w:tc>
        <w:tc>
          <w:tcPr>
            <w:tcW w:w="4243" w:type="dxa"/>
            <w:shd w:val="clear" w:color="auto" w:fill="DBE5F1" w:themeFill="accent1" w:themeFillTint="33"/>
          </w:tcPr>
          <w:p w14:paraId="05F67C78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STRUČNO USAVRŠAVANJE</w:t>
            </w:r>
          </w:p>
        </w:tc>
        <w:tc>
          <w:tcPr>
            <w:tcW w:w="2351" w:type="dxa"/>
            <w:shd w:val="clear" w:color="auto" w:fill="DBE5F1" w:themeFill="accent1" w:themeFillTint="33"/>
          </w:tcPr>
          <w:p w14:paraId="5C11AF1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14:paraId="2D7687E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49</w:t>
            </w:r>
          </w:p>
        </w:tc>
      </w:tr>
      <w:tr w:rsidR="00196D17" w:rsidRPr="001E51E7" w14:paraId="4F996A13" w14:textId="77777777" w:rsidTr="00FD0E7B">
        <w:trPr>
          <w:trHeight w:val="302"/>
        </w:trPr>
        <w:tc>
          <w:tcPr>
            <w:tcW w:w="551" w:type="dxa"/>
          </w:tcPr>
          <w:p w14:paraId="74CFD28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4.1. </w:t>
            </w:r>
          </w:p>
        </w:tc>
        <w:tc>
          <w:tcPr>
            <w:tcW w:w="4243" w:type="dxa"/>
          </w:tcPr>
          <w:p w14:paraId="63CBAB5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Sudjelovanje u radu Županijskog stručnog vijeća edukacijskih rehabilitatora Ličko-senjske županije i Županijskog stručnog vijeća školskih preventivnih programa Ličko-senjske županije</w:t>
            </w:r>
          </w:p>
        </w:tc>
        <w:tc>
          <w:tcPr>
            <w:tcW w:w="2351" w:type="dxa"/>
          </w:tcPr>
          <w:p w14:paraId="17798BB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2CF1B42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1CC09E2" w14:textId="77777777" w:rsidTr="00FD0E7B">
        <w:trPr>
          <w:trHeight w:val="302"/>
        </w:trPr>
        <w:tc>
          <w:tcPr>
            <w:tcW w:w="551" w:type="dxa"/>
          </w:tcPr>
          <w:p w14:paraId="4B874B4B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4.2.</w:t>
            </w:r>
          </w:p>
        </w:tc>
        <w:tc>
          <w:tcPr>
            <w:tcW w:w="4243" w:type="dxa"/>
          </w:tcPr>
          <w:p w14:paraId="206067C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Praćenje znanstvene i stručne literature</w:t>
            </w:r>
          </w:p>
        </w:tc>
        <w:tc>
          <w:tcPr>
            <w:tcW w:w="2351" w:type="dxa"/>
          </w:tcPr>
          <w:p w14:paraId="2D79BD2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25A005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2090306C" w14:textId="77777777" w:rsidTr="00FD0E7B">
        <w:trPr>
          <w:trHeight w:val="302"/>
        </w:trPr>
        <w:tc>
          <w:tcPr>
            <w:tcW w:w="551" w:type="dxa"/>
          </w:tcPr>
          <w:p w14:paraId="4BA3FBBE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4.3.</w:t>
            </w:r>
          </w:p>
        </w:tc>
        <w:tc>
          <w:tcPr>
            <w:tcW w:w="4243" w:type="dxa"/>
          </w:tcPr>
          <w:p w14:paraId="6CFD7D4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Sudjelovanje na edukacijama, stručnim skupovima, konferencijama, okruglim stolovima i sličnim oblicima stručnog usavršavanja </w:t>
            </w:r>
          </w:p>
        </w:tc>
        <w:tc>
          <w:tcPr>
            <w:tcW w:w="2351" w:type="dxa"/>
          </w:tcPr>
          <w:p w14:paraId="53BC74D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7FDB712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74D2E6E6" w14:textId="77777777" w:rsidTr="00FD0E7B">
        <w:trPr>
          <w:trHeight w:val="302"/>
        </w:trPr>
        <w:tc>
          <w:tcPr>
            <w:tcW w:w="551" w:type="dxa"/>
          </w:tcPr>
          <w:p w14:paraId="569E5781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4.4.</w:t>
            </w:r>
          </w:p>
        </w:tc>
        <w:tc>
          <w:tcPr>
            <w:tcW w:w="4243" w:type="dxa"/>
          </w:tcPr>
          <w:p w14:paraId="138FD98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Sudjelovanje u radu Stručnog povjerenstva Upravnog odjela za školstvo, sport i kulturu za utvrđivanje psihofizičkog stanja djeteta/učenika</w:t>
            </w:r>
          </w:p>
        </w:tc>
        <w:tc>
          <w:tcPr>
            <w:tcW w:w="2351" w:type="dxa"/>
          </w:tcPr>
          <w:p w14:paraId="109854C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3EF9162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4668661" w14:textId="77777777" w:rsidTr="00FD0E7B">
        <w:trPr>
          <w:trHeight w:val="302"/>
        </w:trPr>
        <w:tc>
          <w:tcPr>
            <w:tcW w:w="551" w:type="dxa"/>
          </w:tcPr>
          <w:p w14:paraId="59F0E98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0A3B060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15641B29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3C729FB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91900C4" w14:textId="77777777" w:rsidTr="00FD0E7B">
        <w:trPr>
          <w:trHeight w:val="302"/>
        </w:trPr>
        <w:tc>
          <w:tcPr>
            <w:tcW w:w="551" w:type="dxa"/>
            <w:shd w:val="clear" w:color="auto" w:fill="B8CCE4" w:themeFill="accent1" w:themeFillTint="66"/>
          </w:tcPr>
          <w:p w14:paraId="3C3DE89E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III.</w:t>
            </w:r>
          </w:p>
        </w:tc>
        <w:tc>
          <w:tcPr>
            <w:tcW w:w="4243" w:type="dxa"/>
            <w:shd w:val="clear" w:color="auto" w:fill="B8CCE4" w:themeFill="accent1" w:themeFillTint="66"/>
          </w:tcPr>
          <w:p w14:paraId="2E11C3C6" w14:textId="77777777" w:rsidR="00196D17" w:rsidRPr="001E51E7" w:rsidRDefault="00196D17" w:rsidP="00FD0E7B">
            <w:pPr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OSTALI POSLOVI</w:t>
            </w:r>
          </w:p>
        </w:tc>
        <w:tc>
          <w:tcPr>
            <w:tcW w:w="2351" w:type="dxa"/>
            <w:shd w:val="clear" w:color="auto" w:fill="B8CCE4" w:themeFill="accent1" w:themeFillTint="66"/>
          </w:tcPr>
          <w:p w14:paraId="7A905C9E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  <w:shd w:val="clear" w:color="auto" w:fill="B8CCE4" w:themeFill="accent1" w:themeFillTint="66"/>
          </w:tcPr>
          <w:p w14:paraId="0F3E0380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86</w:t>
            </w:r>
          </w:p>
        </w:tc>
      </w:tr>
      <w:tr w:rsidR="00196D17" w:rsidRPr="001E51E7" w14:paraId="4DC93AB8" w14:textId="77777777" w:rsidTr="00FD0E7B">
        <w:trPr>
          <w:trHeight w:val="302"/>
        </w:trPr>
        <w:tc>
          <w:tcPr>
            <w:tcW w:w="551" w:type="dxa"/>
          </w:tcPr>
          <w:p w14:paraId="2F3F530B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1.</w:t>
            </w:r>
          </w:p>
        </w:tc>
        <w:tc>
          <w:tcPr>
            <w:tcW w:w="4243" w:type="dxa"/>
          </w:tcPr>
          <w:p w14:paraId="2B619FC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Prisustvovanje na sjednicama učiteljskih i razrednih vijeća, aktivima učitelja razredne i predmetne nastave</w:t>
            </w:r>
          </w:p>
        </w:tc>
        <w:tc>
          <w:tcPr>
            <w:tcW w:w="2351" w:type="dxa"/>
          </w:tcPr>
          <w:p w14:paraId="5B3BFD9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277BA72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1382E004" w14:textId="77777777" w:rsidTr="00FD0E7B">
        <w:trPr>
          <w:trHeight w:val="302"/>
        </w:trPr>
        <w:tc>
          <w:tcPr>
            <w:tcW w:w="551" w:type="dxa"/>
          </w:tcPr>
          <w:p w14:paraId="3BDE88B9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2.</w:t>
            </w:r>
          </w:p>
        </w:tc>
        <w:tc>
          <w:tcPr>
            <w:tcW w:w="4243" w:type="dxa"/>
          </w:tcPr>
          <w:p w14:paraId="632FFFE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Rad sa stručnim tijelima škole i suradnja s pomoćnicima u nastavi</w:t>
            </w:r>
          </w:p>
        </w:tc>
        <w:tc>
          <w:tcPr>
            <w:tcW w:w="2351" w:type="dxa"/>
          </w:tcPr>
          <w:p w14:paraId="4379A4A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2CAD683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5D1DF93" w14:textId="77777777" w:rsidTr="00FD0E7B">
        <w:trPr>
          <w:trHeight w:val="302"/>
        </w:trPr>
        <w:tc>
          <w:tcPr>
            <w:tcW w:w="551" w:type="dxa"/>
          </w:tcPr>
          <w:p w14:paraId="1ED8C67B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3.</w:t>
            </w:r>
          </w:p>
        </w:tc>
        <w:tc>
          <w:tcPr>
            <w:tcW w:w="4243" w:type="dxa"/>
          </w:tcPr>
          <w:p w14:paraId="7D432C0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Prisustvovanje i zaduženja vezana uz natjecanja, prigodne svečanosti i kulturna događanja</w:t>
            </w:r>
          </w:p>
        </w:tc>
        <w:tc>
          <w:tcPr>
            <w:tcW w:w="2351" w:type="dxa"/>
          </w:tcPr>
          <w:p w14:paraId="14FD167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4C53618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3D42F350" w14:textId="77777777" w:rsidTr="00FD0E7B">
        <w:trPr>
          <w:trHeight w:val="302"/>
        </w:trPr>
        <w:tc>
          <w:tcPr>
            <w:tcW w:w="551" w:type="dxa"/>
          </w:tcPr>
          <w:p w14:paraId="4F7AC83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4.</w:t>
            </w:r>
          </w:p>
        </w:tc>
        <w:tc>
          <w:tcPr>
            <w:tcW w:w="4243" w:type="dxa"/>
          </w:tcPr>
          <w:p w14:paraId="345FE09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Poslovi po nalogu ravnatelja</w:t>
            </w:r>
          </w:p>
        </w:tc>
        <w:tc>
          <w:tcPr>
            <w:tcW w:w="2351" w:type="dxa"/>
          </w:tcPr>
          <w:p w14:paraId="5D36D47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1B80F4FB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CB79CE3" w14:textId="77777777" w:rsidTr="00FD0E7B">
        <w:trPr>
          <w:trHeight w:val="302"/>
        </w:trPr>
        <w:tc>
          <w:tcPr>
            <w:tcW w:w="551" w:type="dxa"/>
          </w:tcPr>
          <w:p w14:paraId="4C7D0B65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5.</w:t>
            </w:r>
          </w:p>
        </w:tc>
        <w:tc>
          <w:tcPr>
            <w:tcW w:w="4243" w:type="dxa"/>
          </w:tcPr>
          <w:p w14:paraId="742AF888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Zamjene učitelja</w:t>
            </w:r>
          </w:p>
        </w:tc>
        <w:tc>
          <w:tcPr>
            <w:tcW w:w="2351" w:type="dxa"/>
          </w:tcPr>
          <w:p w14:paraId="2F8D6741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prema potrebi</w:t>
            </w:r>
          </w:p>
        </w:tc>
        <w:tc>
          <w:tcPr>
            <w:tcW w:w="2346" w:type="dxa"/>
          </w:tcPr>
          <w:p w14:paraId="5EBEE72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533B4D5A" w14:textId="77777777" w:rsidTr="00FD0E7B">
        <w:trPr>
          <w:trHeight w:val="302"/>
        </w:trPr>
        <w:tc>
          <w:tcPr>
            <w:tcW w:w="551" w:type="dxa"/>
          </w:tcPr>
          <w:p w14:paraId="0B0A8DC1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6. </w:t>
            </w:r>
          </w:p>
        </w:tc>
        <w:tc>
          <w:tcPr>
            <w:tcW w:w="4243" w:type="dxa"/>
          </w:tcPr>
          <w:p w14:paraId="2EECDE0F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Tekuća problematika škole</w:t>
            </w:r>
          </w:p>
        </w:tc>
        <w:tc>
          <w:tcPr>
            <w:tcW w:w="2351" w:type="dxa"/>
          </w:tcPr>
          <w:p w14:paraId="500FC11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076F487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FC0AA5F" w14:textId="77777777" w:rsidTr="00FD0E7B">
        <w:trPr>
          <w:trHeight w:val="302"/>
        </w:trPr>
        <w:tc>
          <w:tcPr>
            <w:tcW w:w="551" w:type="dxa"/>
          </w:tcPr>
          <w:p w14:paraId="25134CEA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7.</w:t>
            </w:r>
          </w:p>
        </w:tc>
        <w:tc>
          <w:tcPr>
            <w:tcW w:w="4243" w:type="dxa"/>
          </w:tcPr>
          <w:p w14:paraId="707A70F7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Briga o radnom prostoru kao poticajnom okruženju za rad učenika</w:t>
            </w:r>
          </w:p>
        </w:tc>
        <w:tc>
          <w:tcPr>
            <w:tcW w:w="2351" w:type="dxa"/>
          </w:tcPr>
          <w:p w14:paraId="244CAA4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2C2CDA5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1850E3D" w14:textId="77777777" w:rsidTr="00FD0E7B">
        <w:trPr>
          <w:trHeight w:val="302"/>
        </w:trPr>
        <w:tc>
          <w:tcPr>
            <w:tcW w:w="551" w:type="dxa"/>
          </w:tcPr>
          <w:p w14:paraId="2D54E0E5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8. </w:t>
            </w:r>
          </w:p>
        </w:tc>
        <w:tc>
          <w:tcPr>
            <w:tcW w:w="4243" w:type="dxa"/>
          </w:tcPr>
          <w:p w14:paraId="2C4477A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Administracija u aplikaciji E – upisi za upis učenika u 1. razred osnovne škole</w:t>
            </w:r>
          </w:p>
        </w:tc>
        <w:tc>
          <w:tcPr>
            <w:tcW w:w="2351" w:type="dxa"/>
          </w:tcPr>
          <w:p w14:paraId="59AE0512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 xml:space="preserve">veljača - kolovoz </w:t>
            </w:r>
          </w:p>
        </w:tc>
        <w:tc>
          <w:tcPr>
            <w:tcW w:w="2346" w:type="dxa"/>
          </w:tcPr>
          <w:p w14:paraId="04057C7A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246368F" w14:textId="77777777" w:rsidTr="00FD0E7B">
        <w:trPr>
          <w:trHeight w:val="302"/>
        </w:trPr>
        <w:tc>
          <w:tcPr>
            <w:tcW w:w="551" w:type="dxa"/>
          </w:tcPr>
          <w:p w14:paraId="488023A9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9.</w:t>
            </w:r>
          </w:p>
        </w:tc>
        <w:tc>
          <w:tcPr>
            <w:tcW w:w="4243" w:type="dxa"/>
          </w:tcPr>
          <w:p w14:paraId="76E4DAA4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Sudjelovanje u provedbi nacionalnih ispita za učenike 4. i 8. razreda</w:t>
            </w:r>
          </w:p>
        </w:tc>
        <w:tc>
          <w:tcPr>
            <w:tcW w:w="2351" w:type="dxa"/>
          </w:tcPr>
          <w:p w14:paraId="44A4B406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ožujak</w:t>
            </w:r>
          </w:p>
        </w:tc>
        <w:tc>
          <w:tcPr>
            <w:tcW w:w="2346" w:type="dxa"/>
          </w:tcPr>
          <w:p w14:paraId="7D9B1A2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6653715" w14:textId="77777777" w:rsidTr="00FD0E7B">
        <w:trPr>
          <w:trHeight w:val="302"/>
        </w:trPr>
        <w:tc>
          <w:tcPr>
            <w:tcW w:w="551" w:type="dxa"/>
          </w:tcPr>
          <w:p w14:paraId="1AA7EC62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10.</w:t>
            </w:r>
          </w:p>
        </w:tc>
        <w:tc>
          <w:tcPr>
            <w:tcW w:w="4243" w:type="dxa"/>
          </w:tcPr>
          <w:p w14:paraId="37243CA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Obilježavanje prigodnih dana</w:t>
            </w:r>
          </w:p>
        </w:tc>
        <w:tc>
          <w:tcPr>
            <w:tcW w:w="2351" w:type="dxa"/>
          </w:tcPr>
          <w:p w14:paraId="043880DC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  <w:r w:rsidRPr="001E51E7">
              <w:rPr>
                <w:rFonts w:ascii="Calibri" w:hAnsi="Calibri" w:cs="Calibri"/>
                <w:i/>
                <w:iCs/>
              </w:rPr>
              <w:t>tijekom godine</w:t>
            </w:r>
          </w:p>
        </w:tc>
        <w:tc>
          <w:tcPr>
            <w:tcW w:w="2346" w:type="dxa"/>
          </w:tcPr>
          <w:p w14:paraId="06B41A6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6745C225" w14:textId="77777777" w:rsidTr="00FD0E7B">
        <w:trPr>
          <w:trHeight w:val="302"/>
        </w:trPr>
        <w:tc>
          <w:tcPr>
            <w:tcW w:w="551" w:type="dxa"/>
          </w:tcPr>
          <w:p w14:paraId="33FF08C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243" w:type="dxa"/>
          </w:tcPr>
          <w:p w14:paraId="5A00A690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51" w:type="dxa"/>
          </w:tcPr>
          <w:p w14:paraId="6602CE35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6" w:type="dxa"/>
          </w:tcPr>
          <w:p w14:paraId="14ADB6AD" w14:textId="77777777" w:rsidR="00196D17" w:rsidRPr="001E51E7" w:rsidRDefault="00196D17" w:rsidP="00FD0E7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96D17" w:rsidRPr="001E51E7" w14:paraId="41D7C590" w14:textId="77777777" w:rsidTr="00FD0E7B">
        <w:trPr>
          <w:trHeight w:val="302"/>
        </w:trPr>
        <w:tc>
          <w:tcPr>
            <w:tcW w:w="7145" w:type="dxa"/>
            <w:gridSpan w:val="3"/>
            <w:shd w:val="clear" w:color="auto" w:fill="4F81BD" w:themeFill="accent1"/>
          </w:tcPr>
          <w:p w14:paraId="7A35E13A" w14:textId="77777777" w:rsidR="00196D17" w:rsidRPr="001E51E7" w:rsidRDefault="00196D17" w:rsidP="00FD0E7B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UKUPAN BROJ SATI RADA GODIŠNJE</w:t>
            </w:r>
          </w:p>
        </w:tc>
        <w:tc>
          <w:tcPr>
            <w:tcW w:w="2346" w:type="dxa"/>
            <w:shd w:val="clear" w:color="auto" w:fill="4F81BD" w:themeFill="accent1"/>
          </w:tcPr>
          <w:p w14:paraId="000E5B78" w14:textId="77777777" w:rsidR="00196D17" w:rsidRPr="001E51E7" w:rsidRDefault="00196D17" w:rsidP="00FD0E7B">
            <w:pPr>
              <w:jc w:val="right"/>
              <w:rPr>
                <w:rFonts w:ascii="Calibri" w:hAnsi="Calibri" w:cs="Calibri"/>
                <w:b/>
                <w:i/>
                <w:iCs/>
              </w:rPr>
            </w:pPr>
            <w:r w:rsidRPr="001E51E7">
              <w:rPr>
                <w:rFonts w:ascii="Calibri" w:hAnsi="Calibri" w:cs="Calibri"/>
                <w:b/>
                <w:i/>
                <w:iCs/>
              </w:rPr>
              <w:t>1784</w:t>
            </w:r>
          </w:p>
        </w:tc>
      </w:tr>
    </w:tbl>
    <w:p w14:paraId="0DC2FD48" w14:textId="77777777" w:rsidR="00196D17" w:rsidRPr="001E51E7" w:rsidRDefault="00196D17" w:rsidP="00196D17">
      <w:pPr>
        <w:rPr>
          <w:rFonts w:ascii="Calibri" w:hAnsi="Calibri" w:cs="Calibri"/>
          <w:i/>
          <w:iCs/>
        </w:rPr>
      </w:pPr>
    </w:p>
    <w:p w14:paraId="181AF78A" w14:textId="14F4BB41" w:rsidR="00B7551A" w:rsidRDefault="00196D17" w:rsidP="004B2C91">
      <w:pPr>
        <w:rPr>
          <w:rFonts w:ascii="Calibri" w:hAnsi="Calibri" w:cs="Calibri"/>
          <w:bCs/>
          <w:i/>
          <w:iCs/>
          <w:color w:val="002060"/>
          <w:sz w:val="24"/>
          <w:szCs w:val="24"/>
        </w:rPr>
      </w:pPr>
      <w:r>
        <w:rPr>
          <w:rFonts w:ascii="Calibri" w:hAnsi="Calibri" w:cs="Calibri"/>
          <w:bCs/>
          <w:i/>
          <w:iCs/>
          <w:color w:val="002060"/>
          <w:sz w:val="24"/>
          <w:szCs w:val="24"/>
        </w:rPr>
        <w:t xml:space="preserve">Stručna suradnica logopetkinja: Lucija Ratković, </w:t>
      </w:r>
      <w:r w:rsidRPr="001E51E7">
        <w:rPr>
          <w:rFonts w:ascii="Calibri" w:hAnsi="Calibri" w:cs="Calibri"/>
          <w:i/>
          <w:iCs/>
        </w:rPr>
        <w:t>mag. logoped.</w:t>
      </w:r>
      <w:bookmarkEnd w:id="162"/>
    </w:p>
    <w:p w14:paraId="719A1CD7" w14:textId="77777777" w:rsidR="004B2C91" w:rsidRPr="004B2C91" w:rsidRDefault="004B2C91" w:rsidP="004B2C91">
      <w:pPr>
        <w:rPr>
          <w:rFonts w:ascii="Calibri" w:hAnsi="Calibri" w:cs="Calibri"/>
          <w:bCs/>
          <w:i/>
          <w:iCs/>
          <w:color w:val="002060"/>
          <w:sz w:val="24"/>
          <w:szCs w:val="24"/>
        </w:rPr>
      </w:pPr>
    </w:p>
    <w:p w14:paraId="4DAC534A" w14:textId="7CD3C415" w:rsidR="00196D17" w:rsidRDefault="00196D17" w:rsidP="00E16E91">
      <w:pPr>
        <w:pStyle w:val="NaslovI"/>
        <w:numPr>
          <w:ilvl w:val="1"/>
          <w:numId w:val="8"/>
        </w:numPr>
      </w:pPr>
      <w:bookmarkStart w:id="164" w:name="_Toc178685663"/>
      <w:r w:rsidRPr="00B7551A">
        <w:t xml:space="preserve">GODIŠNJI PLAN I PROGRAM </w:t>
      </w:r>
      <w:r>
        <w:t xml:space="preserve">STRUČNE SURADNICE KNJIŽNIČARKE </w:t>
      </w:r>
      <w:r w:rsidRPr="00B7551A">
        <w:t>U ŠKOLSKOJ GODINI 2024./2025.</w:t>
      </w:r>
      <w:bookmarkEnd w:id="164"/>
    </w:p>
    <w:p w14:paraId="7BDDA371" w14:textId="77777777" w:rsidR="00196D17" w:rsidRPr="00373E15" w:rsidRDefault="00196D17" w:rsidP="00196D17">
      <w:p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 xml:space="preserve">Struktura radnog vremena školskog knjižničara, u okviru 40-satnog radnog vremena, izrađena je na temelju Zakona o OŠ, Pravilnika o tjednim radnim obvezama učitelja i str. suradnika (NN 34/2014.) i Naputka o obvezama, programu i normativu rada stručnog suradnika knjižničara u osnovnoj i srednjoj školi Ministarstva prosvjete i športa, od 17. 12. 1996.g., a definira: </w:t>
      </w:r>
      <w:r w:rsidRPr="00373E15">
        <w:rPr>
          <w:rFonts w:cstheme="minorHAnsi"/>
          <w:b/>
          <w:i/>
          <w:iCs/>
          <w:sz w:val="24"/>
          <w:szCs w:val="24"/>
        </w:rPr>
        <w:t xml:space="preserve">šestsatni dnevni rad u školi </w:t>
      </w:r>
      <w:r w:rsidRPr="00373E15">
        <w:rPr>
          <w:rFonts w:cstheme="minorHAnsi"/>
          <w:i/>
          <w:iCs/>
          <w:sz w:val="24"/>
          <w:szCs w:val="24"/>
        </w:rPr>
        <w:t xml:space="preserve">(sat po 60 min.), od čega 25 obavljaju poslove neposrednog pedagoškog rada </w:t>
      </w:r>
      <w:r w:rsidRPr="00373E15">
        <w:rPr>
          <w:rFonts w:cstheme="minorHAnsi"/>
          <w:b/>
          <w:i/>
          <w:iCs/>
          <w:sz w:val="24"/>
          <w:szCs w:val="24"/>
        </w:rPr>
        <w:t>30 sati tjedno (6 sati dnevno) neposrednog odgojno-obrazovnog i stručnog knjižnično-informacijskog rada u knjižnici i 10 sati tjedno (2 sata dnevno) za kulturnu i javnu djelatnost i stručno usavršavanje.</w:t>
      </w:r>
      <w:r w:rsidRPr="00373E15">
        <w:rPr>
          <w:rFonts w:cstheme="minorHAnsi"/>
          <w:i/>
          <w:iCs/>
          <w:sz w:val="24"/>
          <w:szCs w:val="24"/>
        </w:rPr>
        <w:t xml:space="preserve"> Školski knjižničar samostalno izrađuje program rada poštujući omjere: 60% odgojno-obrazovna djelatnost i 40% stručno-knjižnična, kulturna i javna djelatnost i stručno usavršavanje.</w:t>
      </w:r>
    </w:p>
    <w:p w14:paraId="00D4183F" w14:textId="77777777" w:rsidR="00196D17" w:rsidRPr="00373E15" w:rsidRDefault="00196D17" w:rsidP="00196D17">
      <w:p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SADRŽAJ I NAČIN RADA (DJELATNOSTI)</w:t>
      </w:r>
    </w:p>
    <w:p w14:paraId="63B2D578" w14:textId="77777777" w:rsidR="00196D17" w:rsidRPr="00373E15" w:rsidRDefault="00196D17" w:rsidP="002400B8">
      <w:pPr>
        <w:pStyle w:val="ListParagraph"/>
        <w:numPr>
          <w:ilvl w:val="0"/>
          <w:numId w:val="59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ODGOJNO-OBRAZOVNA DJELATNOST (25 sati tjedno ; 872 + 131 + 87 = 1090 sati godišnje)</w:t>
      </w:r>
    </w:p>
    <w:p w14:paraId="5EB4395B" w14:textId="77777777" w:rsidR="00196D17" w:rsidRPr="00373E15" w:rsidRDefault="00196D17" w:rsidP="002400B8">
      <w:pPr>
        <w:pStyle w:val="ListParagraph"/>
        <w:numPr>
          <w:ilvl w:val="0"/>
          <w:numId w:val="60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PLANIRANJE ZA OSTVARIVANJE GODIŠNJEG PLANA I PROGRAMA RADA ŠKOLE (2 sata tjedno = 87 sati godišnje) – DPKUMENTACIJA</w:t>
      </w:r>
    </w:p>
    <w:p w14:paraId="4309386B" w14:textId="77777777" w:rsidR="00196D17" w:rsidRPr="00373E15" w:rsidRDefault="00196D17" w:rsidP="002400B8">
      <w:pPr>
        <w:pStyle w:val="ListParagraph"/>
        <w:numPr>
          <w:ilvl w:val="0"/>
          <w:numId w:val="61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 xml:space="preserve">PLANIRANJE I PROGRAMIRANJE RADA ŠKOLSKOG KNJIŽNIČARA: </w:t>
      </w:r>
      <w:r w:rsidRPr="00373E15">
        <w:rPr>
          <w:rFonts w:cstheme="minorHAnsi"/>
          <w:i/>
          <w:iCs/>
          <w:sz w:val="24"/>
          <w:szCs w:val="24"/>
        </w:rPr>
        <w:t>Godišnji plan i program rada školskog knjižničara, Mjesečni plan i program rada školskog knjižničara, Plan i program individualnog stručnog usavršavanja, Program knjižničnog obrazovanja učenika.</w:t>
      </w:r>
    </w:p>
    <w:p w14:paraId="53C62AF9" w14:textId="77777777" w:rsidR="00196D17" w:rsidRPr="00373E15" w:rsidRDefault="00196D17" w:rsidP="002400B8">
      <w:pPr>
        <w:pStyle w:val="ListParagraph"/>
        <w:numPr>
          <w:ilvl w:val="0"/>
          <w:numId w:val="61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SUDJELOVANJE U PLANIRANJU, PRIPREMANJU I OSTVARIVANJU TE VREDNOVANJU ODGOJNO-OBRAZOVNOG PROCESA</w:t>
      </w:r>
      <w:r w:rsidRPr="00373E15">
        <w:rPr>
          <w:rFonts w:cstheme="minorHAnsi"/>
          <w:i/>
          <w:iCs/>
          <w:sz w:val="24"/>
          <w:szCs w:val="24"/>
        </w:rPr>
        <w:t>: Suradnja na utvrđivanju odgojno-obrazovnih potreba učenika, škole i okruženja, analiza i vrednovanje ostvarivanja odgojno-obrazovnog procesa, sudjelovanje u provedbi projekata, terenske nastave, izvanučioničke i integrirane nastave.</w:t>
      </w:r>
    </w:p>
    <w:p w14:paraId="746B84F2" w14:textId="77777777" w:rsidR="00196D17" w:rsidRPr="00373E15" w:rsidRDefault="00196D17" w:rsidP="002400B8">
      <w:pPr>
        <w:pStyle w:val="ListParagraph"/>
        <w:numPr>
          <w:ilvl w:val="0"/>
          <w:numId w:val="60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ODGOJNO OBRAZOVNI RAD  (23 sata tjedno ; 872 + 131 sati godišnje) –</w:t>
      </w:r>
      <w:r w:rsidRPr="00373E15">
        <w:rPr>
          <w:rFonts w:cstheme="minorHAnsi"/>
          <w:i/>
          <w:iCs/>
          <w:sz w:val="24"/>
          <w:szCs w:val="24"/>
        </w:rPr>
        <w:t xml:space="preserve"> (u knjižnici učionicama, MS Teams-u, online…)</w:t>
      </w:r>
    </w:p>
    <w:p w14:paraId="5BD826BB" w14:textId="77777777" w:rsidR="00196D17" w:rsidRPr="00373E15" w:rsidRDefault="00196D17" w:rsidP="002400B8">
      <w:pPr>
        <w:pStyle w:val="ListParagraph"/>
        <w:numPr>
          <w:ilvl w:val="0"/>
          <w:numId w:val="62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NEPOSREDNI RAD S UČENICIMA (20 sati tjedno = 872 sati):</w:t>
      </w:r>
    </w:p>
    <w:p w14:paraId="0E52C6A7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stvaranje intelektualnih, materijalnih i drugih uvjeta za učenje i interdisciplinarni pristup nastavi</w:t>
      </w:r>
    </w:p>
    <w:p w14:paraId="189BABAB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individualni rad s učenicima: posudba i korištenje knjižnične građe, istraživački rad…- neposredna pedagoška pomoć i savjetodavni rad s učenicima pri izboru građe u knjižnici i rad na izvorima informacija</w:t>
      </w:r>
    </w:p>
    <w:p w14:paraId="27157F09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grupni rad: organizirana i sistematska edukacija korisnika</w:t>
      </w:r>
    </w:p>
    <w:p w14:paraId="7EB753C8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 xml:space="preserve">rad s učenicima s teškoćama u razvoju </w:t>
      </w:r>
    </w:p>
    <w:p w14:paraId="5A1625DA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sudjelovanje u projektima</w:t>
      </w:r>
    </w:p>
    <w:p w14:paraId="1EB70253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poticanje razvoja čitalačke kulture i osposobljavanje korisnika za intelektualnu proradu izvora i kritičkog mišljenja tj. informacijske pismenosti</w:t>
      </w:r>
    </w:p>
    <w:p w14:paraId="6DE0F3BB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izvannastavna aktivnost ( „Klub prijatelja knjige“)</w:t>
      </w:r>
    </w:p>
    <w:p w14:paraId="69F33502" w14:textId="77777777" w:rsidR="00196D17" w:rsidRPr="00373E15" w:rsidRDefault="00196D17" w:rsidP="00196D17">
      <w:pPr>
        <w:pStyle w:val="ListParagraph"/>
        <w:ind w:left="2160"/>
        <w:jc w:val="both"/>
        <w:rPr>
          <w:rFonts w:cstheme="minorHAnsi"/>
          <w:i/>
          <w:iCs/>
          <w:sz w:val="24"/>
          <w:szCs w:val="24"/>
        </w:rPr>
      </w:pPr>
    </w:p>
    <w:p w14:paraId="3245731B" w14:textId="77777777" w:rsidR="00196D17" w:rsidRPr="00373E15" w:rsidRDefault="00196D17" w:rsidP="002400B8">
      <w:pPr>
        <w:pStyle w:val="ListParagraph"/>
        <w:numPr>
          <w:ilvl w:val="0"/>
          <w:numId w:val="62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SURADNJA S UČITELJIMA, STRUČNIM SURADNICIMA I REVNATELJEM TE OSTALIM OSOBLJEM ŠKOLE (3 sata tjedno = 131 sati)</w:t>
      </w:r>
    </w:p>
    <w:p w14:paraId="2D5DA36F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Posebna suradnja s ravnateljem i računovodstvom zbog financijskog plana, nabave opreme i fonda knjižnice te izrada godišnjeg izvješća na kraju kalendarske godine</w:t>
      </w:r>
    </w:p>
    <w:p w14:paraId="7C539DE1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SUDJELOVANJE U RADU STRUČNIH TIJELA I U POVJERENSTVIMA ( Učiteljsko vijeće, Razredna vijeća, Školski tim za kvalitetu, povjerenstvo za zaštitu na radu…)</w:t>
      </w:r>
    </w:p>
    <w:p w14:paraId="2EDCC8A9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UNAPREĐENJE ODGOJNO-OBRAZOVNOGG RADA (sudjelovanje u školskim projektima, predavanja, radionice, analiza odgojno-obrazovnih postignuća i prijedlozi za poboljšanje – Kreda analiza, e-savjetovanja, ankete, upitnici…)</w:t>
      </w:r>
    </w:p>
    <w:p w14:paraId="670AC20D" w14:textId="77777777" w:rsidR="00196D17" w:rsidRPr="00373E15" w:rsidRDefault="00196D17" w:rsidP="00196D17">
      <w:pPr>
        <w:jc w:val="both"/>
        <w:rPr>
          <w:rFonts w:cstheme="minorHAnsi"/>
          <w:i/>
          <w:iCs/>
          <w:sz w:val="24"/>
          <w:szCs w:val="24"/>
        </w:rPr>
      </w:pPr>
    </w:p>
    <w:p w14:paraId="22C35194" w14:textId="77777777" w:rsidR="00196D17" w:rsidRPr="00373E15" w:rsidRDefault="00196D17" w:rsidP="002400B8">
      <w:pPr>
        <w:pStyle w:val="ListParagraph"/>
        <w:numPr>
          <w:ilvl w:val="0"/>
          <w:numId w:val="59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STRUČNO-KNJIŽNIČNA I INFORMACIJSKO-REFERALNA DJELATNOST (5 sati tjedno ; 218 sati godišnje)</w:t>
      </w:r>
    </w:p>
    <w:p w14:paraId="3A1D60F9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organizacija i vođenje rada u knjižnici, organizacijsko-administrativni poslovi ( praćenje dnevne statistike i Dnevnika rada)</w:t>
      </w:r>
    </w:p>
    <w:p w14:paraId="141E11DE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 xml:space="preserve">izrada izvješća </w:t>
      </w:r>
      <w:r w:rsidRPr="00373E15">
        <w:rPr>
          <w:rFonts w:cstheme="minorHAnsi"/>
          <w:b/>
          <w:i/>
          <w:iCs/>
          <w:sz w:val="24"/>
          <w:szCs w:val="24"/>
        </w:rPr>
        <w:t>o radu, stanju fonda, i statističkih pregleda</w:t>
      </w:r>
      <w:r w:rsidRPr="00373E15">
        <w:rPr>
          <w:rFonts w:cstheme="minorHAnsi"/>
          <w:i/>
          <w:iCs/>
          <w:sz w:val="24"/>
          <w:szCs w:val="24"/>
        </w:rPr>
        <w:t xml:space="preserve"> o korištenju građe („Online Sustav jedinstvenog elektroničkog prikupljanja statističkih podataka o poslovanju knjižnice“)</w:t>
      </w:r>
    </w:p>
    <w:p w14:paraId="60A02A38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nabava knjiga, distribucija časopisa (Smib i Modra Lasta), nabava multimedijskih izvora i druge literature, praćenje izdavačke djelatnosti</w:t>
      </w:r>
    </w:p>
    <w:p w14:paraId="7B808580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 xml:space="preserve">stručni rad u knjižnici (knjižnično poslovanje) – izrada kataloga, klasifikacija, signiranje, inventarizacija </w:t>
      </w:r>
      <w:r w:rsidRPr="00373E15">
        <w:rPr>
          <w:rFonts w:cstheme="minorHAnsi"/>
          <w:b/>
          <w:i/>
          <w:iCs/>
          <w:sz w:val="24"/>
          <w:szCs w:val="24"/>
        </w:rPr>
        <w:t>u knjižničnom Metel win programu</w:t>
      </w:r>
      <w:r w:rsidRPr="00373E15">
        <w:rPr>
          <w:rFonts w:cstheme="minorHAnsi"/>
          <w:i/>
          <w:iCs/>
          <w:sz w:val="24"/>
          <w:szCs w:val="24"/>
        </w:rPr>
        <w:t xml:space="preserve"> (informatizacija knjižnice), tehnička obrada i zaštita knjiga</w:t>
      </w:r>
    </w:p>
    <w:p w14:paraId="0C8E7391" w14:textId="77777777" w:rsidR="00196D17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sređivanje dokumentacije revizije, otpisa i procjenjiv</w:t>
      </w:r>
      <w:r>
        <w:rPr>
          <w:rFonts w:cstheme="minorHAnsi"/>
          <w:i/>
          <w:iCs/>
          <w:sz w:val="24"/>
          <w:szCs w:val="24"/>
        </w:rPr>
        <w:t>a</w:t>
      </w:r>
      <w:r w:rsidRPr="00373E15">
        <w:rPr>
          <w:rFonts w:cstheme="minorHAnsi"/>
          <w:i/>
          <w:iCs/>
          <w:sz w:val="24"/>
          <w:szCs w:val="24"/>
        </w:rPr>
        <w:t xml:space="preserve">nje fonda </w:t>
      </w:r>
    </w:p>
    <w:p w14:paraId="4FF44316" w14:textId="77777777" w:rsidR="00196D17" w:rsidRPr="0069461E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</w:p>
    <w:p w14:paraId="68BE92C8" w14:textId="77777777" w:rsidR="00196D17" w:rsidRPr="00373E15" w:rsidRDefault="00196D17" w:rsidP="002400B8">
      <w:pPr>
        <w:pStyle w:val="ListParagraph"/>
        <w:numPr>
          <w:ilvl w:val="0"/>
          <w:numId w:val="59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KULTURNA I JAVNA DJELATNOST TE OSTALI POSLOVI (4 sata + 2 sata tjedno ; 174 + 87 = 261 godišnje)</w:t>
      </w:r>
    </w:p>
    <w:p w14:paraId="72120328" w14:textId="77777777" w:rsidR="00196D17" w:rsidRPr="00373E15" w:rsidRDefault="00196D17" w:rsidP="00196D17">
      <w:pPr>
        <w:pStyle w:val="ListParagraph"/>
        <w:jc w:val="both"/>
        <w:rPr>
          <w:rFonts w:cstheme="minorHAnsi"/>
          <w:b/>
          <w:i/>
          <w:iCs/>
          <w:sz w:val="24"/>
          <w:szCs w:val="24"/>
        </w:rPr>
      </w:pPr>
    </w:p>
    <w:p w14:paraId="38100314" w14:textId="77777777" w:rsidR="00196D17" w:rsidRPr="00373E15" w:rsidRDefault="00196D17" w:rsidP="002400B8">
      <w:pPr>
        <w:pStyle w:val="ListParagraph"/>
        <w:numPr>
          <w:ilvl w:val="0"/>
          <w:numId w:val="64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KULTURNA DJELATNOST (4 sata tjedno = 174 sata)</w:t>
      </w:r>
    </w:p>
    <w:p w14:paraId="5952DF52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suradnja i pomoć u planiranju i provođenju kulturne i javne djelatnosti škole</w:t>
      </w:r>
    </w:p>
    <w:p w14:paraId="5B4E2A73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organiziranje, planiranje, pripremanje i provođenje kulturnih manifestacija u knjižnici (promocije knjiga, književni susreti, susreti s umjetnicima, glumcima, glazbenicima…, obilježavanje obljetnica značajnih događaja i osoba, kvizovi znanja, natjecanja, tematskih izložbi, predstava)</w:t>
      </w:r>
    </w:p>
    <w:p w14:paraId="60BF5990" w14:textId="77777777" w:rsidR="00196D17" w:rsidRPr="00373E15" w:rsidRDefault="00196D17" w:rsidP="00196D17">
      <w:pPr>
        <w:jc w:val="both"/>
        <w:rPr>
          <w:rFonts w:cstheme="minorHAnsi"/>
          <w:i/>
          <w:iCs/>
          <w:sz w:val="24"/>
          <w:szCs w:val="24"/>
        </w:rPr>
      </w:pPr>
    </w:p>
    <w:p w14:paraId="27DBD6B6" w14:textId="77777777" w:rsidR="00196D17" w:rsidRPr="00373E15" w:rsidRDefault="00196D17" w:rsidP="002400B8">
      <w:pPr>
        <w:pStyle w:val="ListParagraph"/>
        <w:numPr>
          <w:ilvl w:val="0"/>
          <w:numId w:val="64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SURADNJA S DRUGIM USTANOVAMA (2 sata tjedno = 87 sati)</w:t>
      </w:r>
    </w:p>
    <w:p w14:paraId="37C8BF16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suradnja s Matičnom službom i drugim knjižnicama i institucijama ( Narodna knjižnica u Gospiću, NSK, AZOO…)</w:t>
      </w:r>
    </w:p>
    <w:p w14:paraId="2B5786F6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suradnja i posjet Narodnoj knjižnici, izložbama, muzejima, kazalištima…kulturnim ustanovama i institucijama u gradu (lokalna zajednica) i šire</w:t>
      </w:r>
    </w:p>
    <w:p w14:paraId="57E14848" w14:textId="77777777" w:rsidR="00196D17" w:rsidRPr="00373E15" w:rsidRDefault="00196D17" w:rsidP="00196D17">
      <w:pPr>
        <w:pStyle w:val="ListParagraph"/>
        <w:ind w:left="2160"/>
        <w:jc w:val="both"/>
        <w:rPr>
          <w:rFonts w:cstheme="minorHAnsi"/>
          <w:i/>
          <w:iCs/>
          <w:sz w:val="24"/>
          <w:szCs w:val="24"/>
        </w:rPr>
      </w:pPr>
    </w:p>
    <w:p w14:paraId="789EE5D8" w14:textId="77777777" w:rsidR="00196D17" w:rsidRPr="00373E15" w:rsidRDefault="00196D17" w:rsidP="002400B8">
      <w:pPr>
        <w:pStyle w:val="ListParagraph"/>
        <w:numPr>
          <w:ilvl w:val="0"/>
          <w:numId w:val="59"/>
        </w:numPr>
        <w:jc w:val="both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STRUČNO USAVRŠAVANJE (4 sata tjedno ; 175 sati godišnje)</w:t>
      </w:r>
    </w:p>
    <w:p w14:paraId="02E47AB2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individualno stručno usavršavanje</w:t>
      </w:r>
    </w:p>
    <w:p w14:paraId="1243AF72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kolektivno usavršavanje u kolektivu (stručna vijeća) – školska razina</w:t>
      </w:r>
    </w:p>
    <w:p w14:paraId="49AE6568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skupno stručno usavršavanje: državna i županijska razina (sudjelovanje na seminarima i savjetovanjima za školske knjižničare i odgojno-obrazovne djelatnike): Županijsko stručno vijeće, Proljetna škola školskih knjižničara, Loomen, CARNET, CSSU (Centar za stručno usavršavanje knjižničara), NSK, eTwinning…</w:t>
      </w:r>
    </w:p>
    <w:p w14:paraId="42753214" w14:textId="77777777" w:rsidR="00196D17" w:rsidRPr="00373E15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edukacija i usavršavanje u primjeni računalnog programa Metel win</w:t>
      </w:r>
    </w:p>
    <w:p w14:paraId="250F074D" w14:textId="77777777" w:rsidR="00196D17" w:rsidRPr="0069461E" w:rsidRDefault="00196D17" w:rsidP="002400B8">
      <w:pPr>
        <w:pStyle w:val="ListParagraph"/>
        <w:numPr>
          <w:ilvl w:val="0"/>
          <w:numId w:val="63"/>
        </w:numPr>
        <w:jc w:val="both"/>
        <w:rPr>
          <w:rFonts w:cstheme="minorHAnsi"/>
          <w:i/>
          <w:iCs/>
          <w:sz w:val="24"/>
          <w:szCs w:val="24"/>
        </w:rPr>
      </w:pPr>
      <w:r w:rsidRPr="00373E15">
        <w:rPr>
          <w:rFonts w:cstheme="minorHAnsi"/>
          <w:i/>
          <w:iCs/>
          <w:sz w:val="24"/>
          <w:szCs w:val="24"/>
        </w:rPr>
        <w:t>suradnja s Narodnom knjižnicom u Gospiću, NSK, AZOO…te ostalim knjižnicama i ustanovama</w:t>
      </w:r>
    </w:p>
    <w:p w14:paraId="4C97ED3D" w14:textId="77777777" w:rsidR="00196D17" w:rsidRPr="00373E15" w:rsidRDefault="00196D17" w:rsidP="00196D17">
      <w:pPr>
        <w:jc w:val="center"/>
        <w:rPr>
          <w:rFonts w:cstheme="minorHAnsi"/>
          <w:b/>
          <w:i/>
          <w:iCs/>
          <w:sz w:val="24"/>
          <w:szCs w:val="24"/>
        </w:rPr>
      </w:pPr>
      <w:r w:rsidRPr="00373E15">
        <w:rPr>
          <w:rFonts w:cstheme="minorHAnsi"/>
          <w:b/>
          <w:i/>
          <w:iCs/>
          <w:sz w:val="24"/>
          <w:szCs w:val="24"/>
        </w:rPr>
        <w:t>PLANIRANO VRIJEME PO MJESECIMA</w:t>
      </w:r>
    </w:p>
    <w:tbl>
      <w:tblPr>
        <w:tblW w:w="96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2069"/>
        <w:gridCol w:w="1700"/>
        <w:gridCol w:w="2065"/>
        <w:gridCol w:w="2203"/>
      </w:tblGrid>
      <w:tr w:rsidR="00196D17" w:rsidRPr="00373E15" w14:paraId="520E9751" w14:textId="77777777" w:rsidTr="00FD0E7B">
        <w:trPr>
          <w:trHeight w:val="633"/>
        </w:trPr>
        <w:tc>
          <w:tcPr>
            <w:tcW w:w="1478" w:type="dxa"/>
            <w:shd w:val="clear" w:color="auto" w:fill="auto"/>
            <w:vAlign w:val="center"/>
            <w:hideMark/>
          </w:tcPr>
          <w:p w14:paraId="7B7515F2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5D7EE7B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BROJ NASTAVNIH DANA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4D167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BROJ NENASTAVNIH DANA</w:t>
            </w:r>
          </w:p>
        </w:tc>
        <w:tc>
          <w:tcPr>
            <w:tcW w:w="2126" w:type="dxa"/>
            <w:shd w:val="clear" w:color="000000" w:fill="E6E6E6"/>
            <w:vAlign w:val="center"/>
            <w:hideMark/>
          </w:tcPr>
          <w:p w14:paraId="00424BC4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UKUPNO DANA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14E89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UKUPNO RADNIH SATI</w:t>
            </w:r>
          </w:p>
        </w:tc>
      </w:tr>
      <w:tr w:rsidR="00196D17" w:rsidRPr="00373E15" w14:paraId="21B748D2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14CFD377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rujan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03F026A5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073413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42659638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4E40A99A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168</w:t>
            </w:r>
          </w:p>
        </w:tc>
      </w:tr>
      <w:tr w:rsidR="00196D17" w:rsidRPr="00373E15" w14:paraId="26A29955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0F716BE5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listopad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0D44EE3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74368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0D5DDFB9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655C7287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184</w:t>
            </w:r>
          </w:p>
        </w:tc>
      </w:tr>
      <w:tr w:rsidR="00196D17" w:rsidRPr="00373E15" w14:paraId="33D002D7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46E1281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studeni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46CD09B9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ADD97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2D13CC76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6B97A634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152</w:t>
            </w:r>
          </w:p>
        </w:tc>
      </w:tr>
      <w:tr w:rsidR="00196D17" w:rsidRPr="00373E15" w14:paraId="3EBA939B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4E09C5F3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prosinac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67FBDEEE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A440A1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6C50371A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5C5EDFB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160</w:t>
            </w:r>
          </w:p>
        </w:tc>
      </w:tr>
      <w:tr w:rsidR="00196D17" w:rsidRPr="00373E15" w14:paraId="14647A1A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16BD6665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siječanj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7B0DF64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AEB7F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06D58B2E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49491982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168</w:t>
            </w:r>
          </w:p>
        </w:tc>
      </w:tr>
      <w:tr w:rsidR="00196D17" w:rsidRPr="00373E15" w14:paraId="4D492529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6DAD042B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veljača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2185E5D3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CEA167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1A12A66A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5886FA9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160</w:t>
            </w:r>
          </w:p>
        </w:tc>
      </w:tr>
      <w:tr w:rsidR="00196D17" w:rsidRPr="00373E15" w14:paraId="23D9A3DB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0A2384B8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ožujak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0FA72CC3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CE4D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3B95030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5EA2BA80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168</w:t>
            </w:r>
          </w:p>
        </w:tc>
      </w:tr>
      <w:tr w:rsidR="00196D17" w:rsidRPr="00373E15" w14:paraId="0BFDDE1A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6F6FDCDA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travanj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31787E4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2010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5A3F2896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4404ECD1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168</w:t>
            </w:r>
          </w:p>
        </w:tc>
      </w:tr>
      <w:tr w:rsidR="00196D17" w:rsidRPr="00373E15" w14:paraId="3752D647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253E4C8F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svibanj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620BDDDE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B7845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7651DB1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3D4FBEAD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160</w:t>
            </w:r>
          </w:p>
        </w:tc>
      </w:tr>
      <w:tr w:rsidR="00196D17" w:rsidRPr="00373E15" w14:paraId="7E546967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7FF33D0D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lipanj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317A2511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CD511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59B6C97C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545C91DB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160</w:t>
            </w:r>
          </w:p>
        </w:tc>
      </w:tr>
      <w:tr w:rsidR="00196D17" w:rsidRPr="00373E15" w14:paraId="3699D0B5" w14:textId="77777777" w:rsidTr="00FD0E7B">
        <w:trPr>
          <w:trHeight w:val="254"/>
        </w:trPr>
        <w:tc>
          <w:tcPr>
            <w:tcW w:w="1478" w:type="dxa"/>
            <w:shd w:val="clear" w:color="auto" w:fill="auto"/>
            <w:hideMark/>
          </w:tcPr>
          <w:p w14:paraId="075C9560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srpanj/kolovoz</w:t>
            </w:r>
          </w:p>
        </w:tc>
        <w:tc>
          <w:tcPr>
            <w:tcW w:w="2112" w:type="dxa"/>
            <w:shd w:val="clear" w:color="auto" w:fill="auto"/>
            <w:vAlign w:val="bottom"/>
          </w:tcPr>
          <w:p w14:paraId="05DB2838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A2A37E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000000" w:fill="E6E6E6"/>
            <w:vAlign w:val="bottom"/>
          </w:tcPr>
          <w:p w14:paraId="5166E6A0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  <w:p w14:paraId="73AA5765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i/>
                <w:iCs/>
                <w:sz w:val="24"/>
                <w:szCs w:val="24"/>
              </w:rPr>
              <w:t>30 GO</w:t>
            </w:r>
          </w:p>
        </w:tc>
        <w:tc>
          <w:tcPr>
            <w:tcW w:w="2268" w:type="dxa"/>
            <w:shd w:val="clear" w:color="auto" w:fill="auto"/>
          </w:tcPr>
          <w:p w14:paraId="68E7C4A3" w14:textId="77777777" w:rsidR="00196D17" w:rsidRPr="00373E15" w:rsidRDefault="00196D17" w:rsidP="00FD0E7B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i/>
                <w:iCs/>
                <w:sz w:val="24"/>
                <w:szCs w:val="24"/>
              </w:rPr>
              <w:t>96</w:t>
            </w:r>
          </w:p>
          <w:p w14:paraId="1E6F804D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i/>
                <w:iCs/>
                <w:sz w:val="24"/>
                <w:szCs w:val="24"/>
              </w:rPr>
              <w:t>240 GO</w:t>
            </w:r>
          </w:p>
        </w:tc>
      </w:tr>
      <w:tr w:rsidR="00196D17" w:rsidRPr="00373E15" w14:paraId="0ECA5879" w14:textId="77777777" w:rsidTr="00FD0E7B">
        <w:trPr>
          <w:trHeight w:val="234"/>
        </w:trPr>
        <w:tc>
          <w:tcPr>
            <w:tcW w:w="1478" w:type="dxa"/>
            <w:shd w:val="clear" w:color="auto" w:fill="auto"/>
            <w:vAlign w:val="center"/>
            <w:hideMark/>
          </w:tcPr>
          <w:p w14:paraId="45E87536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1E58112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54AF5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000000" w:fill="E6E6E6"/>
            <w:vAlign w:val="center"/>
          </w:tcPr>
          <w:p w14:paraId="6669746B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218+30 GO=248</w:t>
            </w:r>
          </w:p>
        </w:tc>
        <w:tc>
          <w:tcPr>
            <w:tcW w:w="2268" w:type="dxa"/>
            <w:shd w:val="clear" w:color="auto" w:fill="auto"/>
          </w:tcPr>
          <w:p w14:paraId="76A40E6D" w14:textId="77777777" w:rsidR="00196D17" w:rsidRPr="00373E15" w:rsidRDefault="00196D17" w:rsidP="00FD0E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E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1744+240 GO=1984</w:t>
            </w:r>
          </w:p>
        </w:tc>
      </w:tr>
    </w:tbl>
    <w:p w14:paraId="03B0CA97" w14:textId="77777777" w:rsidR="00196D17" w:rsidRPr="00373E15" w:rsidRDefault="00196D17" w:rsidP="00196D17">
      <w:pPr>
        <w:rPr>
          <w:rFonts w:cstheme="minorHAnsi"/>
          <w:b/>
          <w:i/>
          <w:iCs/>
          <w:sz w:val="24"/>
          <w:szCs w:val="24"/>
        </w:rPr>
      </w:pPr>
    </w:p>
    <w:p w14:paraId="3058B1E9" w14:textId="31A77069" w:rsidR="00196D17" w:rsidRPr="00196D17" w:rsidRDefault="00196D17" w:rsidP="00196D17">
      <w:pPr>
        <w:rPr>
          <w:rFonts w:cstheme="minorHAnsi"/>
          <w:bCs/>
          <w:i/>
          <w:iCs/>
          <w:sz w:val="24"/>
          <w:szCs w:val="24"/>
        </w:rPr>
      </w:pPr>
      <w:r w:rsidRPr="00196D17">
        <w:rPr>
          <w:rFonts w:cstheme="minorHAnsi"/>
          <w:bCs/>
          <w:i/>
          <w:iCs/>
          <w:sz w:val="24"/>
          <w:szCs w:val="24"/>
        </w:rPr>
        <w:t>Stručna suradnica knjižničarka: Ivana Rukavina, dipl.bibl.</w:t>
      </w:r>
    </w:p>
    <w:p w14:paraId="24EFED8F" w14:textId="631652F0" w:rsidR="001D2E02" w:rsidRPr="001E7D9A" w:rsidRDefault="001D2E02" w:rsidP="00E16E91">
      <w:pPr>
        <w:pStyle w:val="NaslovI"/>
        <w:numPr>
          <w:ilvl w:val="1"/>
          <w:numId w:val="8"/>
        </w:numPr>
        <w:rPr>
          <w:rFonts w:cstheme="minorHAnsi"/>
        </w:rPr>
      </w:pPr>
      <w:bookmarkStart w:id="165" w:name="_Toc178685664"/>
      <w:r>
        <w:t>GODIŠNJI PLAN RADA ŠKOLSKOG ODBORA</w:t>
      </w:r>
      <w:bookmarkEnd w:id="165"/>
      <w:r>
        <w:t xml:space="preserve"> </w:t>
      </w:r>
    </w:p>
    <w:p w14:paraId="23793CE6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VIII. – IX. mj.</w:t>
      </w:r>
    </w:p>
    <w:p w14:paraId="7D221500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1. Davanje suglasnosti u vezi sa zasnivanjem radnog odnosa</w:t>
      </w:r>
    </w:p>
    <w:p w14:paraId="1F8C8BD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2. Donošenje Godišnjeg plana i programa rada škole</w:t>
      </w:r>
    </w:p>
    <w:p w14:paraId="6DDDDE91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3. Donošenje Školskog kurikuluma</w:t>
      </w:r>
    </w:p>
    <w:p w14:paraId="73B05F9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4. Donošenje općih akata škole</w:t>
      </w:r>
    </w:p>
    <w:p w14:paraId="3D0E7236" w14:textId="031D4849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5. Tekući poslovi</w:t>
      </w:r>
    </w:p>
    <w:p w14:paraId="6E404832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X.- XII. mj.</w:t>
      </w:r>
    </w:p>
    <w:p w14:paraId="331EAA6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1. Zamolbe za korištenje školskog prostora</w:t>
      </w:r>
    </w:p>
    <w:p w14:paraId="3A7C6EE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2. Suradnja s Vijećem roditelja</w:t>
      </w:r>
      <w:r>
        <w:rPr>
          <w:rFonts w:cstheme="minorHAnsi"/>
        </w:rPr>
        <w:t xml:space="preserve"> </w:t>
      </w:r>
    </w:p>
    <w:p w14:paraId="52B7C8A5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3. Donošenje općih akata škole</w:t>
      </w:r>
    </w:p>
    <w:p w14:paraId="6F994046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4. Rješavanje tekućih poslova</w:t>
      </w:r>
    </w:p>
    <w:p w14:paraId="70FFF67E" w14:textId="156ADAFC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5. Financijski plan</w:t>
      </w:r>
    </w:p>
    <w:p w14:paraId="26A0326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I. - II. mj.</w:t>
      </w:r>
    </w:p>
    <w:p w14:paraId="6ABAE30C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</w:r>
      <w:r>
        <w:rPr>
          <w:rFonts w:cstheme="minorHAnsi"/>
        </w:rPr>
        <w:t>1</w:t>
      </w:r>
      <w:r w:rsidRPr="001E7D9A">
        <w:rPr>
          <w:rFonts w:cstheme="minorHAnsi"/>
          <w:sz w:val="24"/>
          <w:szCs w:val="24"/>
        </w:rPr>
        <w:t>. Donošenje godišnjeg financijskog izvješća</w:t>
      </w:r>
    </w:p>
    <w:p w14:paraId="1EA53BB2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</w:r>
      <w:r>
        <w:rPr>
          <w:rFonts w:cstheme="minorHAnsi"/>
        </w:rPr>
        <w:t>2</w:t>
      </w:r>
      <w:r w:rsidRPr="001E7D9A">
        <w:rPr>
          <w:rFonts w:cstheme="minorHAnsi"/>
          <w:sz w:val="24"/>
          <w:szCs w:val="24"/>
        </w:rPr>
        <w:t>. Donošenje općih akata</w:t>
      </w:r>
    </w:p>
    <w:p w14:paraId="66067A6A" w14:textId="78454699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</w:r>
      <w:r>
        <w:rPr>
          <w:rFonts w:cstheme="minorHAnsi"/>
        </w:rPr>
        <w:t>3</w:t>
      </w:r>
      <w:r w:rsidRPr="001E7D9A">
        <w:rPr>
          <w:rFonts w:cstheme="minorHAnsi"/>
          <w:sz w:val="24"/>
          <w:szCs w:val="24"/>
        </w:rPr>
        <w:t>. Tekući poslovi</w:t>
      </w:r>
    </w:p>
    <w:p w14:paraId="21932820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III. – VI. mj.</w:t>
      </w:r>
    </w:p>
    <w:p w14:paraId="25771185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1. Davanje suglasnosti u vezi sa zasnivanjem radnog odnosa</w:t>
      </w:r>
    </w:p>
    <w:p w14:paraId="63E7D024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2. Uspjesi na školskim i županijskim natjecanjima</w:t>
      </w:r>
    </w:p>
    <w:p w14:paraId="4F28D117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3. Donošenje općih akata</w:t>
      </w:r>
    </w:p>
    <w:p w14:paraId="13F18138" w14:textId="14B2453C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4. Tekući poslovi</w:t>
      </w:r>
    </w:p>
    <w:p w14:paraId="32F6F439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VI.-VII. mj.</w:t>
      </w:r>
    </w:p>
    <w:p w14:paraId="4703EEFF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1. Analiza rezultata odgojno-obrazovnog rada škole na kraju 2. polugodišta</w:t>
      </w:r>
    </w:p>
    <w:p w14:paraId="7CF480A1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2. Davanje suglasnosti u vezi sa zasnivanjem i prestankom radnog odnosa</w:t>
      </w:r>
    </w:p>
    <w:p w14:paraId="4AF79214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3. Donošenje općih akata</w:t>
      </w:r>
    </w:p>
    <w:p w14:paraId="16ABF132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ab/>
        <w:t>4. Tekući poslovi</w:t>
      </w:r>
    </w:p>
    <w:p w14:paraId="5D50BC2A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795AA915" w14:textId="4745A091" w:rsidR="001D2E02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552DBEA1" w14:textId="77777777" w:rsidR="0079550A" w:rsidRDefault="0079550A" w:rsidP="001D2E02">
      <w:pPr>
        <w:jc w:val="both"/>
        <w:rPr>
          <w:rFonts w:cstheme="minorHAnsi"/>
          <w:b/>
          <w:sz w:val="24"/>
          <w:szCs w:val="24"/>
        </w:rPr>
      </w:pPr>
    </w:p>
    <w:p w14:paraId="63BAF567" w14:textId="6A789E05" w:rsidR="001D2E02" w:rsidRPr="0079550A" w:rsidRDefault="001D2E02" w:rsidP="00E16E91">
      <w:pPr>
        <w:pStyle w:val="NaslovI"/>
        <w:numPr>
          <w:ilvl w:val="1"/>
          <w:numId w:val="8"/>
        </w:numPr>
        <w:rPr>
          <w:rFonts w:cstheme="minorHAnsi"/>
        </w:rPr>
      </w:pPr>
      <w:bookmarkStart w:id="166" w:name="_Toc178685665"/>
      <w:r>
        <w:t>GODIŠNJI PLAN RADA UČITELJSKOG VIJEĆA</w:t>
      </w:r>
      <w:bookmarkEnd w:id="166"/>
      <w:r>
        <w:t xml:space="preserve">  </w:t>
      </w:r>
    </w:p>
    <w:p w14:paraId="2CE24BBB" w14:textId="77777777" w:rsidR="0079550A" w:rsidRPr="001D2E02" w:rsidRDefault="0079550A" w:rsidP="0079550A">
      <w:pPr>
        <w:pStyle w:val="NaslovI"/>
        <w:ind w:left="360"/>
        <w:rPr>
          <w:rFonts w:cstheme="minorHAnsi"/>
        </w:rPr>
      </w:pPr>
    </w:p>
    <w:p w14:paraId="16655C2B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8. mjesec:</w:t>
      </w:r>
    </w:p>
    <w:p w14:paraId="498D98BD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Školski kurikulum</w:t>
      </w:r>
      <w:r>
        <w:rPr>
          <w:rFonts w:cstheme="minorHAnsi"/>
        </w:rPr>
        <w:t xml:space="preserve"> </w:t>
      </w:r>
      <w:r w:rsidRPr="001E7D9A">
        <w:rPr>
          <w:rFonts w:cstheme="minorHAnsi"/>
          <w:sz w:val="24"/>
          <w:szCs w:val="24"/>
        </w:rPr>
        <w:t>i Godišnji plan i program rada - zaduženja, priprema, planiranje i programiranje</w:t>
      </w:r>
    </w:p>
    <w:p w14:paraId="5829709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9. mjesec:</w:t>
      </w:r>
    </w:p>
    <w:p w14:paraId="48D01F5A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Mišljenje o Godišnjem planu i programu  rada</w:t>
      </w:r>
    </w:p>
    <w:p w14:paraId="734F8DC5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Predlaganje Školskog kurikulum</w:t>
      </w:r>
      <w:r>
        <w:rPr>
          <w:rFonts w:cstheme="minorHAnsi"/>
        </w:rPr>
        <w:t>a</w:t>
      </w:r>
    </w:p>
    <w:p w14:paraId="4DFEA2BF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10. mjesec:</w:t>
      </w:r>
    </w:p>
    <w:p w14:paraId="3CB64DAE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Prijedlog i donošenje mjera za unaprjeđivanje odgojno-obrazovnog procesa</w:t>
      </w:r>
    </w:p>
    <w:p w14:paraId="38CEF35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11. mjesec:</w:t>
      </w:r>
    </w:p>
    <w:p w14:paraId="76591B8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Prijedlog mjera za rješavanje odgojno-obrazovnih problema pojedinih učenika</w:t>
      </w:r>
    </w:p>
    <w:p w14:paraId="5380FCBA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12. mjesec:</w:t>
      </w:r>
    </w:p>
    <w:p w14:paraId="166C55E5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Utvrđivanje odgojno-obrazovnih rezultata na kraju 1. obrazovnog razdoblja</w:t>
      </w:r>
    </w:p>
    <w:p w14:paraId="5528025D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2. mjesec:</w:t>
      </w:r>
    </w:p>
    <w:p w14:paraId="7AEF9142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Prijedlog mjera za poboljšanje uspjeha učenika</w:t>
      </w:r>
    </w:p>
    <w:p w14:paraId="53A48B42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Uspjesi i teškoće u nastavi pojedinih nastavnih predmeta</w:t>
      </w:r>
    </w:p>
    <w:p w14:paraId="6A7F4D99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 xml:space="preserve">3. mjesec: </w:t>
      </w:r>
    </w:p>
    <w:p w14:paraId="30D0D2A1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Natjecanja učenika</w:t>
      </w:r>
    </w:p>
    <w:p w14:paraId="562D417B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 xml:space="preserve">4. mjesec: </w:t>
      </w:r>
    </w:p>
    <w:p w14:paraId="2135E11B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Stanje u realizaciji odgojno-obrazovnih zadataka</w:t>
      </w:r>
    </w:p>
    <w:p w14:paraId="2B097EFC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Negativno ocijenjeni učenici</w:t>
      </w:r>
    </w:p>
    <w:p w14:paraId="2659498A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Pedagoške mjere</w:t>
      </w:r>
    </w:p>
    <w:p w14:paraId="4A66EB41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5. mjesec:</w:t>
      </w:r>
    </w:p>
    <w:p w14:paraId="695BF853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Kriteriji za vrjednovanje znanja učenika na kraju školske godine</w:t>
      </w:r>
    </w:p>
    <w:p w14:paraId="08526E95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Dan škole - plan priprema</w:t>
      </w:r>
    </w:p>
    <w:p w14:paraId="5D690938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6. mjesec:</w:t>
      </w:r>
    </w:p>
    <w:p w14:paraId="219380F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Uspjeh učenika</w:t>
      </w:r>
    </w:p>
    <w:p w14:paraId="32C637A1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Donošenje odluke o dopunskom radu za učenike koji imaju do dvije negativne ocjene </w:t>
      </w:r>
    </w:p>
    <w:p w14:paraId="7950D70E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Rezultati ankete o interesu za izbornu nastavu za sljedeću školsku godinu.</w:t>
      </w:r>
    </w:p>
    <w:p w14:paraId="2D571D7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 xml:space="preserve">7. mjesec: </w:t>
      </w:r>
    </w:p>
    <w:p w14:paraId="02111427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 xml:space="preserve">Ustrojavanje razrednih odjela </w:t>
      </w:r>
    </w:p>
    <w:p w14:paraId="643ED410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1E7D9A">
        <w:rPr>
          <w:rFonts w:cstheme="minorHAnsi"/>
          <w:b/>
          <w:sz w:val="24"/>
          <w:szCs w:val="24"/>
        </w:rPr>
        <w:t>8. mjesec:</w:t>
      </w:r>
    </w:p>
    <w:p w14:paraId="595A56FC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Razredništva i zaduženja u neposrednom radu.</w:t>
      </w:r>
    </w:p>
    <w:p w14:paraId="79C7E4F9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Utvrđivanje uspjeha poslije popravnih ispita.</w:t>
      </w:r>
    </w:p>
    <w:p w14:paraId="04A82616" w14:textId="77777777" w:rsidR="001D2E02" w:rsidRPr="001E7D9A" w:rsidRDefault="001D2E02" w:rsidP="001D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Analiza odgojno-obrazovnog rada na kraju školske godine</w:t>
      </w:r>
    </w:p>
    <w:p w14:paraId="102AFC53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5D3A4D2C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06FAB74D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2645A41A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3C1B6DCB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26973AA5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41F5CC11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2F205C97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42E59310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615E8288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1649279A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62C3D52D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6A2EF9C6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1E479B46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2E9CDF59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1FE70348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48747E43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3DDF0236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44F2AF17" w14:textId="77777777" w:rsidR="001D2E02" w:rsidRDefault="001D2E02" w:rsidP="001D2E02">
      <w:pPr>
        <w:jc w:val="both"/>
        <w:rPr>
          <w:rFonts w:cstheme="minorHAnsi"/>
          <w:sz w:val="24"/>
          <w:szCs w:val="24"/>
        </w:rPr>
      </w:pPr>
    </w:p>
    <w:p w14:paraId="1F6FCEBC" w14:textId="3053280B" w:rsidR="001D2E02" w:rsidRPr="001D2E02" w:rsidRDefault="001D2E02" w:rsidP="00E16E91">
      <w:pPr>
        <w:pStyle w:val="NaslovI"/>
        <w:numPr>
          <w:ilvl w:val="1"/>
          <w:numId w:val="8"/>
        </w:numPr>
        <w:rPr>
          <w:rFonts w:cstheme="minorHAnsi"/>
        </w:rPr>
      </w:pPr>
      <w:bookmarkStart w:id="167" w:name="_Toc178685666"/>
      <w:r>
        <w:t>GODIŠNJI PLAN RADA RAZREDNOG VIJEĆA</w:t>
      </w:r>
      <w:bookmarkEnd w:id="167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472"/>
        <w:gridCol w:w="2978"/>
      </w:tblGrid>
      <w:tr w:rsidR="001D2E02" w:rsidRPr="001E7D9A" w14:paraId="47F1FF58" w14:textId="77777777" w:rsidTr="00FD0E7B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361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5A042BD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Mjesec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D6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</w:p>
          <w:p w14:paraId="019D720F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Sadržaj rada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36A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5E5B232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Izvršitelji</w:t>
            </w:r>
          </w:p>
        </w:tc>
      </w:tr>
      <w:tr w:rsidR="001D2E02" w:rsidRPr="001E7D9A" w14:paraId="63BE2826" w14:textId="77777777" w:rsidTr="00FD0E7B">
        <w:trPr>
          <w:trHeight w:val="2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697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74CBD9B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612B97B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76252D0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20FD911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5074367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B1CBA4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rujan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AEB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Analiza odgojno-obrazovnog rada na kraju prethodne školske godine.</w:t>
            </w:r>
          </w:p>
          <w:p w14:paraId="0B215922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Izrada individualiziranih i prilagođenih planova i programa rada.</w:t>
            </w:r>
          </w:p>
          <w:p w14:paraId="19652613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Uključenost učenika u dopunsku i dodatnu nastavu.</w:t>
            </w:r>
          </w:p>
          <w:p w14:paraId="58726DA2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Prijedlozi za terensku nastavu, izlete i druge oblike izvanškolskih aktivnosti.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BAD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C666DEF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stručni suradnici</w:t>
            </w:r>
          </w:p>
          <w:p w14:paraId="40944B9B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42554B9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 xml:space="preserve">učitelji  </w:t>
            </w:r>
          </w:p>
          <w:p w14:paraId="773007C2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8A6936B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</w:t>
            </w:r>
          </w:p>
          <w:p w14:paraId="79721FBF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A38E537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</w:t>
            </w:r>
          </w:p>
        </w:tc>
      </w:tr>
      <w:tr w:rsidR="001D2E02" w:rsidRPr="001E7D9A" w14:paraId="7552723B" w14:textId="77777777" w:rsidTr="00FD0E7B">
        <w:trPr>
          <w:trHeight w:val="6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A5A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0C06B6E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studeni</w:t>
            </w:r>
          </w:p>
          <w:p w14:paraId="30E61F4C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344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Kulturna i javna djelatnost Škole (obilježavanje važnih datuma).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435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255816A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knjižničarka i učitelji</w:t>
            </w:r>
          </w:p>
        </w:tc>
      </w:tr>
      <w:tr w:rsidR="001D2E02" w:rsidRPr="001E7D9A" w14:paraId="573A8BDC" w14:textId="77777777" w:rsidTr="00FD0E7B">
        <w:trPr>
          <w:trHeight w:val="9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082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B8BDD4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F573891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prosinac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89D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Uspjeh učenika, izostanci i vladanje.</w:t>
            </w:r>
          </w:p>
          <w:p w14:paraId="44B14547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Analiza odgojno-obrazovnog rada na kraju prvoga polugodišta.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141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 i stručni suradnici</w:t>
            </w:r>
          </w:p>
          <w:p w14:paraId="39C049FF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0E39E3F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stručni suradnici</w:t>
            </w:r>
          </w:p>
        </w:tc>
      </w:tr>
      <w:tr w:rsidR="001D2E02" w:rsidRPr="001E7D9A" w14:paraId="66E629EF" w14:textId="77777777" w:rsidTr="00FD0E7B">
        <w:trPr>
          <w:trHeight w:val="10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0DE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4D51EB5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F07DB8B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B7E62E0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veljača/ožujak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D1F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Dogovor oko realizacije terenske nastave, izleta i drugih oblika izvanškolskih aktivnosti.</w:t>
            </w:r>
          </w:p>
          <w:p w14:paraId="60326E9E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Suradnja s roditeljima.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3DF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</w:t>
            </w:r>
          </w:p>
          <w:p w14:paraId="3B9777C7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CDAD5C0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46F307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 i stručni suradnici</w:t>
            </w:r>
          </w:p>
        </w:tc>
      </w:tr>
      <w:tr w:rsidR="001D2E02" w:rsidRPr="001E7D9A" w14:paraId="4B5C8FB6" w14:textId="77777777" w:rsidTr="00FD0E7B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039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58681DA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svibanj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4531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Razmatranje školskog uspjeha, izostanaka i vladanja.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6BC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203EB08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 i stručni suradnici</w:t>
            </w:r>
          </w:p>
        </w:tc>
      </w:tr>
      <w:tr w:rsidR="001D2E02" w:rsidRPr="001E7D9A" w14:paraId="0315EFC1" w14:textId="77777777" w:rsidTr="00FD0E7B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11FC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lipanj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45C" w14:textId="77777777" w:rsidR="001D2E02" w:rsidRPr="001E7D9A" w:rsidRDefault="001D2E02" w:rsidP="00FD0E7B">
            <w:pPr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Uspjeh učenika, izostanci i vladanje.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EFA8" w14:textId="77777777" w:rsidR="001D2E02" w:rsidRPr="001E7D9A" w:rsidRDefault="001D2E02" w:rsidP="00FD0E7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E7D9A">
              <w:rPr>
                <w:rFonts w:eastAsia="Calibri" w:cstheme="minorHAnsi"/>
                <w:sz w:val="24"/>
                <w:szCs w:val="24"/>
              </w:rPr>
              <w:t>učitelji</w:t>
            </w:r>
          </w:p>
        </w:tc>
      </w:tr>
    </w:tbl>
    <w:p w14:paraId="7B9B6BFE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148AE7EA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2FEFB122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196B36E0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1C1E326D" w14:textId="77777777" w:rsidR="001D2E02" w:rsidRPr="001E7D9A" w:rsidRDefault="001D2E02" w:rsidP="001D2E02">
      <w:pPr>
        <w:rPr>
          <w:rFonts w:cstheme="minorHAnsi"/>
          <w:sz w:val="24"/>
          <w:szCs w:val="24"/>
        </w:rPr>
      </w:pPr>
    </w:p>
    <w:p w14:paraId="4D813D30" w14:textId="0133FC00" w:rsidR="001D2E02" w:rsidRPr="001E7D9A" w:rsidRDefault="001D2E02" w:rsidP="00E16E91">
      <w:pPr>
        <w:pStyle w:val="NaslovI"/>
        <w:numPr>
          <w:ilvl w:val="1"/>
          <w:numId w:val="8"/>
        </w:numPr>
        <w:rPr>
          <w:rFonts w:cstheme="minorHAnsi"/>
        </w:rPr>
      </w:pPr>
      <w:bookmarkStart w:id="168" w:name="_Toc178685667"/>
      <w:r>
        <w:t>GODIŠNJI PLAN RADA VIJEĆA RODITELJA</w:t>
      </w:r>
      <w:bookmarkEnd w:id="168"/>
      <w:r>
        <w:t xml:space="preserve"> </w:t>
      </w:r>
    </w:p>
    <w:tbl>
      <w:tblPr>
        <w:tblStyle w:val="TableNormal1"/>
        <w:tblW w:w="0" w:type="auto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200"/>
        <w:gridCol w:w="1795"/>
      </w:tblGrid>
      <w:tr w:rsidR="001D2E02" w:rsidRPr="001E7D9A" w14:paraId="150D3907" w14:textId="77777777" w:rsidTr="00FD0E7B">
        <w:trPr>
          <w:trHeight w:val="289"/>
        </w:trPr>
        <w:tc>
          <w:tcPr>
            <w:tcW w:w="936" w:type="dxa"/>
          </w:tcPr>
          <w:p w14:paraId="7215401D" w14:textId="77777777" w:rsidR="001D2E02" w:rsidRPr="001E7D9A" w:rsidRDefault="001D2E02" w:rsidP="00FD0E7B">
            <w:pPr>
              <w:pStyle w:val="TableParagraph"/>
              <w:spacing w:before="3" w:line="266" w:lineRule="exact"/>
              <w:ind w:left="276" w:right="256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RB</w:t>
            </w:r>
          </w:p>
        </w:tc>
        <w:tc>
          <w:tcPr>
            <w:tcW w:w="7200" w:type="dxa"/>
          </w:tcPr>
          <w:p w14:paraId="34498508" w14:textId="77777777" w:rsidR="001D2E02" w:rsidRPr="001E7D9A" w:rsidRDefault="001D2E02" w:rsidP="00FD0E7B">
            <w:pPr>
              <w:pStyle w:val="TableParagraph"/>
              <w:spacing w:before="3" w:line="266" w:lineRule="exact"/>
              <w:ind w:left="2164" w:right="2143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SADRŽAJ</w:t>
            </w:r>
            <w:r w:rsidRPr="001E7D9A">
              <w:rPr>
                <w:rFonts w:asciiTheme="minorHAnsi" w:hAnsiTheme="minorHAnsi" w:cstheme="minorHAnsi"/>
                <w:spacing w:val="-5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</w:p>
        </w:tc>
        <w:tc>
          <w:tcPr>
            <w:tcW w:w="1795" w:type="dxa"/>
          </w:tcPr>
          <w:p w14:paraId="03815E59" w14:textId="77777777" w:rsidR="001D2E02" w:rsidRPr="001E7D9A" w:rsidRDefault="001D2E02" w:rsidP="00FD0E7B">
            <w:pPr>
              <w:pStyle w:val="TableParagraph"/>
              <w:spacing w:before="3" w:line="266" w:lineRule="exact"/>
              <w:ind w:left="83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VRIJEME</w:t>
            </w:r>
          </w:p>
        </w:tc>
      </w:tr>
      <w:tr w:rsidR="001D2E02" w:rsidRPr="001E7D9A" w14:paraId="16FC1A15" w14:textId="77777777" w:rsidTr="00FD0E7B">
        <w:trPr>
          <w:trHeight w:val="311"/>
        </w:trPr>
        <w:tc>
          <w:tcPr>
            <w:tcW w:w="936" w:type="dxa"/>
            <w:tcBorders>
              <w:bottom w:val="single" w:sz="6" w:space="0" w:color="000000"/>
            </w:tcBorders>
          </w:tcPr>
          <w:p w14:paraId="375179F7" w14:textId="77777777" w:rsidR="001D2E02" w:rsidRPr="001E7D9A" w:rsidRDefault="001D2E02" w:rsidP="00FD0E7B">
            <w:pPr>
              <w:pStyle w:val="TableParagraph"/>
              <w:spacing w:before="27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</w:tcPr>
          <w:p w14:paraId="4BC0C9F4" w14:textId="77777777" w:rsidR="001D2E02" w:rsidRPr="001E7D9A" w:rsidRDefault="001D2E02" w:rsidP="00FD0E7B">
            <w:pPr>
              <w:pStyle w:val="TableParagraph"/>
              <w:spacing w:before="27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Razmatranje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Godišnjeg</w:t>
            </w:r>
            <w:r w:rsidRPr="001E7D9A">
              <w:rPr>
                <w:rFonts w:asciiTheme="minorHAnsi" w:hAnsiTheme="minorHAnsi" w:cstheme="minorHAnsi"/>
                <w:spacing w:val="-4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plana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programa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škole</w:t>
            </w:r>
          </w:p>
        </w:tc>
        <w:tc>
          <w:tcPr>
            <w:tcW w:w="1795" w:type="dxa"/>
            <w:tcBorders>
              <w:bottom w:val="single" w:sz="6" w:space="0" w:color="000000"/>
            </w:tcBorders>
          </w:tcPr>
          <w:p w14:paraId="3E106B95" w14:textId="77777777" w:rsidR="001D2E02" w:rsidRPr="001E7D9A" w:rsidRDefault="001D2E02" w:rsidP="00FD0E7B">
            <w:pPr>
              <w:pStyle w:val="TableParagraph"/>
              <w:spacing w:before="27" w:line="264" w:lineRule="exact"/>
              <w:ind w:left="84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Rujan</w:t>
            </w:r>
          </w:p>
        </w:tc>
      </w:tr>
      <w:tr w:rsidR="001D2E02" w:rsidRPr="001E7D9A" w14:paraId="3045E6BE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60816122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5E783675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Razmatranje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kolskog</w:t>
            </w:r>
            <w:r w:rsidRPr="001E7D9A">
              <w:rPr>
                <w:rFonts w:asciiTheme="minorHAnsi" w:hAnsiTheme="minorHAnsi" w:cstheme="minorHAnsi"/>
                <w:spacing w:val="-4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kurikuluma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44CE0FEE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84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Rujan</w:t>
            </w:r>
          </w:p>
        </w:tc>
      </w:tr>
      <w:tr w:rsidR="001D2E02" w:rsidRPr="001E7D9A" w14:paraId="3F394303" w14:textId="77777777" w:rsidTr="00FD0E7B">
        <w:trPr>
          <w:trHeight w:val="323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04B1D33B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3501277F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Izbor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predsjednika i zamjenika predsjednika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Vijeća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roditelj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a 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0854FB4C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84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Rujan</w:t>
            </w:r>
          </w:p>
        </w:tc>
      </w:tr>
      <w:tr w:rsidR="001D2E02" w:rsidRPr="001E7D9A" w14:paraId="1746E288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12CCB0F8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51ADDCA1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Razmatranje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Izvješća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sigurnosti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školi</w:t>
            </w:r>
            <w:r w:rsidRPr="001E7D9A">
              <w:rPr>
                <w:rFonts w:asciiTheme="minorHAnsi" w:hAnsiTheme="minorHAnsi" w:cstheme="minorHAnsi"/>
                <w:spacing w:val="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kalendarsku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godinu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15F5F1B8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86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Prosinac,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svibanj</w:t>
            </w:r>
          </w:p>
        </w:tc>
      </w:tr>
      <w:tr w:rsidR="001D2E02" w:rsidRPr="001E7D9A" w14:paraId="24F79A8D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156D4836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1C77FA10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Analiza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škole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nakon</w:t>
            </w:r>
            <w:r w:rsidRPr="001E7D9A">
              <w:rPr>
                <w:rFonts w:asciiTheme="minorHAnsi" w:hAnsiTheme="minorHAnsi" w:cstheme="minorHAnsi"/>
                <w:spacing w:val="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obrazovnog</w:t>
            </w:r>
            <w:r w:rsidRPr="001E7D9A">
              <w:rPr>
                <w:rFonts w:asciiTheme="minorHAnsi" w:hAnsiTheme="minorHAnsi" w:cstheme="minorHAnsi"/>
                <w:spacing w:val="-4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razdoblja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41C1055D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86" w:right="58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Prosinac</w:t>
            </w:r>
          </w:p>
        </w:tc>
      </w:tr>
      <w:tr w:rsidR="001D2E02" w:rsidRPr="001E7D9A" w14:paraId="0B0F13F5" w14:textId="77777777" w:rsidTr="00FD0E7B">
        <w:trPr>
          <w:trHeight w:val="323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49F0DDED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387EAA9C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Izvješće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radu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škole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krajem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godine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6E63F085" w14:textId="77777777" w:rsidR="001D2E02" w:rsidRPr="001E7D9A" w:rsidRDefault="001D2E02" w:rsidP="00FD0E7B">
            <w:pPr>
              <w:pStyle w:val="TableParagraph"/>
              <w:spacing w:before="39" w:line="264" w:lineRule="exact"/>
              <w:ind w:left="84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Rujan</w:t>
            </w:r>
          </w:p>
        </w:tc>
      </w:tr>
      <w:tr w:rsidR="001D2E02" w:rsidRPr="001E7D9A" w14:paraId="2815BDA9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5C7D585F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276" w:right="255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7.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4FB42175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Organizacija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škole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sljedeću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šk. godinu</w:t>
            </w:r>
          </w:p>
        </w:tc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</w:tcPr>
          <w:p w14:paraId="4C746363" w14:textId="77777777" w:rsidR="001D2E02" w:rsidRPr="001E7D9A" w:rsidRDefault="001D2E02" w:rsidP="00FD0E7B">
            <w:pPr>
              <w:pStyle w:val="TableParagraph"/>
              <w:spacing w:before="42" w:line="264" w:lineRule="exact"/>
              <w:ind w:left="82" w:right="59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Lipanj</w:t>
            </w:r>
          </w:p>
        </w:tc>
      </w:tr>
    </w:tbl>
    <w:p w14:paraId="6519B710" w14:textId="77777777" w:rsidR="001D2E02" w:rsidRPr="001E7D9A" w:rsidRDefault="001D2E02" w:rsidP="001D2E02">
      <w:pPr>
        <w:pStyle w:val="BodyText"/>
        <w:spacing w:before="268"/>
        <w:ind w:left="232"/>
        <w:rPr>
          <w:rFonts w:asciiTheme="minorHAnsi" w:hAnsiTheme="minorHAnsi" w:cstheme="minorHAnsi"/>
          <w:sz w:val="24"/>
          <w:szCs w:val="24"/>
        </w:rPr>
      </w:pPr>
      <w:r w:rsidRPr="001E7D9A">
        <w:rPr>
          <w:rFonts w:asciiTheme="minorHAnsi" w:hAnsiTheme="minorHAnsi" w:cstheme="minorHAnsi"/>
          <w:sz w:val="24"/>
          <w:szCs w:val="24"/>
        </w:rPr>
        <w:t>Vijeće</w:t>
      </w:r>
      <w:r w:rsidRPr="001E7D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roditelja,</w:t>
      </w:r>
      <w:r w:rsidRPr="001E7D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prema</w:t>
      </w:r>
      <w:r w:rsidRPr="001E7D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potrebi,</w:t>
      </w:r>
      <w:r w:rsidRPr="001E7D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razmatra</w:t>
      </w:r>
      <w:r w:rsidRPr="001E7D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i</w:t>
      </w:r>
      <w:r w:rsidRPr="001E7D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druge</w:t>
      </w:r>
      <w:r w:rsidRPr="001E7D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sadržaje</w:t>
      </w:r>
      <w:r w:rsidRPr="001E7D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iz</w:t>
      </w:r>
      <w:r w:rsidRPr="001E7D9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djelokruga</w:t>
      </w:r>
      <w:r w:rsidRPr="001E7D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svoga</w:t>
      </w:r>
      <w:r w:rsidRPr="001E7D9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E7D9A">
        <w:rPr>
          <w:rFonts w:asciiTheme="minorHAnsi" w:hAnsiTheme="minorHAnsi" w:cstheme="minorHAnsi"/>
          <w:sz w:val="24"/>
          <w:szCs w:val="24"/>
        </w:rPr>
        <w:t>rada:</w:t>
      </w:r>
    </w:p>
    <w:p w14:paraId="2690C345" w14:textId="77777777" w:rsidR="001D2E02" w:rsidRPr="001E7D9A" w:rsidRDefault="001D2E02" w:rsidP="001D2E02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1A9FFB78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daje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prijedloge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vezano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uz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radno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vrijeme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Škole</w:t>
      </w:r>
    </w:p>
    <w:p w14:paraId="067EF66D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before="1"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predlaže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poboljšanje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materijalnih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kadrovskih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uvjeta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rada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škole</w:t>
      </w:r>
    </w:p>
    <w:p w14:paraId="4FC0602E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predlaže</w:t>
      </w:r>
      <w:r w:rsidRPr="001E7D9A">
        <w:rPr>
          <w:rFonts w:cstheme="minorHAnsi"/>
          <w:spacing w:val="-4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program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izvannastavnih</w:t>
      </w:r>
      <w:r w:rsidRPr="001E7D9A">
        <w:rPr>
          <w:rFonts w:cstheme="minorHAnsi"/>
          <w:spacing w:val="-4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aktivnosti</w:t>
      </w:r>
    </w:p>
    <w:p w14:paraId="2236A179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raspravlja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prehrani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učenika</w:t>
      </w:r>
    </w:p>
    <w:p w14:paraId="24DD73DA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razmatra</w:t>
      </w:r>
      <w:r w:rsidRPr="001E7D9A">
        <w:rPr>
          <w:rFonts w:cstheme="minorHAnsi"/>
          <w:spacing w:val="-4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organizaciju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izvanučionične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nastave,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športskih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natjecanja,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kulturnih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manifestacija</w:t>
      </w:r>
    </w:p>
    <w:p w14:paraId="5EB24451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mogućnosti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nabavke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školske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opreme</w:t>
      </w:r>
    </w:p>
    <w:p w14:paraId="77F3B442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raspravlja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kućnom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redu</w:t>
      </w:r>
      <w:r w:rsidRPr="001E7D9A">
        <w:rPr>
          <w:rFonts w:cstheme="minorHAnsi"/>
          <w:spacing w:val="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škole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ponašanju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učenika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školi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izvan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nje</w:t>
      </w:r>
    </w:p>
    <w:p w14:paraId="5B574A33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osnivanje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djelatnost</w:t>
      </w:r>
      <w:r w:rsidRPr="001E7D9A">
        <w:rPr>
          <w:rFonts w:cstheme="minorHAnsi"/>
          <w:spacing w:val="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učeničkih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udruga</w:t>
      </w:r>
    </w:p>
    <w:p w14:paraId="3EC67B0B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raspravlja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pritužbama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</w:t>
      </w:r>
      <w:r w:rsidRPr="001E7D9A">
        <w:rPr>
          <w:rFonts w:cstheme="minorHAnsi"/>
          <w:spacing w:val="-4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obrazovni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rad</w:t>
      </w:r>
    </w:p>
    <w:p w14:paraId="5F6B19C7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organizacija</w:t>
      </w:r>
      <w:r w:rsidRPr="001E7D9A">
        <w:rPr>
          <w:rFonts w:cstheme="minorHAnsi"/>
          <w:spacing w:val="-3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nastave</w:t>
      </w:r>
    </w:p>
    <w:p w14:paraId="2AC8DDC2" w14:textId="77777777" w:rsidR="001D2E02" w:rsidRPr="001E7D9A" w:rsidRDefault="001D2E02" w:rsidP="002400B8">
      <w:pPr>
        <w:pStyle w:val="ListParagraph"/>
        <w:widowControl w:val="0"/>
        <w:numPr>
          <w:ilvl w:val="0"/>
          <w:numId w:val="65"/>
        </w:numPr>
        <w:tabs>
          <w:tab w:val="left" w:pos="952"/>
          <w:tab w:val="left" w:pos="953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E7D9A">
        <w:rPr>
          <w:rFonts w:cstheme="minorHAnsi"/>
          <w:sz w:val="24"/>
          <w:szCs w:val="24"/>
        </w:rPr>
        <w:t>uspjeh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učenika</w:t>
      </w:r>
    </w:p>
    <w:p w14:paraId="76F0159E" w14:textId="77777777" w:rsidR="001D2E02" w:rsidRPr="001E7D9A" w:rsidRDefault="001D2E02" w:rsidP="001D2E02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737A4CCD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35E13ECC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1D32E85C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4508D981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7F8CF9A9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5E52B364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25B8EBDB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423CF2F2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37410535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54718D2E" w14:textId="77777777" w:rsidR="001D2E02" w:rsidRPr="001E7D9A" w:rsidRDefault="001D2E02" w:rsidP="001D2E02">
      <w:pPr>
        <w:jc w:val="both"/>
        <w:rPr>
          <w:rFonts w:cstheme="minorHAnsi"/>
          <w:b/>
          <w:sz w:val="24"/>
          <w:szCs w:val="24"/>
        </w:rPr>
      </w:pPr>
    </w:p>
    <w:p w14:paraId="20BE29FE" w14:textId="77777777" w:rsidR="001D2E02" w:rsidRDefault="001D2E02" w:rsidP="001D2E02">
      <w:pPr>
        <w:tabs>
          <w:tab w:val="left" w:pos="952"/>
          <w:tab w:val="left" w:pos="953"/>
        </w:tabs>
        <w:rPr>
          <w:rFonts w:cstheme="minorHAnsi"/>
          <w:b/>
          <w:sz w:val="24"/>
          <w:szCs w:val="24"/>
        </w:rPr>
      </w:pPr>
    </w:p>
    <w:p w14:paraId="232339AF" w14:textId="77777777" w:rsidR="001D2E02" w:rsidRPr="001E7D9A" w:rsidRDefault="001D2E02" w:rsidP="001D2E02">
      <w:pPr>
        <w:tabs>
          <w:tab w:val="left" w:pos="952"/>
          <w:tab w:val="left" w:pos="953"/>
        </w:tabs>
        <w:rPr>
          <w:rFonts w:cstheme="minorHAnsi"/>
          <w:b/>
          <w:sz w:val="24"/>
          <w:szCs w:val="24"/>
        </w:rPr>
      </w:pPr>
    </w:p>
    <w:p w14:paraId="3994F797" w14:textId="425742D9" w:rsidR="001D2E02" w:rsidRPr="001D2E02" w:rsidRDefault="001D2E02" w:rsidP="00E16E91">
      <w:pPr>
        <w:pStyle w:val="NaslovI"/>
        <w:numPr>
          <w:ilvl w:val="1"/>
          <w:numId w:val="8"/>
        </w:numPr>
        <w:rPr>
          <w:rFonts w:cstheme="minorHAnsi"/>
        </w:rPr>
      </w:pPr>
      <w:bookmarkStart w:id="169" w:name="_Toc178685668"/>
      <w:r>
        <w:t>GODIŠNJI PLAN RADA VIJEĆA UČENIKA</w:t>
      </w:r>
      <w:bookmarkEnd w:id="169"/>
      <w:r>
        <w:t xml:space="preserve"> </w:t>
      </w:r>
    </w:p>
    <w:tbl>
      <w:tblPr>
        <w:tblStyle w:val="TableNormal1"/>
        <w:tblW w:w="9403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145"/>
        <w:gridCol w:w="1329"/>
      </w:tblGrid>
      <w:tr w:rsidR="001D2E02" w:rsidRPr="001E7D9A" w14:paraId="3B86ADF0" w14:textId="77777777" w:rsidTr="00FD0E7B">
        <w:trPr>
          <w:trHeight w:val="700"/>
        </w:trPr>
        <w:tc>
          <w:tcPr>
            <w:tcW w:w="929" w:type="dxa"/>
          </w:tcPr>
          <w:p w14:paraId="22EB31F3" w14:textId="77777777" w:rsidR="001D2E02" w:rsidRPr="001E7D9A" w:rsidRDefault="001D2E02" w:rsidP="00FD0E7B">
            <w:pPr>
              <w:pStyle w:val="TableParagraph"/>
              <w:spacing w:before="210"/>
              <w:ind w:left="276" w:right="249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RB</w:t>
            </w:r>
          </w:p>
        </w:tc>
        <w:tc>
          <w:tcPr>
            <w:tcW w:w="7145" w:type="dxa"/>
          </w:tcPr>
          <w:p w14:paraId="33E805CE" w14:textId="77777777" w:rsidR="001D2E02" w:rsidRPr="001E7D9A" w:rsidRDefault="001D2E02" w:rsidP="00FD0E7B">
            <w:pPr>
              <w:pStyle w:val="TableParagraph"/>
              <w:spacing w:before="210"/>
              <w:ind w:left="2620" w:right="259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SADRŽAJ</w:t>
            </w:r>
            <w:r w:rsidRPr="001E7D9A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RADA</w:t>
            </w:r>
          </w:p>
        </w:tc>
        <w:tc>
          <w:tcPr>
            <w:tcW w:w="1329" w:type="dxa"/>
          </w:tcPr>
          <w:p w14:paraId="67337119" w14:textId="77777777" w:rsidR="001D2E02" w:rsidRPr="001E7D9A" w:rsidRDefault="001D2E02" w:rsidP="00FD0E7B">
            <w:pPr>
              <w:pStyle w:val="TableParagraph"/>
              <w:spacing w:before="210"/>
              <w:ind w:left="108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VRIJEME</w:t>
            </w:r>
          </w:p>
        </w:tc>
      </w:tr>
      <w:tr w:rsidR="001D2E02" w:rsidRPr="001E7D9A" w14:paraId="4EC5F55D" w14:textId="77777777" w:rsidTr="00FD0E7B">
        <w:trPr>
          <w:trHeight w:val="3220"/>
        </w:trPr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38CBB292" w14:textId="77777777" w:rsidR="001D2E02" w:rsidRPr="001E7D9A" w:rsidRDefault="001D2E02" w:rsidP="00FD0E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     1.</w:t>
            </w:r>
          </w:p>
        </w:tc>
        <w:tc>
          <w:tcPr>
            <w:tcW w:w="7145" w:type="dxa"/>
            <w:tcBorders>
              <w:top w:val="single" w:sz="6" w:space="0" w:color="000000"/>
              <w:bottom w:val="single" w:sz="6" w:space="0" w:color="000000"/>
            </w:tcBorders>
          </w:tcPr>
          <w:p w14:paraId="798E5178" w14:textId="77777777" w:rsidR="001D2E02" w:rsidRPr="001E7D9A" w:rsidRDefault="001D2E02" w:rsidP="00FD0E7B">
            <w:pPr>
              <w:pStyle w:val="TableParagraph"/>
              <w:spacing w:before="176"/>
              <w:ind w:left="105" w:right="1631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Izvješće</w:t>
            </w:r>
            <w:r w:rsidRPr="001E7D9A">
              <w:rPr>
                <w:rFonts w:asciiTheme="minorHAnsi" w:hAnsiTheme="minorHAnsi" w:cstheme="minorHAnsi"/>
                <w:spacing w:val="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 w:rsidRPr="001E7D9A">
              <w:rPr>
                <w:rFonts w:asciiTheme="minorHAnsi" w:hAnsiTheme="minorHAnsi" w:cstheme="minorHAnsi"/>
                <w:spacing w:val="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radu</w:t>
            </w:r>
            <w:r w:rsidRPr="001E7D9A">
              <w:rPr>
                <w:rFonts w:asciiTheme="minorHAnsi" w:hAnsiTheme="minorHAnsi" w:cstheme="minorHAnsi"/>
                <w:spacing w:val="4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</w:t>
            </w:r>
            <w:r w:rsidRPr="001E7D9A">
              <w:rPr>
                <w:rFonts w:asciiTheme="minorHAnsi" w:hAnsiTheme="minorHAnsi" w:cstheme="minorHAnsi"/>
                <w:spacing w:val="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protekloj</w:t>
            </w:r>
            <w:r w:rsidRPr="001E7D9A">
              <w:rPr>
                <w:rFonts w:asciiTheme="minorHAnsi" w:hAnsiTheme="minorHAnsi" w:cstheme="minorHAnsi"/>
                <w:spacing w:val="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školskoj</w:t>
            </w:r>
            <w:r w:rsidRPr="001E7D9A">
              <w:rPr>
                <w:rFonts w:asciiTheme="minorHAnsi" w:hAnsiTheme="minorHAnsi" w:cstheme="minorHAnsi"/>
                <w:spacing w:val="5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godini</w:t>
            </w:r>
            <w:r w:rsidRPr="001E7D9A">
              <w:rPr>
                <w:rFonts w:asciiTheme="minorHAnsi" w:hAnsiTheme="minorHAnsi" w:cstheme="minorHAnsi"/>
                <w:spacing w:val="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Upoznavanje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novoizabranih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č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lanova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Vijeća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obvezama</w:t>
            </w:r>
            <w:r w:rsidRPr="001E7D9A">
              <w:rPr>
                <w:rFonts w:asciiTheme="minorHAnsi" w:hAnsiTheme="minorHAnsi" w:cstheme="minorHAnsi"/>
                <w:spacing w:val="-57"/>
                <w:sz w:val="24"/>
                <w:szCs w:val="24"/>
                <w:lang w:val="hr-HR"/>
              </w:rPr>
              <w:t xml:space="preserve"> č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lanova i načinom komunikacije Vijeće – razredna</w:t>
            </w:r>
            <w:r w:rsidRPr="001E7D9A">
              <w:rPr>
                <w:rFonts w:asciiTheme="minorHAnsi" w:hAnsiTheme="minorHAnsi" w:cstheme="minorHAnsi"/>
                <w:spacing w:val="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zajednica</w:t>
            </w:r>
          </w:p>
          <w:p w14:paraId="63D85EE7" w14:textId="77777777" w:rsidR="001D2E02" w:rsidRPr="001E7D9A" w:rsidRDefault="001D2E02" w:rsidP="00FD0E7B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Izbor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predsjednika i 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zamjenika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</w:p>
          <w:p w14:paraId="7EBDBCEC" w14:textId="77777777" w:rsidR="001D2E02" w:rsidRPr="001E7D9A" w:rsidRDefault="001D2E02" w:rsidP="00FD0E7B">
            <w:pPr>
              <w:pStyle w:val="TableParagraph"/>
              <w:ind w:left="105" w:right="1307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Izrada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Plana</w:t>
            </w:r>
            <w:r w:rsidRPr="001E7D9A">
              <w:rPr>
                <w:rFonts w:asciiTheme="minorHAnsi" w:hAnsiTheme="minorHAnsi" w:cstheme="minorHAnsi"/>
                <w:spacing w:val="-3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Vijeća učenika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šk.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./202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godinu</w:t>
            </w:r>
            <w:r w:rsidRPr="001E7D9A">
              <w:rPr>
                <w:rFonts w:asciiTheme="minorHAnsi" w:hAnsiTheme="minorHAnsi" w:cstheme="minorHAnsi"/>
                <w:spacing w:val="-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Izbor predstavnika Vijeća učenika naše škole za Vijeće</w:t>
            </w:r>
            <w:r w:rsidRPr="001E7D9A">
              <w:rPr>
                <w:rFonts w:asciiTheme="minorHAnsi" w:hAnsiTheme="minorHAnsi" w:cstheme="minorHAnsi"/>
                <w:spacing w:val="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učenika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 razini Županije</w:t>
            </w:r>
          </w:p>
          <w:p w14:paraId="5005B759" w14:textId="77777777" w:rsidR="001D2E02" w:rsidRPr="001E7D9A" w:rsidRDefault="001D2E02" w:rsidP="00FD0E7B">
            <w:pPr>
              <w:pStyle w:val="TableParagraph"/>
              <w:ind w:left="105" w:right="1204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Izvješće s aktivnosti u kojima su sudjelovali učenici tijekom</w:t>
            </w:r>
            <w:r w:rsidRPr="001E7D9A">
              <w:rPr>
                <w:rFonts w:asciiTheme="minorHAnsi" w:hAnsiTheme="minorHAnsi" w:cstheme="minorHAnsi"/>
                <w:spacing w:val="-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proteklog</w:t>
            </w:r>
            <w:r w:rsidRPr="001E7D9A">
              <w:rPr>
                <w:rFonts w:asciiTheme="minorHAnsi" w:hAnsiTheme="minorHAnsi" w:cstheme="minorHAnsi"/>
                <w:spacing w:val="-4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mjeseca</w:t>
            </w:r>
          </w:p>
          <w:p w14:paraId="0657B6DD" w14:textId="77777777" w:rsidR="001D2E02" w:rsidRPr="001E7D9A" w:rsidRDefault="001D2E02" w:rsidP="00FD0E7B">
            <w:pPr>
              <w:pStyle w:val="TableParagraph"/>
              <w:spacing w:before="1"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Plan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aktivnosti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učenike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prema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GPP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Školski kurukulum</w:t>
            </w:r>
          </w:p>
        </w:tc>
        <w:tc>
          <w:tcPr>
            <w:tcW w:w="1329" w:type="dxa"/>
            <w:tcBorders>
              <w:top w:val="nil"/>
              <w:bottom w:val="single" w:sz="6" w:space="0" w:color="000000"/>
            </w:tcBorders>
          </w:tcPr>
          <w:p w14:paraId="6E0EF47B" w14:textId="77777777" w:rsidR="001D2E02" w:rsidRPr="001E7D9A" w:rsidRDefault="001D2E02" w:rsidP="00FD0E7B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E7D9A">
              <w:rPr>
                <w:rFonts w:cstheme="minorHAnsi"/>
                <w:sz w:val="24"/>
                <w:szCs w:val="24"/>
                <w:lang w:val="hr-HR"/>
              </w:rPr>
              <w:t>Rujan i   tijekom godine</w:t>
            </w:r>
          </w:p>
        </w:tc>
      </w:tr>
      <w:tr w:rsidR="001D2E02" w:rsidRPr="001E7D9A" w14:paraId="728D2DC3" w14:textId="77777777" w:rsidTr="00FD0E7B">
        <w:trPr>
          <w:trHeight w:val="973"/>
        </w:trPr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1B62D32B" w14:textId="77777777" w:rsidR="001D2E02" w:rsidRPr="001E7D9A" w:rsidRDefault="001D2E02" w:rsidP="00FD0E7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</w:p>
          <w:p w14:paraId="394BDF0E" w14:textId="77777777" w:rsidR="001D2E02" w:rsidRPr="001E7D9A" w:rsidRDefault="001D2E02" w:rsidP="00FD0E7B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</w:p>
          <w:p w14:paraId="2EB8EC09" w14:textId="77777777" w:rsidR="001D2E02" w:rsidRPr="001E7D9A" w:rsidRDefault="001D2E02" w:rsidP="00FD0E7B">
            <w:pPr>
              <w:pStyle w:val="TableParagraph"/>
              <w:spacing w:line="264" w:lineRule="exact"/>
              <w:ind w:left="276" w:right="248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7145" w:type="dxa"/>
            <w:tcBorders>
              <w:top w:val="single" w:sz="6" w:space="0" w:color="000000"/>
              <w:bottom w:val="single" w:sz="6" w:space="0" w:color="000000"/>
            </w:tcBorders>
          </w:tcPr>
          <w:p w14:paraId="0743E7D8" w14:textId="77777777" w:rsidR="001D2E02" w:rsidRPr="001E7D9A" w:rsidRDefault="001D2E02" w:rsidP="00FD0E7B">
            <w:pPr>
              <w:pStyle w:val="TableParagraph"/>
              <w:spacing w:before="138"/>
              <w:ind w:left="105" w:right="78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Prijedlozi</w:t>
            </w:r>
            <w:r w:rsidRPr="001E7D9A">
              <w:rPr>
                <w:rFonts w:asciiTheme="minorHAnsi" w:hAnsiTheme="minorHAnsi" w:cstheme="minorHAnsi"/>
                <w:spacing w:val="59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mjera</w:t>
            </w:r>
            <w:r w:rsidRPr="001E7D9A">
              <w:rPr>
                <w:rFonts w:asciiTheme="minorHAnsi" w:hAnsiTheme="minorHAnsi" w:cstheme="minorHAnsi"/>
                <w:spacing w:val="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poboljšanje</w:t>
            </w:r>
            <w:r w:rsidRPr="001E7D9A">
              <w:rPr>
                <w:rFonts w:asciiTheme="minorHAnsi" w:hAnsiTheme="minorHAnsi" w:cstheme="minorHAnsi"/>
                <w:spacing w:val="58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uvjeta</w:t>
            </w:r>
            <w:r w:rsidRPr="001E7D9A">
              <w:rPr>
                <w:rFonts w:asciiTheme="minorHAnsi" w:hAnsiTheme="minorHAnsi" w:cstheme="minorHAnsi"/>
                <w:spacing w:val="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rada</w:t>
            </w:r>
            <w:r w:rsidRPr="001E7D9A">
              <w:rPr>
                <w:rFonts w:asciiTheme="minorHAnsi" w:hAnsiTheme="minorHAnsi" w:cstheme="minorHAnsi"/>
                <w:spacing w:val="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</w:t>
            </w:r>
            <w:r w:rsidRPr="001E7D9A">
              <w:rPr>
                <w:rFonts w:asciiTheme="minorHAnsi" w:hAnsiTheme="minorHAnsi" w:cstheme="minorHAnsi"/>
                <w:spacing w:val="58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školi</w:t>
            </w:r>
            <w:r w:rsidRPr="001E7D9A">
              <w:rPr>
                <w:rFonts w:asciiTheme="minorHAnsi" w:hAnsiTheme="minorHAnsi" w:cstheme="minorHAnsi"/>
                <w:spacing w:val="59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 w:rsidRPr="001E7D9A">
              <w:rPr>
                <w:rFonts w:asciiTheme="minorHAnsi" w:hAnsiTheme="minorHAnsi" w:cstheme="minorHAnsi"/>
                <w:spacing w:val="59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drugih</w:t>
            </w:r>
            <w:r w:rsidRPr="001E7D9A">
              <w:rPr>
                <w:rFonts w:asciiTheme="minorHAnsi" w:hAnsiTheme="minorHAnsi" w:cstheme="minorHAnsi"/>
                <w:spacing w:val="59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pitanja</w:t>
            </w:r>
            <w:r w:rsidRPr="001E7D9A">
              <w:rPr>
                <w:rFonts w:asciiTheme="minorHAnsi" w:hAnsiTheme="minorHAnsi" w:cstheme="minorHAnsi"/>
                <w:spacing w:val="-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važna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učenike, njihov</w:t>
            </w:r>
            <w:r w:rsidRPr="001E7D9A">
              <w:rPr>
                <w:rFonts w:asciiTheme="minorHAnsi" w:hAnsiTheme="minorHAnsi" w:cstheme="minorHAnsi"/>
                <w:spacing w:val="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 i rezultate</w:t>
            </w:r>
            <w:r w:rsidRPr="001E7D9A">
              <w:rPr>
                <w:rFonts w:asciiTheme="minorHAnsi" w:hAnsiTheme="minorHAnsi" w:cstheme="minorHAnsi"/>
                <w:spacing w:val="-1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 obrazovanju</w:t>
            </w:r>
          </w:p>
          <w:p w14:paraId="53220363" w14:textId="77777777" w:rsidR="001D2E02" w:rsidRPr="001E7D9A" w:rsidRDefault="001D2E02" w:rsidP="00FD0E7B">
            <w:pPr>
              <w:pStyle w:val="TableParagraph"/>
              <w:spacing w:line="264" w:lineRule="exact"/>
              <w:ind w:left="105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Aktualna</w:t>
            </w:r>
            <w:r w:rsidRPr="001E7D9A">
              <w:rPr>
                <w:rFonts w:asciiTheme="minorHAnsi" w:hAnsiTheme="minorHAnsi" w:cstheme="minorHAnsi"/>
                <w:spacing w:val="-2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problematika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14:paraId="5AE8D676" w14:textId="77777777" w:rsidR="001D2E02" w:rsidRPr="001E7D9A" w:rsidRDefault="001D2E02" w:rsidP="00FD0E7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</w:p>
          <w:p w14:paraId="3178637B" w14:textId="77777777" w:rsidR="001D2E02" w:rsidRPr="001E7D9A" w:rsidRDefault="001D2E02" w:rsidP="00FD0E7B">
            <w:pPr>
              <w:pStyle w:val="TableParagraph"/>
              <w:spacing w:before="1" w:line="270" w:lineRule="atLeast"/>
              <w:ind w:left="336" w:right="211" w:hanging="82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Tijekom</w:t>
            </w:r>
            <w:r w:rsidRPr="001E7D9A">
              <w:rPr>
                <w:rFonts w:asciiTheme="minorHAnsi" w:hAnsiTheme="minorHAnsi" w:cstheme="minorHAnsi"/>
                <w:spacing w:val="-57"/>
                <w:sz w:val="24"/>
                <w:szCs w:val="24"/>
                <w:lang w:val="hr-HR"/>
              </w:rPr>
              <w:t xml:space="preserve"> </w:t>
            </w:r>
            <w:r w:rsidRPr="001E7D9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godine</w:t>
            </w:r>
          </w:p>
        </w:tc>
      </w:tr>
    </w:tbl>
    <w:p w14:paraId="2D218801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7A6B5312" w14:textId="77777777" w:rsidR="001D2E02" w:rsidRPr="001E7D9A" w:rsidRDefault="001D2E02" w:rsidP="001D2E02">
      <w:pPr>
        <w:jc w:val="both"/>
        <w:rPr>
          <w:rFonts w:cstheme="minorHAnsi"/>
          <w:sz w:val="24"/>
          <w:szCs w:val="24"/>
        </w:rPr>
      </w:pPr>
    </w:p>
    <w:p w14:paraId="6F1B58D0" w14:textId="77777777" w:rsidR="001D2E02" w:rsidRDefault="001D2E02" w:rsidP="001D2E02">
      <w:pPr>
        <w:jc w:val="both"/>
        <w:rPr>
          <w:rFonts w:cstheme="minorHAnsi"/>
        </w:rPr>
      </w:pPr>
      <w:r w:rsidRPr="001E7D9A">
        <w:rPr>
          <w:rFonts w:cstheme="minorHAnsi"/>
          <w:sz w:val="24"/>
          <w:szCs w:val="24"/>
        </w:rPr>
        <w:t xml:space="preserve">     Planirano je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najmanje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dvije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sjednice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Vijeća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učenika,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a</w:t>
      </w:r>
      <w:r w:rsidRPr="001E7D9A">
        <w:rPr>
          <w:rFonts w:cstheme="minorHAnsi"/>
          <w:spacing w:val="-2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prema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potrebi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i</w:t>
      </w:r>
      <w:r w:rsidRPr="001E7D9A">
        <w:rPr>
          <w:rFonts w:cstheme="minorHAnsi"/>
          <w:spacing w:val="-1"/>
          <w:sz w:val="24"/>
          <w:szCs w:val="24"/>
        </w:rPr>
        <w:t xml:space="preserve"> </w:t>
      </w:r>
      <w:r w:rsidRPr="001E7D9A">
        <w:rPr>
          <w:rFonts w:cstheme="minorHAnsi"/>
          <w:sz w:val="24"/>
          <w:szCs w:val="24"/>
        </w:rPr>
        <w:t>v</w:t>
      </w:r>
      <w:r>
        <w:rPr>
          <w:rFonts w:cstheme="minorHAnsi"/>
        </w:rPr>
        <w:t>iše</w:t>
      </w:r>
    </w:p>
    <w:p w14:paraId="18A6DA64" w14:textId="77777777" w:rsidR="000B63E4" w:rsidRDefault="000B63E4" w:rsidP="001D2E02">
      <w:pPr>
        <w:jc w:val="both"/>
        <w:rPr>
          <w:rFonts w:cstheme="minorHAnsi"/>
        </w:rPr>
      </w:pPr>
    </w:p>
    <w:p w14:paraId="4086493E" w14:textId="77777777" w:rsidR="000B63E4" w:rsidRDefault="000B63E4" w:rsidP="001D2E02">
      <w:pPr>
        <w:jc w:val="both"/>
        <w:rPr>
          <w:rFonts w:cstheme="minorHAnsi"/>
        </w:rPr>
      </w:pPr>
    </w:p>
    <w:p w14:paraId="7C9EEB50" w14:textId="77777777" w:rsidR="000B63E4" w:rsidRDefault="000B63E4" w:rsidP="001D2E02">
      <w:pPr>
        <w:jc w:val="both"/>
        <w:rPr>
          <w:rFonts w:cstheme="minorHAnsi"/>
        </w:rPr>
      </w:pPr>
    </w:p>
    <w:p w14:paraId="27B9C893" w14:textId="77777777" w:rsidR="000B63E4" w:rsidRDefault="000B63E4" w:rsidP="001D2E02">
      <w:pPr>
        <w:jc w:val="both"/>
        <w:rPr>
          <w:rFonts w:cstheme="minorHAnsi"/>
        </w:rPr>
      </w:pPr>
    </w:p>
    <w:p w14:paraId="34F029BB" w14:textId="77777777" w:rsidR="000B63E4" w:rsidRDefault="000B63E4" w:rsidP="001D2E02">
      <w:pPr>
        <w:jc w:val="both"/>
        <w:rPr>
          <w:rFonts w:cstheme="minorHAnsi"/>
        </w:rPr>
      </w:pPr>
    </w:p>
    <w:p w14:paraId="0065AC6F" w14:textId="77777777" w:rsidR="000B63E4" w:rsidRDefault="000B63E4" w:rsidP="001D2E02">
      <w:pPr>
        <w:jc w:val="both"/>
        <w:rPr>
          <w:rFonts w:cstheme="minorHAnsi"/>
        </w:rPr>
      </w:pPr>
    </w:p>
    <w:p w14:paraId="01810B53" w14:textId="77777777" w:rsidR="000B63E4" w:rsidRDefault="000B63E4" w:rsidP="001D2E02">
      <w:pPr>
        <w:jc w:val="both"/>
        <w:rPr>
          <w:rFonts w:cstheme="minorHAnsi"/>
        </w:rPr>
      </w:pPr>
    </w:p>
    <w:p w14:paraId="579B8424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3F2DE988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39246347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07D89189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1F2FB400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566C1E07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10412729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7D0BE5D2" w14:textId="77777777" w:rsidR="000B63E4" w:rsidRDefault="000B63E4" w:rsidP="001D2E02">
      <w:pPr>
        <w:jc w:val="both"/>
        <w:rPr>
          <w:rFonts w:cstheme="minorHAnsi"/>
          <w:b/>
          <w:sz w:val="24"/>
          <w:szCs w:val="24"/>
        </w:rPr>
      </w:pPr>
    </w:p>
    <w:p w14:paraId="68A32C50" w14:textId="28AC572D" w:rsidR="000B63E4" w:rsidRPr="00C217E6" w:rsidRDefault="000B63E4" w:rsidP="00E16E91">
      <w:pPr>
        <w:pStyle w:val="NaslovI"/>
        <w:numPr>
          <w:ilvl w:val="1"/>
          <w:numId w:val="8"/>
        </w:numPr>
      </w:pPr>
      <w:bookmarkStart w:id="170" w:name="_Toc178685669"/>
      <w:r>
        <w:t xml:space="preserve">GODIŠNJI PLAN RADA </w:t>
      </w:r>
      <w:r w:rsidR="00C217E6">
        <w:t>TAJNIŠTVA</w:t>
      </w:r>
      <w:bookmarkEnd w:id="170"/>
    </w:p>
    <w:tbl>
      <w:tblPr>
        <w:tblStyle w:val="TableNormal1"/>
        <w:tblW w:w="0" w:type="auto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200"/>
        <w:gridCol w:w="1339"/>
      </w:tblGrid>
      <w:tr w:rsidR="00C217E6" w:rsidRPr="00370B02" w14:paraId="6DE24AE7" w14:textId="77777777" w:rsidTr="00FD0E7B">
        <w:trPr>
          <w:trHeight w:val="291"/>
        </w:trPr>
        <w:tc>
          <w:tcPr>
            <w:tcW w:w="936" w:type="dxa"/>
          </w:tcPr>
          <w:p w14:paraId="56E7EDCD" w14:textId="77777777" w:rsidR="00C217E6" w:rsidRPr="00370B02" w:rsidRDefault="00C217E6" w:rsidP="00FD0E7B">
            <w:pPr>
              <w:pStyle w:val="TableParagraph"/>
              <w:spacing w:before="19" w:line="252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RB</w:t>
            </w:r>
          </w:p>
        </w:tc>
        <w:tc>
          <w:tcPr>
            <w:tcW w:w="7200" w:type="dxa"/>
          </w:tcPr>
          <w:p w14:paraId="1A9AAB2A" w14:textId="77777777" w:rsidR="00C217E6" w:rsidRPr="00370B02" w:rsidRDefault="00C217E6" w:rsidP="00FD0E7B">
            <w:pPr>
              <w:pStyle w:val="TableParagraph"/>
              <w:spacing w:before="19" w:line="252" w:lineRule="exact"/>
              <w:ind w:left="2164" w:right="2141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SKUPINA</w:t>
            </w:r>
            <w:r w:rsidRPr="00370B02">
              <w:rPr>
                <w:rFonts w:asciiTheme="minorHAnsi" w:hAnsiTheme="minorHAnsi" w:cstheme="minorHAnsi"/>
                <w:b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POSLOVA</w:t>
            </w:r>
          </w:p>
        </w:tc>
        <w:tc>
          <w:tcPr>
            <w:tcW w:w="1339" w:type="dxa"/>
          </w:tcPr>
          <w:p w14:paraId="3AA52DFE" w14:textId="77777777" w:rsidR="00C217E6" w:rsidRPr="00370B02" w:rsidRDefault="00C217E6" w:rsidP="00FD0E7B">
            <w:pPr>
              <w:pStyle w:val="TableParagraph"/>
              <w:spacing w:before="19" w:line="252" w:lineRule="exact"/>
              <w:ind w:left="159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VRIJEME</w:t>
            </w:r>
          </w:p>
        </w:tc>
      </w:tr>
      <w:tr w:rsidR="00C217E6" w:rsidRPr="00370B02" w14:paraId="4533E4E1" w14:textId="77777777" w:rsidTr="00FD0E7B">
        <w:trPr>
          <w:trHeight w:val="582"/>
        </w:trPr>
        <w:tc>
          <w:tcPr>
            <w:tcW w:w="936" w:type="dxa"/>
            <w:tcBorders>
              <w:bottom w:val="single" w:sz="6" w:space="0" w:color="000000"/>
            </w:tcBorders>
          </w:tcPr>
          <w:p w14:paraId="1D6073C2" w14:textId="77777777" w:rsidR="00C217E6" w:rsidRPr="00370B02" w:rsidRDefault="00C217E6" w:rsidP="00FD0E7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8"/>
                <w:lang w:val="hr-HR"/>
              </w:rPr>
            </w:pPr>
          </w:p>
          <w:p w14:paraId="1845AC6D" w14:textId="77777777" w:rsidR="00C217E6" w:rsidRPr="00370B02" w:rsidRDefault="00C217E6" w:rsidP="00FD0E7B">
            <w:pPr>
              <w:pStyle w:val="TableParagraph"/>
              <w:spacing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1.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</w:tcPr>
          <w:p w14:paraId="43F487FF" w14:textId="77777777" w:rsidR="00C217E6" w:rsidRPr="00370B02" w:rsidRDefault="00C217E6" w:rsidP="00FD0E7B">
            <w:pPr>
              <w:pStyle w:val="TableParagraph"/>
              <w:spacing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7121689" w14:textId="77777777" w:rsidR="00C217E6" w:rsidRPr="00370B02" w:rsidRDefault="00C217E6" w:rsidP="00FD0E7B">
            <w:pPr>
              <w:pStyle w:val="TableParagraph"/>
              <w:spacing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NORMATIVNI</w:t>
            </w:r>
            <w:r w:rsidRPr="00370B02">
              <w:rPr>
                <w:rFonts w:asciiTheme="minorHAnsi" w:hAnsiTheme="minorHAnsi" w:cstheme="minorHAnsi"/>
                <w:b/>
                <w:spacing w:val="-5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PRAVNI</w:t>
            </w:r>
            <w:r w:rsidRPr="00370B02">
              <w:rPr>
                <w:rFonts w:asciiTheme="minorHAnsi" w:hAnsiTheme="minorHAnsi" w:cstheme="minorHAnsi"/>
                <w:b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POSLOVI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2BF73187" w14:textId="77777777" w:rsidR="00C217E6" w:rsidRPr="00370B02" w:rsidRDefault="00C217E6" w:rsidP="00FD0E7B">
            <w:pPr>
              <w:pStyle w:val="TableParagraph"/>
              <w:spacing w:before="56" w:line="250" w:lineRule="atLeast"/>
              <w:ind w:left="368" w:right="284" w:hanging="36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  <w:r w:rsidRPr="00370B02">
              <w:rPr>
                <w:rFonts w:asciiTheme="minorHAnsi" w:hAnsiTheme="minorHAnsi" w:cstheme="minorHAnsi"/>
                <w:spacing w:val="-5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65F62CD6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72E06799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1.1.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25F34CF3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normativnih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akata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01DBBD34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752FAACF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3022E962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1.2.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466024B3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Praćenje</w:t>
            </w:r>
            <w:r w:rsidRPr="00370B02">
              <w:rPr>
                <w:rFonts w:asciiTheme="minorHAnsi" w:hAnsiTheme="minorHAnsi" w:cstheme="minorHAnsi"/>
                <w:spacing w:val="-5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propisa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716CC788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4EB1874B" w14:textId="77777777" w:rsidTr="00FD0E7B">
        <w:trPr>
          <w:trHeight w:val="323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40B8B186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1.3.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087F31EE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ugovora, rješenja,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odluka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sl.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12AB3F8C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3E54D477" w14:textId="77777777" w:rsidTr="00FD0E7B">
        <w:trPr>
          <w:trHeight w:val="323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0BA0333F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276" w:right="252"/>
              <w:jc w:val="center"/>
              <w:rPr>
                <w:rFonts w:asciiTheme="minorHAnsi" w:hAnsiTheme="minorHAnsi" w:cstheme="minorHAnsi"/>
              </w:rPr>
            </w:pPr>
            <w:r w:rsidRPr="00370B02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1BDABA0D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 postupka i izrada rješenja o priznavanju inozemnih obrazovnih kvalifikacija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3120471C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17E6" w:rsidRPr="00370B02" w14:paraId="29AAC645" w14:textId="77777777" w:rsidTr="00FD0E7B">
        <w:trPr>
          <w:trHeight w:val="472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5767A428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b/>
                <w:sz w:val="19"/>
                <w:lang w:val="hr-HR"/>
              </w:rPr>
            </w:pPr>
          </w:p>
          <w:p w14:paraId="3E1184F2" w14:textId="77777777" w:rsidR="00C217E6" w:rsidRPr="00370B02" w:rsidRDefault="00C217E6" w:rsidP="00FD0E7B">
            <w:pPr>
              <w:pStyle w:val="TableParagraph"/>
              <w:spacing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2.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41261FC4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b/>
                <w:sz w:val="19"/>
                <w:lang w:val="hr-HR"/>
              </w:rPr>
            </w:pPr>
          </w:p>
          <w:p w14:paraId="6E9D7299" w14:textId="77777777" w:rsidR="00C217E6" w:rsidRPr="00370B02" w:rsidRDefault="00C217E6" w:rsidP="00FD0E7B">
            <w:pPr>
              <w:pStyle w:val="TableParagraph"/>
              <w:spacing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PERSONALNO</w:t>
            </w:r>
            <w:r w:rsidRPr="00370B02">
              <w:rPr>
                <w:rFonts w:asciiTheme="minorHAnsi" w:hAnsiTheme="minorHAnsi" w:cstheme="minorHAnsi"/>
                <w:b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KADROVSKI</w:t>
            </w:r>
            <w:r w:rsidRPr="00370B02">
              <w:rPr>
                <w:rFonts w:asciiTheme="minorHAnsi" w:hAnsiTheme="minorHAnsi" w:cstheme="minorHAnsi"/>
                <w:b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POSLOVI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294253F7" w14:textId="77777777" w:rsidR="00C217E6" w:rsidRPr="00370B02" w:rsidRDefault="00C217E6" w:rsidP="00FD0E7B">
            <w:pPr>
              <w:pStyle w:val="TableParagraph"/>
              <w:spacing w:line="248" w:lineRule="exact"/>
              <w:ind w:left="332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</w:p>
          <w:p w14:paraId="709BF249" w14:textId="77777777" w:rsidR="00C217E6" w:rsidRPr="00370B02" w:rsidRDefault="00C217E6" w:rsidP="00FD0E7B">
            <w:pPr>
              <w:pStyle w:val="TableParagraph"/>
              <w:spacing w:line="204" w:lineRule="exact"/>
              <w:ind w:left="368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641AA38D" w14:textId="77777777" w:rsidTr="00FD0E7B">
        <w:trPr>
          <w:trHeight w:val="542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17850056" w14:textId="77777777" w:rsidR="00C217E6" w:rsidRPr="00370B02" w:rsidRDefault="00C217E6" w:rsidP="00FD0E7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lang w:val="hr-HR"/>
              </w:rPr>
            </w:pPr>
          </w:p>
          <w:p w14:paraId="646AB0B7" w14:textId="77777777" w:rsidR="00C217E6" w:rsidRPr="00370B02" w:rsidRDefault="00C217E6" w:rsidP="00FD0E7B">
            <w:pPr>
              <w:pStyle w:val="TableParagraph"/>
              <w:spacing w:before="1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2.1.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6C0A55A3" w14:textId="77777777" w:rsidR="00C217E6" w:rsidRPr="00370B02" w:rsidRDefault="00C217E6" w:rsidP="00FD0E7B">
            <w:pPr>
              <w:pStyle w:val="TableParagraph"/>
              <w:spacing w:before="16" w:line="250" w:lineRule="atLeas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Raspisivanje</w:t>
            </w:r>
            <w:r w:rsidRPr="00370B02">
              <w:rPr>
                <w:rFonts w:asciiTheme="minorHAnsi" w:hAnsiTheme="minorHAnsi" w:cstheme="minorHAnsi"/>
                <w:spacing w:val="1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natječaja,</w:t>
            </w:r>
            <w:r w:rsidRPr="00370B02">
              <w:rPr>
                <w:rFonts w:asciiTheme="minorHAnsi" w:hAnsiTheme="minorHAnsi" w:cstheme="minorHAnsi"/>
                <w:spacing w:val="1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15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obavijesti</w:t>
            </w:r>
            <w:r w:rsidRPr="00370B02">
              <w:rPr>
                <w:rFonts w:asciiTheme="minorHAnsi" w:hAnsiTheme="minorHAnsi" w:cstheme="minorHAnsi"/>
                <w:spacing w:val="1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kandidatima</w:t>
            </w:r>
            <w:r w:rsidRPr="00370B02">
              <w:rPr>
                <w:rFonts w:asciiTheme="minorHAnsi" w:hAnsiTheme="minorHAnsi" w:cstheme="minorHAnsi"/>
                <w:spacing w:val="15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natječaja,</w:t>
            </w:r>
            <w:r w:rsidRPr="00370B02">
              <w:rPr>
                <w:rFonts w:asciiTheme="minorHAnsi" w:hAnsiTheme="minorHAnsi" w:cstheme="minorHAnsi"/>
                <w:spacing w:val="1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prijave-odjave</w:t>
            </w:r>
            <w:r w:rsidRPr="00370B02">
              <w:rPr>
                <w:rFonts w:asciiTheme="minorHAnsi" w:hAnsiTheme="minorHAnsi" w:cstheme="minorHAnsi"/>
                <w:spacing w:val="-5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zaposlenika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63844367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0D7396B1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6D014FF5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2.2.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66654DE2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</w:t>
            </w:r>
            <w:r w:rsidRPr="00370B02">
              <w:rPr>
                <w:rFonts w:asciiTheme="minorHAnsi" w:hAnsiTheme="minorHAnsi" w:cstheme="minorHAnsi"/>
                <w:spacing w:val="-9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matične</w:t>
            </w:r>
            <w:r w:rsidRPr="00370B02">
              <w:rPr>
                <w:rFonts w:asciiTheme="minorHAnsi" w:hAnsiTheme="minorHAnsi" w:cstheme="minorHAnsi"/>
                <w:spacing w:val="-8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knjige</w:t>
            </w:r>
            <w:r w:rsidRPr="00370B02">
              <w:rPr>
                <w:rFonts w:asciiTheme="minorHAnsi" w:hAnsiTheme="minorHAnsi" w:cstheme="minorHAnsi"/>
                <w:spacing w:val="-7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zaposlenika</w:t>
            </w:r>
            <w:r w:rsidRPr="00370B02">
              <w:rPr>
                <w:rFonts w:asciiTheme="minorHAnsi" w:hAnsiTheme="minorHAnsi" w:cstheme="minorHAnsi"/>
                <w:spacing w:val="-7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9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ostale</w:t>
            </w:r>
            <w:r w:rsidRPr="00370B02">
              <w:rPr>
                <w:rFonts w:asciiTheme="minorHAnsi" w:hAnsiTheme="minorHAnsi" w:cstheme="minorHAnsi"/>
                <w:spacing w:val="-7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evidencije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5769B5E2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0750FFF2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2668B3E2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2.3.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19C9A5B1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izvještaja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Hrvatski zavod za mirovinsko osiguranje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67E640CE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5D85B01F" w14:textId="77777777" w:rsidTr="00FD0E7B">
        <w:trPr>
          <w:trHeight w:val="58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4977A9FA" w14:textId="77777777" w:rsidR="00C217E6" w:rsidRPr="00370B02" w:rsidRDefault="00C217E6" w:rsidP="00FD0E7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lang w:val="hr-HR"/>
              </w:rPr>
            </w:pPr>
          </w:p>
          <w:p w14:paraId="0EC0A51A" w14:textId="77777777" w:rsidR="00C217E6" w:rsidRPr="00370B02" w:rsidRDefault="00C217E6" w:rsidP="00FD0E7B">
            <w:pPr>
              <w:pStyle w:val="TableParagraph"/>
              <w:spacing w:before="1"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3.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0F8AA2A7" w14:textId="77777777" w:rsidR="00C217E6" w:rsidRPr="00370B02" w:rsidRDefault="00C217E6" w:rsidP="00FD0E7B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lang w:val="hr-HR"/>
              </w:rPr>
            </w:pPr>
          </w:p>
          <w:p w14:paraId="548E89BA" w14:textId="77777777" w:rsidR="00C217E6" w:rsidRPr="00370B02" w:rsidRDefault="00C217E6" w:rsidP="00FD0E7B">
            <w:pPr>
              <w:pStyle w:val="TableParagraph"/>
              <w:spacing w:before="1"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SURADNJA</w:t>
            </w:r>
            <w:r w:rsidRPr="00370B02">
              <w:rPr>
                <w:rFonts w:asciiTheme="minorHAnsi" w:hAnsiTheme="minorHAnsi" w:cstheme="minorHAnsi"/>
                <w:b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S</w:t>
            </w:r>
            <w:r w:rsidRPr="00370B02">
              <w:rPr>
                <w:rFonts w:asciiTheme="minorHAnsi" w:hAnsiTheme="minorHAnsi" w:cstheme="minorHAnsi"/>
                <w:b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RAVNATELJIMA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7B469316" w14:textId="77777777" w:rsidR="00C217E6" w:rsidRPr="00370B02" w:rsidRDefault="00C217E6" w:rsidP="00FD0E7B">
            <w:pPr>
              <w:pStyle w:val="TableParagraph"/>
              <w:spacing w:before="59" w:line="250" w:lineRule="atLeast"/>
              <w:ind w:left="368" w:right="284" w:hanging="36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  <w:r w:rsidRPr="00370B02">
              <w:rPr>
                <w:rFonts w:asciiTheme="minorHAnsi" w:hAnsiTheme="minorHAnsi" w:cstheme="minorHAnsi"/>
                <w:spacing w:val="-5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6BB09A9C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6CC27C49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3.1.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7C26F35A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Rad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pripremanju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sjednica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7D52C731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20F62A27" w14:textId="77777777" w:rsidTr="00FD0E7B">
        <w:trPr>
          <w:trHeight w:val="323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71283D98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3.2.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2FCFD1DA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Provedba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odluka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52B265BF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61E946AE" w14:textId="77777777" w:rsidTr="00FD0E7B">
        <w:trPr>
          <w:trHeight w:val="325"/>
        </w:trPr>
        <w:tc>
          <w:tcPr>
            <w:tcW w:w="936" w:type="dxa"/>
            <w:tcBorders>
              <w:top w:val="single" w:sz="6" w:space="0" w:color="000000"/>
              <w:bottom w:val="single" w:sz="6" w:space="0" w:color="000000"/>
            </w:tcBorders>
          </w:tcPr>
          <w:p w14:paraId="1EBBE4E0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3.3.</w:t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 w14:paraId="29481C86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Informiranje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zaposlenika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</w:tcBorders>
          </w:tcPr>
          <w:p w14:paraId="4E7B0E88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4106EA4A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8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4D4961CB" w14:textId="77777777" w:rsidR="00C217E6" w:rsidRPr="00370B02" w:rsidRDefault="00C217E6" w:rsidP="00FD0E7B">
            <w:pPr>
              <w:pStyle w:val="TableParagraph"/>
              <w:spacing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33987C2" w14:textId="77777777" w:rsidR="00C217E6" w:rsidRPr="00370B02" w:rsidRDefault="00C217E6" w:rsidP="00FD0E7B">
            <w:pPr>
              <w:pStyle w:val="TableParagraph"/>
              <w:spacing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4.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2119DD3E" w14:textId="77777777" w:rsidR="00C217E6" w:rsidRPr="00370B02" w:rsidRDefault="00C217E6" w:rsidP="00FD0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1"/>
                <w:lang w:val="hr-HR"/>
              </w:rPr>
            </w:pPr>
          </w:p>
          <w:p w14:paraId="78495D1A" w14:textId="77777777" w:rsidR="00C217E6" w:rsidRPr="00370B02" w:rsidRDefault="00C217E6" w:rsidP="00FD0E7B">
            <w:pPr>
              <w:pStyle w:val="TableParagraph"/>
              <w:spacing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OPĆI</w:t>
            </w:r>
            <w:r w:rsidRPr="00370B02">
              <w:rPr>
                <w:rFonts w:asciiTheme="minorHAnsi" w:hAnsiTheme="minorHAnsi" w:cstheme="minorHAnsi"/>
                <w:b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POSLOVI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31859686" w14:textId="77777777" w:rsidR="00C217E6" w:rsidRPr="00370B02" w:rsidRDefault="00C217E6" w:rsidP="00FD0E7B">
            <w:pPr>
              <w:pStyle w:val="TableParagraph"/>
              <w:spacing w:line="248" w:lineRule="exact"/>
              <w:ind w:left="332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</w:p>
          <w:p w14:paraId="6CEC51B1" w14:textId="77777777" w:rsidR="00C217E6" w:rsidRPr="00370B02" w:rsidRDefault="00C217E6" w:rsidP="00FD0E7B">
            <w:pPr>
              <w:pStyle w:val="TableParagraph"/>
              <w:spacing w:line="230" w:lineRule="exact"/>
              <w:ind w:left="368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1C5287A1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4156DD71" w14:textId="77777777" w:rsidR="00C217E6" w:rsidRPr="00370B02" w:rsidRDefault="00C217E6" w:rsidP="00FD0E7B">
            <w:pPr>
              <w:pStyle w:val="TableParagraph"/>
              <w:spacing w:before="66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4.1.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3C7A199C" w14:textId="77777777" w:rsidR="00C217E6" w:rsidRPr="00370B02" w:rsidRDefault="00C217E6" w:rsidP="00FD0E7B">
            <w:pPr>
              <w:pStyle w:val="TableParagraph"/>
              <w:spacing w:before="66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godišnjeg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plana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33353C2E" w14:textId="77777777" w:rsidR="00C217E6" w:rsidRPr="00370B02" w:rsidRDefault="00C217E6" w:rsidP="00FD0E7B">
            <w:pPr>
              <w:pStyle w:val="TableParagraph"/>
              <w:spacing w:before="66" w:line="240" w:lineRule="exact"/>
              <w:ind w:left="132" w:right="114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4315576C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2529F9F1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4.2.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56664CD8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statističkih</w:t>
            </w:r>
            <w:r w:rsidRPr="00370B02">
              <w:rPr>
                <w:rFonts w:asciiTheme="minorHAnsi" w:hAnsiTheme="minorHAnsi" w:cstheme="minorHAnsi"/>
                <w:spacing w:val="-6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izvještaja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D9EE073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40" w:right="114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6AB8DCFC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24C79431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4.3.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178CD9FE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</w:t>
            </w:r>
            <w:r w:rsidRPr="00370B02">
              <w:rPr>
                <w:rFonts w:asciiTheme="minorHAnsi" w:hAnsiTheme="minorHAnsi" w:cstheme="minorHAnsi"/>
                <w:spacing w:val="-1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1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10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zapisnika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1193B5F9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65774C44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51028CFB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</w:rPr>
            </w:pPr>
            <w:r w:rsidRPr="00370B02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69E7666D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 evidencija i edukacija iz područja zaštite na radu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6D515D5B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40" w:right="1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17E6" w:rsidRPr="00370B02" w14:paraId="66FB6BD5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2CB5AF3C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4.5.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5110652A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rasporeda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korištenja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godišnjih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odmora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7D05EA53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40" w:right="112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1ED616F7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5664C9FB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</w:rPr>
            </w:pPr>
            <w:r w:rsidRPr="00370B02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73A588D5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 evidencija i narudžbe ispitivanja iz područja zaštite od požara, zaštite na radu, evakuacije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307F4DBD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40" w:right="1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17E6" w:rsidRPr="00370B02" w14:paraId="605C369C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163BCA44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</w:rPr>
            </w:pPr>
            <w:r w:rsidRPr="00370B02"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0ECB3F97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Vođenje pisarnice i arhiviranje građe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6532FC4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40" w:right="1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17E6" w:rsidRPr="00370B02" w14:paraId="5727B925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4CA7F8A8" w14:textId="77777777" w:rsidR="00C217E6" w:rsidRPr="00370B02" w:rsidRDefault="00C217E6" w:rsidP="00FD0E7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2FB13C7" w14:textId="77777777" w:rsidR="00C217E6" w:rsidRPr="00370B02" w:rsidRDefault="00C217E6" w:rsidP="00FD0E7B">
            <w:pPr>
              <w:pStyle w:val="TableParagraph"/>
              <w:spacing w:before="1"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5.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5532B5D3" w14:textId="77777777" w:rsidR="00C217E6" w:rsidRPr="00370B02" w:rsidRDefault="00C217E6" w:rsidP="00FD0E7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5763526" w14:textId="77777777" w:rsidR="00C217E6" w:rsidRPr="00370B02" w:rsidRDefault="00C217E6" w:rsidP="00FD0E7B">
            <w:pPr>
              <w:pStyle w:val="TableParagraph"/>
              <w:spacing w:before="1"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ADMINISTRATIVNO</w:t>
            </w:r>
            <w:r w:rsidRPr="00370B02">
              <w:rPr>
                <w:rFonts w:asciiTheme="minorHAnsi" w:hAnsiTheme="minorHAnsi" w:cstheme="minorHAnsi"/>
                <w:b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DAKTILOGRAFSKI</w:t>
            </w:r>
            <w:r w:rsidRPr="00370B02">
              <w:rPr>
                <w:rFonts w:asciiTheme="minorHAnsi" w:hAnsiTheme="minorHAnsi" w:cstheme="minorHAnsi"/>
                <w:b/>
                <w:spacing w:val="-6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POSLOVI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72E1AFF2" w14:textId="77777777" w:rsidR="00C217E6" w:rsidRPr="00370B02" w:rsidRDefault="00C217E6" w:rsidP="00FD0E7B">
            <w:pPr>
              <w:pStyle w:val="TableParagraph"/>
              <w:spacing w:line="254" w:lineRule="exact"/>
              <w:ind w:left="368" w:right="284" w:hanging="36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  <w:r w:rsidRPr="00370B02">
              <w:rPr>
                <w:rFonts w:asciiTheme="minorHAnsi" w:hAnsiTheme="minorHAnsi" w:cstheme="minorHAnsi"/>
                <w:spacing w:val="-5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3A23CCDF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29F69F61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5.1.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754D0508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Otvaranje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evidentiranje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pošte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6C6F7F9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0791D375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0A775072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5.2.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1E55D931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>Vođenje</w:t>
            </w:r>
            <w:r w:rsidRPr="00370B02">
              <w:rPr>
                <w:rFonts w:asciiTheme="minorHAnsi" w:hAnsiTheme="minorHAnsi" w:cstheme="minorHAnsi"/>
                <w:spacing w:val="-1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urudžbenog</w:t>
            </w:r>
            <w:r w:rsidRPr="00370B02">
              <w:rPr>
                <w:rFonts w:asciiTheme="minorHAnsi" w:hAnsiTheme="minorHAnsi" w:cstheme="minorHAnsi"/>
                <w:spacing w:val="-1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zapisnika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5E79F3FB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2D358584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0069D8DE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5.3.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77B17A50" w14:textId="77777777" w:rsidR="00C217E6" w:rsidRPr="00370B02" w:rsidRDefault="00C217E6" w:rsidP="00FD0E7B">
            <w:pPr>
              <w:pStyle w:val="TableParagraph"/>
              <w:spacing w:before="65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dopisa,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otpremanje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pošte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6EAE3BB5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26D4E76E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794FEF0B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5.4.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0A926DE3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Izdavanje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uvjerenja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potvrda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učenicima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i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zaposlenicima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E8E5EBB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38DBF6E7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50BF22FA" w14:textId="77777777" w:rsidR="00C217E6" w:rsidRPr="00370B02" w:rsidRDefault="00C217E6" w:rsidP="00FD0E7B">
            <w:pPr>
              <w:pStyle w:val="TableParagraph"/>
              <w:spacing w:before="66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5.5.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4FADBD9E" w14:textId="77777777" w:rsidR="00C217E6" w:rsidRPr="00370B02" w:rsidRDefault="00C217E6" w:rsidP="00FD0E7B">
            <w:pPr>
              <w:pStyle w:val="TableParagraph"/>
              <w:spacing w:before="66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Poslovi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narudžbe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učeničku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prehranu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57502659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07C0E9D5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699BDC33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5.6.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1B5B7A07" w14:textId="77777777" w:rsidR="00C217E6" w:rsidRPr="00370B02" w:rsidRDefault="00C217E6" w:rsidP="00FD0E7B">
            <w:pPr>
              <w:pStyle w:val="TableParagraph"/>
              <w:spacing w:before="68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Poslovi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narudžbe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uredskog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materijala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1F652ECB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44F3ABC8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0ED739D1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 xml:space="preserve">     5.7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71D1CB8F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Administrativni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poslovi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vezani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učeničke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ekskurzije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187B157A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3C75A70B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5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5311F5EA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 xml:space="preserve">     5.8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7313FF2D" w14:textId="77777777" w:rsidR="00C217E6" w:rsidRPr="00370B02" w:rsidRDefault="00C217E6" w:rsidP="00FD0E7B">
            <w:pPr>
              <w:pStyle w:val="TableParagraph"/>
              <w:spacing w:before="65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Poslovi narudžbe i nabave sredstva za čišćenje i održavanje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61315423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170C084A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08963328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 xml:space="preserve">    5.9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05353710" w14:textId="77777777" w:rsidR="00C217E6" w:rsidRPr="00370B02" w:rsidRDefault="00C217E6" w:rsidP="00FD0E7B">
            <w:pPr>
              <w:pStyle w:val="TableParagraph"/>
              <w:spacing w:before="56" w:line="238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Poslovi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ažuriranja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podataka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e-maticu, unos podataka u Registru zaposlenih javnog sektora, unos podataka u razne druge aplikacije po potrebi obavljanja poslova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658E16C2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2245B56D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43A6C35E" w14:textId="77777777" w:rsidR="00C217E6" w:rsidRPr="00370B02" w:rsidRDefault="00C217E6" w:rsidP="00FD0E7B">
            <w:pPr>
              <w:pStyle w:val="TableParagraph"/>
              <w:spacing w:before="190" w:line="233" w:lineRule="exact"/>
              <w:ind w:left="276" w:right="255"/>
              <w:jc w:val="center"/>
              <w:rPr>
                <w:rFonts w:asciiTheme="minorHAnsi" w:hAnsiTheme="minorHAnsi" w:cstheme="minorHAnsi"/>
              </w:rPr>
            </w:pPr>
            <w:r w:rsidRPr="00370B02"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6FA1C7BC" w14:textId="77777777" w:rsidR="00C217E6" w:rsidRPr="00370B02" w:rsidRDefault="00C217E6" w:rsidP="00FD0E7B">
            <w:pPr>
              <w:pStyle w:val="TableParagraph"/>
              <w:spacing w:before="190" w:line="233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Izrada ugovora i rasporeda o korištenju sportskih dvorana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C78684A" w14:textId="77777777" w:rsidR="00C217E6" w:rsidRPr="00370B02" w:rsidRDefault="00C217E6" w:rsidP="00FD0E7B">
            <w:pPr>
              <w:pStyle w:val="TableParagraph"/>
              <w:spacing w:line="246" w:lineRule="exact"/>
              <w:ind w:left="332"/>
              <w:rPr>
                <w:rFonts w:asciiTheme="minorHAnsi" w:hAnsiTheme="minorHAnsi" w:cstheme="minorHAnsi"/>
              </w:rPr>
            </w:pPr>
          </w:p>
        </w:tc>
      </w:tr>
      <w:tr w:rsidR="00C217E6" w:rsidRPr="00370B02" w14:paraId="60BA5464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3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674DE891" w14:textId="77777777" w:rsidR="00C217E6" w:rsidRPr="00370B02" w:rsidRDefault="00C217E6" w:rsidP="00FD0E7B">
            <w:pPr>
              <w:pStyle w:val="TableParagraph"/>
              <w:spacing w:before="190"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6.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32DFF7F1" w14:textId="77777777" w:rsidR="00C217E6" w:rsidRPr="00370B02" w:rsidRDefault="00C217E6" w:rsidP="00FD0E7B">
            <w:pPr>
              <w:pStyle w:val="TableParagraph"/>
              <w:spacing w:before="190"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OSTALI</w:t>
            </w:r>
            <w:r w:rsidRPr="00370B02">
              <w:rPr>
                <w:rFonts w:asciiTheme="minorHAnsi" w:hAnsiTheme="minorHAnsi" w:cstheme="minorHAnsi"/>
                <w:b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POSLOVI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5537964A" w14:textId="77777777" w:rsidR="00C217E6" w:rsidRPr="00370B02" w:rsidRDefault="00C217E6" w:rsidP="00FD0E7B">
            <w:pPr>
              <w:pStyle w:val="TableParagraph"/>
              <w:spacing w:line="246" w:lineRule="exact"/>
              <w:ind w:left="332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</w:p>
          <w:p w14:paraId="508D887F" w14:textId="77777777" w:rsidR="00C217E6" w:rsidRPr="00370B02" w:rsidRDefault="00C217E6" w:rsidP="00FD0E7B">
            <w:pPr>
              <w:pStyle w:val="TableParagraph"/>
              <w:spacing w:before="1" w:line="175" w:lineRule="exact"/>
              <w:ind w:left="368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  <w:tr w:rsidR="00C217E6" w:rsidRPr="00370B02" w14:paraId="51C33A17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6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67445B84" w14:textId="77777777" w:rsidR="00C217E6" w:rsidRPr="00370B02" w:rsidRDefault="00C217E6" w:rsidP="00FD0E7B">
            <w:pPr>
              <w:pStyle w:val="TableParagraph"/>
              <w:spacing w:before="166" w:line="240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6.1.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4477B2F7" w14:textId="77777777" w:rsidR="00C217E6" w:rsidRPr="00370B02" w:rsidRDefault="00C217E6" w:rsidP="00FD0E7B">
            <w:pPr>
              <w:pStyle w:val="TableParagraph"/>
              <w:spacing w:before="166" w:line="240" w:lineRule="exact"/>
              <w:ind w:left="10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Rad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strankama</w:t>
            </w:r>
            <w:r w:rsidRPr="00370B02">
              <w:rPr>
                <w:rFonts w:asciiTheme="minorHAnsi" w:hAnsiTheme="minorHAnsi" w:cstheme="minorHAnsi"/>
                <w:spacing w:val="-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(roditelji,</w:t>
            </w:r>
            <w:r w:rsidRPr="00370B02">
              <w:rPr>
                <w:rFonts w:asciiTheme="minorHAnsi" w:hAnsiTheme="minorHAnsi" w:cstheme="minorHAnsi"/>
                <w:spacing w:val="-5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učenici,</w:t>
            </w:r>
            <w:r w:rsidRPr="00370B02">
              <w:rPr>
                <w:rFonts w:asciiTheme="minorHAnsi" w:hAnsiTheme="minorHAnsi" w:cstheme="minorHAnsi"/>
                <w:spacing w:val="-4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zaposlenici)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3F1989AB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5099C9B3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8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49985D72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hr-HR"/>
              </w:rPr>
            </w:pPr>
          </w:p>
          <w:p w14:paraId="7545B720" w14:textId="77777777" w:rsidR="00C217E6" w:rsidRPr="00370B02" w:rsidRDefault="00C217E6" w:rsidP="00FD0E7B">
            <w:pPr>
              <w:pStyle w:val="TableParagraph"/>
              <w:spacing w:before="154" w:line="238" w:lineRule="exact"/>
              <w:ind w:left="276" w:right="252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6.2.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0E8F493A" w14:textId="77777777" w:rsidR="00C217E6" w:rsidRPr="00370B02" w:rsidRDefault="00C217E6" w:rsidP="00FD0E7B">
            <w:pPr>
              <w:pStyle w:val="TableParagraph"/>
              <w:spacing w:before="162" w:line="250" w:lineRule="atLeast"/>
              <w:ind w:left="105" w:right="1925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Raspored i izrada zaduženja za pomoćno-tehničko osoblje</w:t>
            </w:r>
            <w:r w:rsidRPr="00370B02">
              <w:rPr>
                <w:rFonts w:asciiTheme="minorHAnsi" w:hAnsiTheme="minorHAnsi" w:cstheme="minorHAnsi"/>
                <w:spacing w:val="-52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Suradnja</w:t>
            </w:r>
            <w:r w:rsidRPr="00370B02">
              <w:rPr>
                <w:rFonts w:asciiTheme="minorHAnsi" w:hAnsiTheme="minorHAnsi" w:cstheme="minorHAnsi"/>
                <w:spacing w:val="-3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lang w:val="hr-HR"/>
              </w:rPr>
              <w:t>s</w:t>
            </w:r>
            <w:r w:rsidRPr="00370B02">
              <w:rPr>
                <w:rFonts w:asciiTheme="minorHAnsi" w:hAnsiTheme="minorHAnsi" w:cstheme="minorHAnsi"/>
                <w:spacing w:val="-1"/>
                <w:lang w:val="hr-HR"/>
              </w:rPr>
              <w:t xml:space="preserve"> Upravnim odjelom za školstvo, sport  i kulturu u Ličko-senjskoj županiji, suradnja s osnivačem Gradom Gospićem</w:t>
            </w:r>
            <w:r w:rsidRPr="00370B02">
              <w:rPr>
                <w:rFonts w:asciiTheme="minorHAnsi" w:hAnsiTheme="minorHAnsi" w:cstheme="minorHAnsi"/>
                <w:lang w:val="hr-HR"/>
              </w:rPr>
              <w:t>, Hrvatskim zavodom za zapošljavanje, ministarstvom znanosti i obrazovanja  i drugim institucijama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29F900A0" w14:textId="77777777" w:rsidR="00C217E6" w:rsidRPr="00370B02" w:rsidRDefault="00C217E6" w:rsidP="00FD0E7B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217E6" w:rsidRPr="00370B02" w14:paraId="4E143F34" w14:textId="77777777" w:rsidTr="00FD0E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6"/>
        </w:trPr>
        <w:tc>
          <w:tcPr>
            <w:tcW w:w="936" w:type="dxa"/>
            <w:tcBorders>
              <w:left w:val="single" w:sz="12" w:space="0" w:color="000000"/>
              <w:right w:val="single" w:sz="12" w:space="0" w:color="000000"/>
            </w:tcBorders>
          </w:tcPr>
          <w:p w14:paraId="36DBAE1F" w14:textId="77777777" w:rsidR="00C217E6" w:rsidRPr="00370B02" w:rsidRDefault="00C217E6" w:rsidP="00FD0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lang w:val="hr-HR"/>
              </w:rPr>
            </w:pPr>
          </w:p>
          <w:p w14:paraId="24B3A9CA" w14:textId="77777777" w:rsidR="00C217E6" w:rsidRPr="00370B02" w:rsidRDefault="00C217E6" w:rsidP="00FD0E7B">
            <w:pPr>
              <w:pStyle w:val="TableParagraph"/>
              <w:spacing w:line="233" w:lineRule="exact"/>
              <w:ind w:left="276" w:right="25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7.</w:t>
            </w:r>
          </w:p>
        </w:tc>
        <w:tc>
          <w:tcPr>
            <w:tcW w:w="7200" w:type="dxa"/>
            <w:tcBorders>
              <w:left w:val="single" w:sz="12" w:space="0" w:color="000000"/>
              <w:right w:val="single" w:sz="12" w:space="0" w:color="000000"/>
            </w:tcBorders>
          </w:tcPr>
          <w:p w14:paraId="1B856BA6" w14:textId="77777777" w:rsidR="00C217E6" w:rsidRPr="00370B02" w:rsidRDefault="00C217E6" w:rsidP="00FD0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lang w:val="hr-HR"/>
              </w:rPr>
            </w:pPr>
          </w:p>
          <w:p w14:paraId="687F7ACC" w14:textId="77777777" w:rsidR="00C217E6" w:rsidRPr="00370B02" w:rsidRDefault="00C217E6" w:rsidP="00FD0E7B">
            <w:pPr>
              <w:pStyle w:val="TableParagraph"/>
              <w:spacing w:line="233" w:lineRule="exact"/>
              <w:ind w:left="105"/>
              <w:rPr>
                <w:rFonts w:asciiTheme="minorHAnsi" w:hAnsiTheme="minorHAnsi" w:cstheme="minorHAnsi"/>
                <w:b/>
                <w:lang w:val="hr-HR"/>
              </w:rPr>
            </w:pPr>
            <w:r w:rsidRPr="00370B02">
              <w:rPr>
                <w:rFonts w:asciiTheme="minorHAnsi" w:hAnsiTheme="minorHAnsi" w:cstheme="minorHAnsi"/>
                <w:b/>
                <w:lang w:val="hr-HR"/>
              </w:rPr>
              <w:t>STRUĈNO</w:t>
            </w:r>
            <w:r w:rsidRPr="00370B02">
              <w:rPr>
                <w:rFonts w:asciiTheme="minorHAnsi" w:hAnsiTheme="minorHAnsi" w:cstheme="minorHAnsi"/>
                <w:b/>
                <w:spacing w:val="-6"/>
                <w:lang w:val="hr-HR"/>
              </w:rPr>
              <w:t xml:space="preserve"> </w:t>
            </w:r>
            <w:r w:rsidRPr="00370B02">
              <w:rPr>
                <w:rFonts w:asciiTheme="minorHAnsi" w:hAnsiTheme="minorHAnsi" w:cstheme="minorHAnsi"/>
                <w:b/>
                <w:lang w:val="hr-HR"/>
              </w:rPr>
              <w:t>USAVRŠAVANJE</w:t>
            </w:r>
          </w:p>
        </w:tc>
        <w:tc>
          <w:tcPr>
            <w:tcW w:w="1339" w:type="dxa"/>
            <w:tcBorders>
              <w:left w:val="single" w:sz="12" w:space="0" w:color="000000"/>
              <w:right w:val="single" w:sz="12" w:space="0" w:color="000000"/>
            </w:tcBorders>
          </w:tcPr>
          <w:p w14:paraId="7D96C67D" w14:textId="77777777" w:rsidR="00C217E6" w:rsidRPr="00370B02" w:rsidRDefault="00C217E6" w:rsidP="00FD0E7B">
            <w:pPr>
              <w:pStyle w:val="TableParagraph"/>
              <w:spacing w:line="246" w:lineRule="exact"/>
              <w:ind w:left="332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tijekom</w:t>
            </w:r>
          </w:p>
          <w:p w14:paraId="1C499635" w14:textId="77777777" w:rsidR="00C217E6" w:rsidRPr="00370B02" w:rsidRDefault="00C217E6" w:rsidP="00FD0E7B">
            <w:pPr>
              <w:pStyle w:val="TableParagraph"/>
              <w:spacing w:before="1" w:line="219" w:lineRule="exact"/>
              <w:ind w:left="368"/>
              <w:rPr>
                <w:rFonts w:asciiTheme="minorHAnsi" w:hAnsiTheme="minorHAnsi" w:cstheme="minorHAnsi"/>
                <w:lang w:val="hr-HR"/>
              </w:rPr>
            </w:pPr>
            <w:r w:rsidRPr="00370B02">
              <w:rPr>
                <w:rFonts w:asciiTheme="minorHAnsi" w:hAnsiTheme="minorHAnsi" w:cstheme="minorHAnsi"/>
                <w:lang w:val="hr-HR"/>
              </w:rPr>
              <w:t>godine</w:t>
            </w:r>
          </w:p>
        </w:tc>
      </w:tr>
    </w:tbl>
    <w:p w14:paraId="025EC909" w14:textId="651AC6AA" w:rsidR="00C217E6" w:rsidRPr="0089139C" w:rsidRDefault="00C217E6" w:rsidP="001D2E02">
      <w:pPr>
        <w:jc w:val="both"/>
        <w:rPr>
          <w:rFonts w:cstheme="minorHAnsi"/>
          <w:b/>
          <w:sz w:val="24"/>
          <w:szCs w:val="24"/>
        </w:rPr>
        <w:sectPr w:rsidR="00C217E6" w:rsidRPr="0089139C" w:rsidSect="001D2E02">
          <w:pgSz w:w="11906" w:h="16838" w:code="9"/>
          <w:pgMar w:top="1418" w:right="1418" w:bottom="1418" w:left="1418" w:header="709" w:footer="709" w:gutter="0"/>
          <w:cols w:space="720"/>
          <w:docGrid w:linePitch="326"/>
        </w:sectPr>
      </w:pPr>
    </w:p>
    <w:p w14:paraId="0212FA40" w14:textId="76991E34" w:rsidR="00C217E6" w:rsidRPr="00C217E6" w:rsidRDefault="00C217E6" w:rsidP="00E16E91">
      <w:pPr>
        <w:pStyle w:val="NaslovI"/>
        <w:numPr>
          <w:ilvl w:val="1"/>
          <w:numId w:val="8"/>
        </w:numPr>
      </w:pPr>
      <w:bookmarkStart w:id="171" w:name="_Toc178685670"/>
      <w:r>
        <w:t xml:space="preserve">GODIŠNJI PLAN RADA </w:t>
      </w:r>
      <w:r w:rsidR="004B2C91">
        <w:t>RAČUNOVODSTVA</w:t>
      </w:r>
      <w:bookmarkEnd w:id="171"/>
      <w:r w:rsidR="004B2C91">
        <w:t xml:space="preserve"> 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7371"/>
        <w:gridCol w:w="1286"/>
      </w:tblGrid>
      <w:tr w:rsidR="00C217E6" w:rsidRPr="00693BE1" w14:paraId="21761A35" w14:textId="77777777" w:rsidTr="00FD0E7B">
        <w:trPr>
          <w:trHeight w:val="6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72AF7" w14:textId="77777777" w:rsidR="00C217E6" w:rsidRPr="00693BE1" w:rsidRDefault="00C217E6" w:rsidP="00FD0E7B">
            <w:pPr>
              <w:rPr>
                <w:rFonts w:cstheme="minorHAnsi"/>
                <w:b/>
                <w:sz w:val="24"/>
                <w:szCs w:val="24"/>
              </w:rPr>
            </w:pPr>
            <w:r w:rsidRPr="00693BE1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804AC" w14:textId="77777777" w:rsidR="00C217E6" w:rsidRPr="00693BE1" w:rsidRDefault="00C217E6" w:rsidP="00FD0E7B">
            <w:pPr>
              <w:ind w:right="-12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3BE1">
              <w:rPr>
                <w:rFonts w:cstheme="minorHAnsi"/>
                <w:b/>
                <w:sz w:val="24"/>
                <w:szCs w:val="24"/>
              </w:rPr>
              <w:t>POSLOVI I ZADACI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81B25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b/>
                <w:sz w:val="24"/>
                <w:szCs w:val="24"/>
              </w:rPr>
              <w:t>Vrijeme realizacije</w:t>
            </w:r>
          </w:p>
        </w:tc>
      </w:tr>
      <w:tr w:rsidR="00C217E6" w:rsidRPr="00693BE1" w14:paraId="58CAD7D7" w14:textId="77777777" w:rsidTr="00FD0E7B">
        <w:trPr>
          <w:trHeight w:val="6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82CD5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CCF74" w14:textId="77777777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 xml:space="preserve">- izrada trogodišnjeg Financijskog plana prema tablicama MFIN   </w:t>
            </w:r>
          </w:p>
          <w:p w14:paraId="51EF7A71" w14:textId="77777777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 unos plana u Riznicu</w:t>
            </w:r>
          </w:p>
          <w:p w14:paraId="6B393111" w14:textId="4205D0B4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rebalans</w:t>
            </w:r>
          </w:p>
          <w:p w14:paraId="0C1C4839" w14:textId="74245F8E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devetomjesečni financijski izvještaj (PR-RAS)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B6DAD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Rujan/</w:t>
            </w:r>
          </w:p>
          <w:p w14:paraId="357B5DD0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C217E6" w:rsidRPr="00693BE1" w14:paraId="227F2227" w14:textId="77777777" w:rsidTr="00FD0E7B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746CB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3C4F9" w14:textId="77777777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 tromjesečni izvještaj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353D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travanj</w:t>
            </w:r>
          </w:p>
        </w:tc>
      </w:tr>
      <w:tr w:rsidR="00C217E6" w:rsidRPr="00693BE1" w14:paraId="3EE24F07" w14:textId="77777777" w:rsidTr="00FD0E7B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E0677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AC3F9" w14:textId="3272C672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 xml:space="preserve">polugodišnji financijski izvještaj </w:t>
            </w:r>
          </w:p>
          <w:p w14:paraId="631CD889" w14:textId="04B819D1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izvještaj o izvršenju polugodišnjeg Financijskog plana</w:t>
            </w:r>
          </w:p>
          <w:p w14:paraId="64ABEFA0" w14:textId="7471C9AF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provjera upitnika o fiskalnoj odgovornosti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4C550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srpanj</w:t>
            </w:r>
          </w:p>
        </w:tc>
      </w:tr>
      <w:tr w:rsidR="00C217E6" w:rsidRPr="00693BE1" w14:paraId="3AA704EC" w14:textId="77777777" w:rsidTr="00FD0E7B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E8588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5588B" w14:textId="77777777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-godišnji financijski izvještaj (PR-RAS, Obveze, Bilanca, RAS-funkcijski, P-VRIO, Bilješke)</w:t>
            </w:r>
          </w:p>
          <w:p w14:paraId="2232B7CC" w14:textId="77777777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-Plan nabave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1C4C9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siječanj</w:t>
            </w:r>
          </w:p>
        </w:tc>
      </w:tr>
      <w:tr w:rsidR="00C217E6" w:rsidRPr="00693BE1" w14:paraId="227C0AB6" w14:textId="77777777" w:rsidTr="00FD0E7B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4AA87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EB9E2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-  inventura -godišnji otpis/ispravak vrijednosti  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FFD4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prosinac, siječanj</w:t>
            </w:r>
          </w:p>
        </w:tc>
      </w:tr>
      <w:tr w:rsidR="00C217E6" w:rsidRPr="00693BE1" w14:paraId="371F93DC" w14:textId="77777777" w:rsidTr="00FD0E7B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B39F6C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F7984D" w14:textId="4C533FAD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Godišnji izvještaj o izvršenju Financijskog plana</w:t>
            </w:r>
          </w:p>
          <w:p w14:paraId="299A7FF1" w14:textId="30BEA87D" w:rsidR="00C217E6" w:rsidRPr="00693BE1" w:rsidRDefault="00C217E6" w:rsidP="00FD0E7B">
            <w:pPr>
              <w:ind w:left="360" w:hanging="326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-</w:t>
            </w:r>
            <w:r w:rsidR="004B2C91">
              <w:rPr>
                <w:rFonts w:cstheme="minorHAnsi"/>
                <w:sz w:val="24"/>
                <w:szCs w:val="24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</w:rPr>
              <w:t>Upitnik o fiskalnoj odgovornosti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AFC58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veljača</w:t>
            </w:r>
          </w:p>
        </w:tc>
      </w:tr>
      <w:tr w:rsidR="00C217E6" w:rsidRPr="00693BE1" w14:paraId="68DAC820" w14:textId="77777777" w:rsidTr="00FD0E7B">
        <w:trPr>
          <w:trHeight w:val="9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83B3C" w14:textId="77777777" w:rsidR="00C217E6" w:rsidRPr="00693BE1" w:rsidRDefault="00C217E6" w:rsidP="00FD0E7B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53E3F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</w:rPr>
              <w:t>-  računovodstvo škole: financijske transakcije, voditi na modificiranom obračunskom načelu, uvažavajući Zakon o proračunu kao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 i ostale propisane važeće zakonske pravilnike, uredbe, Računski plan proračuna i sva njegova načela, osobito načela priznavanja prihoda i rashoda</w:t>
            </w:r>
          </w:p>
          <w:p w14:paraId="6EB1BB5E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>-  vođenja poslovnih knjiga: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Knjige ulaznih računa, Knjige izlaznih računa, Knjige nabave, Knjige (popis) kapitalne imovine, kao i svih ostalih pomoćnih evidencija nužnih i bitnih za financijsko kretanje, predočavanje i izvještavanje</w:t>
            </w:r>
          </w:p>
          <w:p w14:paraId="336E061A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>-  suradnja s Ministarstvom znanosti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, 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obrazovanja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i mladih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, suradnja s osnivačem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Grad</w:t>
            </w:r>
            <w:r>
              <w:rPr>
                <w:rFonts w:cstheme="minorHAnsi"/>
                <w:sz w:val="24"/>
                <w:szCs w:val="24"/>
                <w:lang w:val="pl-PL"/>
              </w:rPr>
              <w:t>om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 Gospić</w:t>
            </w:r>
            <w:r>
              <w:rPr>
                <w:rFonts w:cstheme="minorHAnsi"/>
                <w:sz w:val="24"/>
                <w:szCs w:val="24"/>
                <w:lang w:val="pl-PL"/>
              </w:rPr>
              <w:t>em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,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Upravnim odjelom za školstvo,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sport i kulturu Ličko-senjske županije, FIN-om, Uredom za statistiku, nadležnom Poreznu upravu i ostalim institucijama vezanim uz redovno poslovanje škole</w:t>
            </w:r>
          </w:p>
          <w:p w14:paraId="1EECDE27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>-  obavljanje cjelokupnog platnog prometa, blagajničko poslovanje, kao i poslovanje školske kuhinje, produženog boravka i glazbene škole</w:t>
            </w:r>
          </w:p>
          <w:p w14:paraId="00133552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>- računovodstveni poslovi u vezi najma školskog prostora te Gradske sportske dvorane</w:t>
            </w:r>
          </w:p>
          <w:p w14:paraId="7BF13246" w14:textId="77777777" w:rsidR="00C217E6" w:rsidRPr="00693BE1" w:rsidRDefault="00C217E6" w:rsidP="00FD0E7B">
            <w:pPr>
              <w:ind w:left="176" w:hanging="176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- vođenje financija raznih EU projekata te Učeničke zadruge </w:t>
            </w:r>
            <w:r>
              <w:rPr>
                <w:rFonts w:cstheme="minorHAnsi"/>
                <w:sz w:val="24"/>
                <w:szCs w:val="24"/>
                <w:lang w:val="pl-PL"/>
              </w:rPr>
              <w:t>”</w:t>
            </w:r>
            <w:r w:rsidRPr="00693BE1">
              <w:rPr>
                <w:rFonts w:cstheme="minorHAnsi"/>
                <w:sz w:val="24"/>
                <w:szCs w:val="24"/>
                <w:lang w:val="pl-PL"/>
              </w:rPr>
              <w:t>Vodarica Marta</w:t>
            </w:r>
            <w:r>
              <w:rPr>
                <w:rFonts w:cstheme="minorHAnsi"/>
                <w:sz w:val="24"/>
                <w:szCs w:val="24"/>
                <w:lang w:val="pl-PL"/>
              </w:rPr>
              <w:t>”</w:t>
            </w:r>
          </w:p>
          <w:p w14:paraId="6F229D11" w14:textId="77777777" w:rsidR="00C217E6" w:rsidRPr="00693BE1" w:rsidRDefault="00C217E6" w:rsidP="00FD0E7B">
            <w:pPr>
              <w:ind w:left="176" w:hanging="176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- obračun plaće i svih ostala primanja sukladno pravima zaposlenih u proračunu i vođenje potrebne evidencije                        </w:t>
            </w:r>
          </w:p>
          <w:p w14:paraId="1DF0838C" w14:textId="77777777" w:rsidR="00C217E6" w:rsidRPr="00693BE1" w:rsidRDefault="00C217E6" w:rsidP="00FD0E7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-  Praćenje stručne literature, sudjelovanje u radu stručnih skupova </w:t>
            </w:r>
          </w:p>
          <w:p w14:paraId="2EF35AC4" w14:textId="77777777" w:rsidR="00C217E6" w:rsidRPr="00693BE1" w:rsidRDefault="00C217E6" w:rsidP="00FD0E7B">
            <w:pPr>
              <w:rPr>
                <w:rFonts w:cstheme="minorHAnsi"/>
                <w:sz w:val="24"/>
                <w:szCs w:val="24"/>
                <w:lang w:val="pl-PL"/>
              </w:rPr>
            </w:pPr>
            <w:r w:rsidRPr="00693BE1">
              <w:rPr>
                <w:rFonts w:cstheme="minorHAnsi"/>
                <w:sz w:val="24"/>
                <w:szCs w:val="24"/>
                <w:lang w:val="pl-PL"/>
              </w:rPr>
              <w:t xml:space="preserve">-  Suradnja sa ravnateljem, tajnikom i ostalim zaposlenicima                                          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DE0ED" w14:textId="77777777" w:rsidR="00C217E6" w:rsidRPr="00693BE1" w:rsidRDefault="00C217E6" w:rsidP="00FD0E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BE1">
              <w:rPr>
                <w:rFonts w:cstheme="minorHAnsi"/>
                <w:sz w:val="24"/>
                <w:szCs w:val="24"/>
              </w:rPr>
              <w:t>tijekom cijele godine</w:t>
            </w:r>
          </w:p>
        </w:tc>
      </w:tr>
    </w:tbl>
    <w:p w14:paraId="2C3C6046" w14:textId="77777777" w:rsidR="00C217E6" w:rsidRPr="00693BE1" w:rsidRDefault="00C217E6" w:rsidP="00C217E6">
      <w:pPr>
        <w:rPr>
          <w:rFonts w:cstheme="minorHAnsi"/>
          <w:sz w:val="24"/>
          <w:szCs w:val="24"/>
        </w:rPr>
      </w:pPr>
    </w:p>
    <w:p w14:paraId="4924EA3E" w14:textId="77777777" w:rsidR="00C217E6" w:rsidRPr="00C217E6" w:rsidRDefault="00C217E6" w:rsidP="00C217E6">
      <w:pPr>
        <w:jc w:val="both"/>
        <w:rPr>
          <w:rFonts w:ascii="Calibri" w:hAnsi="Calibri" w:cs="Calibri"/>
          <w:b/>
          <w:i/>
          <w:iCs/>
          <w:color w:val="002060"/>
          <w:sz w:val="24"/>
          <w:szCs w:val="24"/>
        </w:rPr>
      </w:pPr>
    </w:p>
    <w:p w14:paraId="57AA87AD" w14:textId="77777777" w:rsidR="00DE1AA5" w:rsidRDefault="00DE1AA5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D0222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A6835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30425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56DAB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9DCCB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BB487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962AC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1FDD7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C79B1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855F1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46823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1F707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2B6B8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9BC30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7EF91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AD1C2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70A6A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583DC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1A912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37E37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F39B4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21A9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FE2CD" w14:textId="77777777" w:rsidR="00C217E6" w:rsidRDefault="00C217E6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308C6" w14:textId="3BFDF050" w:rsidR="005D5812" w:rsidRPr="00196D17" w:rsidRDefault="0079550A" w:rsidP="0079550A">
      <w:pPr>
        <w:pStyle w:val="NaslovI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172" w:name="_Toc178685671"/>
      <w:r w:rsidR="0018280C" w:rsidRPr="0018280C">
        <w:rPr>
          <w:rFonts w:eastAsia="Times New Roman"/>
        </w:rPr>
        <w:t>INDIVIDUALNI PLAN PERMANENTNOG USAVRŠAVANJA ZA ŠKOLSKU GODINU 2024./2025.</w:t>
      </w:r>
      <w:bookmarkEnd w:id="172"/>
    </w:p>
    <w:p w14:paraId="787DAA4F" w14:textId="77777777" w:rsidR="005D5812" w:rsidRDefault="005D5812" w:rsidP="00111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CB199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F36A2" wp14:editId="08FFBB79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0469861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A0E02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F36A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20pt;margin-top:-9pt;width:544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" filled="f" stroked="f">
                <v:textbox>
                  <w:txbxContent>
                    <w:p w14:paraId="1FCA0E02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481633BE" w14:textId="77777777" w:rsidR="005D5812" w:rsidRDefault="005D5812" w:rsidP="005D5812">
      <w:pPr>
        <w:rPr>
          <w:rFonts w:ascii="Arial" w:hAnsi="Arial" w:cs="Arial"/>
        </w:rPr>
      </w:pPr>
    </w:p>
    <w:p w14:paraId="16CBCEDA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23CB37F8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462EF677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4711C330" w14:textId="735D4F0A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RAZREDNE NASTAVE</w:t>
      </w:r>
    </w:p>
    <w:p w14:paraId="12B2171D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552D6BE1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4A90875B" w14:textId="77777777" w:rsidR="005D5812" w:rsidRPr="00777BA4" w:rsidRDefault="005D5812" w:rsidP="005D5812">
      <w:pPr>
        <w:spacing w:after="21"/>
        <w:rPr>
          <w:rFonts w:ascii="Arial" w:hAnsi="Arial" w:cs="Arial"/>
          <w:b/>
        </w:rPr>
      </w:pPr>
      <w:r w:rsidRPr="00777BA4">
        <w:rPr>
          <w:rFonts w:ascii="Arial" w:hAnsi="Arial" w:cs="Arial"/>
        </w:rPr>
        <w:t>Ime i prezime: Učitelji razredne nastave i područnih škola (Aktiv razredne nastave)</w:t>
      </w:r>
    </w:p>
    <w:p w14:paraId="25A58820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p w14:paraId="5A63F3D6" w14:textId="77777777" w:rsidR="005D5812" w:rsidRDefault="005D5812" w:rsidP="005D5812">
      <w:pPr>
        <w:spacing w:after="21"/>
        <w:rPr>
          <w:rFonts w:ascii="Arial" w:hAnsi="Arial" w:cs="Arial"/>
        </w:rPr>
      </w:pPr>
      <w:r w:rsidRPr="00A77807">
        <w:rPr>
          <w:rFonts w:ascii="Arial" w:hAnsi="Arial" w:cs="Arial"/>
        </w:rPr>
        <w:t xml:space="preserve">Zanimanje: </w:t>
      </w:r>
      <w:r w:rsidRPr="00777BA4">
        <w:rPr>
          <w:rFonts w:ascii="Arial" w:hAnsi="Arial" w:cs="Arial"/>
        </w:rPr>
        <w:t>Učitelj</w:t>
      </w:r>
      <w:r>
        <w:rPr>
          <w:rFonts w:ascii="Arial" w:hAnsi="Arial" w:cs="Arial"/>
        </w:rPr>
        <w:t>i</w:t>
      </w:r>
      <w:r w:rsidRPr="00777BA4">
        <w:rPr>
          <w:rFonts w:ascii="Arial" w:hAnsi="Arial" w:cs="Arial"/>
        </w:rPr>
        <w:t xml:space="preserve"> RN</w:t>
      </w:r>
    </w:p>
    <w:p w14:paraId="478E4C22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63"/>
        <w:gridCol w:w="2410"/>
        <w:gridCol w:w="1985"/>
        <w:gridCol w:w="1417"/>
        <w:gridCol w:w="1134"/>
        <w:gridCol w:w="709"/>
        <w:gridCol w:w="709"/>
      </w:tblGrid>
      <w:tr w:rsidR="005D5812" w:rsidRPr="00A77807" w14:paraId="72D7081E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390B83B4" w14:textId="77777777" w:rsidR="005D5812" w:rsidRPr="000C222B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09C85195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64EE75A7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2B246E2C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2FA3540B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27DBFD78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3D97A568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7DB16530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1983DD8C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A77807" w14:paraId="564D0C15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3E5F52F2" w14:textId="77777777" w:rsidR="005D5812" w:rsidRPr="000C222B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FDE50E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C492D71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E611C59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E894312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DEE0FB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4B69D60C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36457489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21946E02" w14:textId="77777777" w:rsidR="005D5812" w:rsidRPr="000C222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2B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67CBF678" w14:textId="77777777" w:rsidTr="00FD0E7B">
        <w:trPr>
          <w:trHeight w:val="2845"/>
        </w:trPr>
        <w:tc>
          <w:tcPr>
            <w:tcW w:w="1699" w:type="dxa"/>
            <w:gridSpan w:val="2"/>
          </w:tcPr>
          <w:p w14:paraId="64D554CC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672307C6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45EE25D3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5C2DE2E5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76663D3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5E10806C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A1BA93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5237981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39D2A6E3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615927F5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45EC582" w14:textId="77777777" w:rsidR="005D5812" w:rsidRPr="00777BA4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- </w:t>
            </w:r>
            <w:r w:rsidRPr="00777BA4">
              <w:rPr>
                <w:rFonts w:ascii="Arial" w:hAnsi="Arial" w:cs="Arial"/>
              </w:rPr>
              <w:t xml:space="preserve">- digitalna tehnologija u učenju i poučavanju </w:t>
            </w:r>
          </w:p>
          <w:p w14:paraId="32CBEE75" w14:textId="77777777" w:rsidR="005D5812" w:rsidRPr="00777BA4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-metodički priručnici </w:t>
            </w:r>
          </w:p>
          <w:p w14:paraId="5487DD5D" w14:textId="77777777" w:rsidR="005D5812" w:rsidRPr="00777BA4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-poučavanje učenika s autizmom </w:t>
            </w:r>
          </w:p>
          <w:p w14:paraId="7B4410F9" w14:textId="77777777" w:rsidR="005D5812" w:rsidRPr="00777BA4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Čudina Obradović(1991): Nadarenost-prepoznavanje,</w:t>
            </w:r>
            <w:r>
              <w:rPr>
                <w:rFonts w:ascii="Arial" w:hAnsi="Arial" w:cs="Arial"/>
              </w:rPr>
              <w:t xml:space="preserve"> </w:t>
            </w:r>
            <w:r w:rsidRPr="00777BA4">
              <w:rPr>
                <w:rFonts w:ascii="Arial" w:hAnsi="Arial" w:cs="Arial"/>
              </w:rPr>
              <w:t xml:space="preserve">razumijevanje i razvijanje, Školska knjiga, Zagreb. 1991. </w:t>
            </w:r>
          </w:p>
          <w:p w14:paraId="7D4C18A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Goleman, Daniel: Emocionalna inteligencija, Mozaik knjiga 2006.</w:t>
            </w:r>
          </w:p>
        </w:tc>
        <w:tc>
          <w:tcPr>
            <w:tcW w:w="1985" w:type="dxa"/>
          </w:tcPr>
          <w:p w14:paraId="6B5A32E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7E5FB45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8964127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774E3D0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F87F071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6D1FC9D5" w14:textId="77777777" w:rsidR="005D5812" w:rsidRPr="00777BA4" w:rsidRDefault="005D5812" w:rsidP="00FD0E7B">
            <w:pPr>
              <w:rPr>
                <w:rFonts w:ascii="Arial" w:hAnsi="Arial" w:cs="Arial"/>
                <w:color w:val="000000"/>
              </w:rPr>
            </w:pPr>
            <w:r w:rsidRPr="00777BA4">
              <w:rPr>
                <w:rFonts w:ascii="Arial" w:hAnsi="Arial" w:cs="Arial"/>
                <w:color w:val="000000"/>
              </w:rPr>
              <w:t xml:space="preserve">MZOO </w:t>
            </w:r>
          </w:p>
          <w:p w14:paraId="778EE5B7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  <w:r w:rsidRPr="00777BA4">
              <w:rPr>
                <w:rFonts w:ascii="Arial" w:hAnsi="Arial" w:cs="Arial"/>
                <w:color w:val="000000"/>
              </w:rPr>
              <w:t>AZOO</w:t>
            </w:r>
          </w:p>
          <w:p w14:paraId="400F88B4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FC3889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1D119CC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7B7B92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6E46347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6571D9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716B61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D539B5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B7A56E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F64CC0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8F35EBC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B8655B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B9364C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08D5C6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A1F249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61F19531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16BB413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28C1E334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3135FDE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7F5A9A13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1D5C137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A7862">
              <w:rPr>
                <w:rFonts w:ascii="Arial" w:hAnsi="Arial" w:cs="Arial"/>
              </w:rPr>
              <w:t xml:space="preserve">imenovanje članova ispitnih komisija </w:t>
            </w:r>
          </w:p>
          <w:p w14:paraId="10622DA1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 popravni ispiti </w:t>
            </w:r>
          </w:p>
          <w:p w14:paraId="217D3A61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 potvrđivanje izrečenih pedagoških mjera </w:t>
            </w:r>
          </w:p>
          <w:p w14:paraId="5C355A40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 ostvarenje Godišnjeg plana i Kurikuluma </w:t>
            </w:r>
          </w:p>
          <w:p w14:paraId="05D4403D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 prijedlog za novi godišnji plan </w:t>
            </w:r>
          </w:p>
          <w:p w14:paraId="3AB128B8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 izvješće o završetku popravnih ispita </w:t>
            </w:r>
          </w:p>
          <w:p w14:paraId="3973FC6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>- organizacija rada u novoj školskoj godini</w:t>
            </w:r>
          </w:p>
          <w:p w14:paraId="31A6C1E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6A780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08AFFE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-</w:t>
            </w:r>
          </w:p>
          <w:p w14:paraId="2F882194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47CEA6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7386D3F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Članovi učiteljskog vijeća</w:t>
            </w:r>
          </w:p>
        </w:tc>
        <w:tc>
          <w:tcPr>
            <w:tcW w:w="1134" w:type="dxa"/>
          </w:tcPr>
          <w:p w14:paraId="6AC3D3D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5A2C3A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0038FB1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505935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34072B46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0BF57051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61E27C0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48BD5058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21C0091A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29E8B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5D165C8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Aktiv razredne nastave </w:t>
            </w:r>
          </w:p>
          <w:p w14:paraId="2D3A976D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-najmanje 3 tijekom godine ili po potrebi </w:t>
            </w:r>
          </w:p>
          <w:p w14:paraId="3BD00E69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(planiranje nove školske godine, organizacija rada, GIK-ovi, tematski planovi, analiza stanja u razrednim odjelima, vođenje pedagoške dokumentacije, Školski kurikulum, tematski i integrirani dani, kulturna i javna djelatnost, izvješća na kraju nastavne godine) </w:t>
            </w:r>
          </w:p>
          <w:p w14:paraId="37C59582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-Županijska stručna vijeća </w:t>
            </w:r>
          </w:p>
          <w:p w14:paraId="32055B05" w14:textId="77777777" w:rsidR="005D5812" w:rsidRPr="00EA7862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>(3 tijekom godine ili po potrebi)</w:t>
            </w:r>
          </w:p>
          <w:p w14:paraId="12818A8A" w14:textId="0EBDBAF1" w:rsidR="005D5812" w:rsidRPr="00A77807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>-Državni stručni skup</w:t>
            </w:r>
            <w:r w:rsidR="000B63E4">
              <w:rPr>
                <w:rFonts w:ascii="Arial" w:hAnsi="Arial" w:cs="Arial"/>
              </w:rPr>
              <w:t xml:space="preserve"> </w:t>
            </w:r>
            <w:r w:rsidRPr="00EA7862">
              <w:rPr>
                <w:rFonts w:ascii="Arial" w:hAnsi="Arial" w:cs="Arial"/>
              </w:rPr>
              <w:t>(dva godišnje, učitelji 4. razreda)</w:t>
            </w:r>
          </w:p>
        </w:tc>
        <w:tc>
          <w:tcPr>
            <w:tcW w:w="1985" w:type="dxa"/>
          </w:tcPr>
          <w:p w14:paraId="0EAC7AB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9EBB8B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1AD55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778658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Učitelji razredne nastave, stručni suradnici u školi, ravnatelj, knjižničar, županijski aktiv</w:t>
            </w:r>
          </w:p>
        </w:tc>
        <w:tc>
          <w:tcPr>
            <w:tcW w:w="1134" w:type="dxa"/>
          </w:tcPr>
          <w:p w14:paraId="50DB682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C374290" w14:textId="77777777" w:rsidR="005D5812" w:rsidRPr="00777BA4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Tijekom školske godine </w:t>
            </w:r>
          </w:p>
          <w:p w14:paraId="3F01501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(9.,12.,3. i 5. mjesec)</w:t>
            </w:r>
          </w:p>
        </w:tc>
        <w:tc>
          <w:tcPr>
            <w:tcW w:w="709" w:type="dxa"/>
          </w:tcPr>
          <w:p w14:paraId="306ABB5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A2579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19BEB9DD" w14:textId="77777777" w:rsidTr="00FD0E7B">
        <w:trPr>
          <w:cantSplit/>
          <w:trHeight w:val="3519"/>
        </w:trPr>
        <w:tc>
          <w:tcPr>
            <w:tcW w:w="736" w:type="dxa"/>
            <w:textDirection w:val="btLr"/>
            <w:vAlign w:val="center"/>
          </w:tcPr>
          <w:p w14:paraId="1213FA18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236E2025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963" w:type="dxa"/>
            <w:textDirection w:val="btLr"/>
          </w:tcPr>
          <w:p w14:paraId="52D3F27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2809ED4A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FE107D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16F6F31D" w14:textId="77777777" w:rsidR="005D5812" w:rsidRPr="00777BA4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EMA-online edukacije </w:t>
            </w:r>
          </w:p>
          <w:p w14:paraId="1AD96CDD" w14:textId="77777777" w:rsidR="005D5812" w:rsidRPr="00777BA4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tijekom godine </w:t>
            </w:r>
          </w:p>
          <w:p w14:paraId="22321F25" w14:textId="77777777" w:rsidR="005D5812" w:rsidRPr="00777BA4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AZOO-online stručna osposobljavanja tijekom godine </w:t>
            </w:r>
          </w:p>
          <w:p w14:paraId="77E1A58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CARNET-online stručna osposobljavanja tijekom godine</w:t>
            </w:r>
          </w:p>
        </w:tc>
        <w:tc>
          <w:tcPr>
            <w:tcW w:w="1985" w:type="dxa"/>
          </w:tcPr>
          <w:p w14:paraId="2697489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4C9878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2610D6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304AF2B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EA7862">
              <w:rPr>
                <w:rFonts w:ascii="Arial" w:hAnsi="Arial" w:cs="Arial"/>
              </w:rPr>
              <w:t xml:space="preserve">Učitelji razredne nastave </w:t>
            </w:r>
          </w:p>
          <w:p w14:paraId="464E445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3A008E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D837810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7A1E35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89B5F3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A190D0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03D336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Tijekom školske godine </w:t>
            </w:r>
          </w:p>
          <w:p w14:paraId="56E91CC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802DB6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0A7228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6E5874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E8301D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2EA492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064CD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</w:tbl>
    <w:p w14:paraId="44ED111A" w14:textId="77777777" w:rsidR="005D5812" w:rsidRDefault="005D5812" w:rsidP="005D5812">
      <w:pPr>
        <w:rPr>
          <w:rFonts w:ascii="Arial" w:hAnsi="Arial" w:cs="Arial"/>
        </w:rPr>
      </w:pPr>
    </w:p>
    <w:p w14:paraId="55B5E6AA" w14:textId="77777777" w:rsidR="005D5812" w:rsidRDefault="005D5812" w:rsidP="005D5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5EE7E4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7CEFF" wp14:editId="6D5CF5C2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B392A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CEFF" id="Tekstni okvir 6" o:spid="_x0000_s1027" type="#_x0000_t202" style="position:absolute;left:0;text-align:left;margin-left:-20pt;margin-top:-9pt;width:544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" filled="f" stroked="f">
                <v:textbox>
                  <w:txbxContent>
                    <w:p w14:paraId="724B392A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59F2F164" w14:textId="77777777" w:rsidR="005D5812" w:rsidRDefault="005D5812" w:rsidP="005D5812">
      <w:pPr>
        <w:rPr>
          <w:rFonts w:ascii="Arial" w:hAnsi="Arial" w:cs="Arial"/>
        </w:rPr>
      </w:pPr>
    </w:p>
    <w:p w14:paraId="582361D1" w14:textId="77777777" w:rsidR="005D5812" w:rsidRDefault="005D5812" w:rsidP="005D5812">
      <w:pPr>
        <w:rPr>
          <w:rFonts w:ascii="Arial" w:hAnsi="Arial" w:cs="Arial"/>
        </w:rPr>
      </w:pPr>
      <w:bookmarkStart w:id="173" w:name="_Hlk178593917"/>
    </w:p>
    <w:p w14:paraId="606C7C9F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3CF5B69B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396B1FCA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7AF8BA7E" w14:textId="2719A00D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HRVATSKOG JEZIKA</w:t>
      </w:r>
    </w:p>
    <w:p w14:paraId="5DAF6D29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2DFBA380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29BC24AB" w14:textId="77777777" w:rsidR="005D5812" w:rsidRPr="00B952CA" w:rsidRDefault="005D5812" w:rsidP="005D5812">
      <w:pPr>
        <w:spacing w:after="21"/>
        <w:rPr>
          <w:rFonts w:ascii="Arial" w:hAnsi="Arial" w:cs="Arial"/>
        </w:rPr>
      </w:pPr>
      <w:r w:rsidRPr="00B952CA">
        <w:rPr>
          <w:rFonts w:ascii="Arial" w:hAnsi="Arial" w:cs="Arial"/>
        </w:rPr>
        <w:t xml:space="preserve">Ime i prezime:  </w:t>
      </w:r>
      <w:bookmarkStart w:id="174" w:name="_Hlk178519978"/>
      <w:r w:rsidRPr="00B952CA">
        <w:rPr>
          <w:rFonts w:ascii="Arial" w:hAnsi="Arial" w:cs="Arial"/>
        </w:rPr>
        <w:t>Tomislav Vukelić, Anita Borovac, Debora Lukac, Đurđica Luketić i</w:t>
      </w:r>
      <w:r>
        <w:rPr>
          <w:rFonts w:ascii="Arial" w:hAnsi="Arial" w:cs="Arial"/>
        </w:rPr>
        <w:t xml:space="preserve"> </w:t>
      </w:r>
      <w:r w:rsidRPr="00B952CA">
        <w:rPr>
          <w:rFonts w:ascii="Arial" w:hAnsi="Arial" w:cs="Arial"/>
        </w:rPr>
        <w:t>Dragica Uzelac</w:t>
      </w:r>
    </w:p>
    <w:bookmarkEnd w:id="174"/>
    <w:p w14:paraId="31D76C52" w14:textId="77777777" w:rsidR="005D5812" w:rsidRPr="00B952CA" w:rsidRDefault="005D5812" w:rsidP="005D5812">
      <w:pPr>
        <w:spacing w:after="21"/>
        <w:rPr>
          <w:rFonts w:ascii="Arial" w:hAnsi="Arial" w:cs="Arial"/>
        </w:rPr>
      </w:pPr>
    </w:p>
    <w:p w14:paraId="3063421C" w14:textId="77777777" w:rsidR="005D5812" w:rsidRPr="00B952CA" w:rsidRDefault="005D5812" w:rsidP="005D5812">
      <w:pPr>
        <w:spacing w:after="21"/>
        <w:rPr>
          <w:rFonts w:ascii="Arial" w:hAnsi="Arial" w:cs="Arial"/>
        </w:rPr>
      </w:pPr>
      <w:r w:rsidRPr="00B952CA">
        <w:rPr>
          <w:rFonts w:ascii="Arial" w:hAnsi="Arial" w:cs="Arial"/>
        </w:rPr>
        <w:t xml:space="preserve">Zanimanje: Učitelji hrvatskoga jezika  </w:t>
      </w:r>
    </w:p>
    <w:p w14:paraId="6AEBE81D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bookmarkEnd w:id="173"/>
    <w:p w14:paraId="7734865C" w14:textId="77777777" w:rsidR="005D5812" w:rsidRPr="00A77807" w:rsidRDefault="005D5812" w:rsidP="005D5812">
      <w:pPr>
        <w:spacing w:after="21"/>
        <w:jc w:val="center"/>
        <w:rPr>
          <w:rFonts w:ascii="Arial" w:hAnsi="Arial" w:cs="Arial"/>
          <w:b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63"/>
        <w:gridCol w:w="2835"/>
        <w:gridCol w:w="1843"/>
        <w:gridCol w:w="1418"/>
        <w:gridCol w:w="992"/>
        <w:gridCol w:w="567"/>
        <w:gridCol w:w="709"/>
      </w:tblGrid>
      <w:tr w:rsidR="005D5812" w:rsidRPr="00735F7F" w14:paraId="16A2EF78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351371E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D0D9D" wp14:editId="010FF683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80645</wp:posOffset>
                      </wp:positionV>
                      <wp:extent cx="4791710" cy="342900"/>
                      <wp:effectExtent l="0" t="0" r="0" b="0"/>
                      <wp:wrapNone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7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A26DEE" w14:textId="77777777" w:rsidR="00DA3D6F" w:rsidRPr="00692F4B" w:rsidRDefault="00DA3D6F" w:rsidP="005D5812">
                                  <w:pPr>
                                    <w:rPr>
                                      <w:rFonts w:ascii="Arial" w:hAnsi="Arial" w:cs="Arial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0D9D" id="Tekstni okvir 5" o:spid="_x0000_s1028" type="#_x0000_t202" style="position:absolute;margin-left:123.2pt;margin-top:6.35pt;width:377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" filled="f" stroked="f">
                      <v:textbox>
                        <w:txbxContent>
                          <w:p w14:paraId="1BA26DEE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50A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460690B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04EA09A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21822C3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19E6B87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43402E9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1048EE0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58E0C78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276" w:type="dxa"/>
            <w:gridSpan w:val="2"/>
          </w:tcPr>
          <w:p w14:paraId="4253745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735F7F" w14:paraId="45340416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03C99B79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85E325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0BF2FF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9F0AB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D69EF7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153C6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2DBB9C9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1172AD1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7766FE3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735F7F" w14:paraId="0D3F4768" w14:textId="77777777" w:rsidTr="00FD0E7B">
        <w:trPr>
          <w:trHeight w:val="269"/>
        </w:trPr>
        <w:tc>
          <w:tcPr>
            <w:tcW w:w="1699" w:type="dxa"/>
            <w:gridSpan w:val="2"/>
          </w:tcPr>
          <w:p w14:paraId="778D942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8DBE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Individualno </w:t>
            </w:r>
          </w:p>
          <w:p w14:paraId="7098269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usavršavanje: </w:t>
            </w:r>
          </w:p>
          <w:p w14:paraId="180C951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C07C7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sadržaji iz područja struke i metodike</w:t>
            </w:r>
          </w:p>
          <w:p w14:paraId="34744E7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294D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4456F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C831C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B153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pedagoško psihološki sadržaji</w:t>
            </w:r>
          </w:p>
          <w:p w14:paraId="6BD971A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E95CD3" w14:textId="77777777" w:rsidR="005D5812" w:rsidRPr="00735F7F" w:rsidRDefault="005D5812" w:rsidP="00735F7F">
            <w:r w:rsidRPr="00735F7F">
              <w:t>Kurikul hrvatskoga jezika</w:t>
            </w:r>
          </w:p>
          <w:p w14:paraId="069ABFA1" w14:textId="77777777" w:rsidR="005D5812" w:rsidRPr="00735F7F" w:rsidRDefault="005D5812" w:rsidP="00735F7F"/>
          <w:p w14:paraId="79B64712" w14:textId="77777777" w:rsidR="005D5812" w:rsidRPr="00735F7F" w:rsidRDefault="005D5812" w:rsidP="00735F7F">
            <w:r w:rsidRPr="00735F7F">
              <w:t>Godišnji izvedbeni kurikuli (5.-8. r.)</w:t>
            </w:r>
          </w:p>
        </w:tc>
        <w:tc>
          <w:tcPr>
            <w:tcW w:w="1843" w:type="dxa"/>
          </w:tcPr>
          <w:p w14:paraId="60D17798" w14:textId="77777777" w:rsidR="005D5812" w:rsidRPr="00735F7F" w:rsidRDefault="005D5812" w:rsidP="00735F7F">
            <w:r w:rsidRPr="00735F7F">
              <w:t>Odluka o donošenju kurikuluma za nastavni predmet Hrvatski jezik za osnovne škole i gimnazije u Republici Hrvatskoj</w:t>
            </w:r>
          </w:p>
          <w:p w14:paraId="5EE5FE60" w14:textId="77777777" w:rsidR="005D5812" w:rsidRPr="00735F7F" w:rsidRDefault="005D5812" w:rsidP="00735F7F">
            <w:r w:rsidRPr="00735F7F">
              <w:t>(Narodne novine)</w:t>
            </w:r>
          </w:p>
          <w:p w14:paraId="385C81E4" w14:textId="77777777" w:rsidR="005D5812" w:rsidRPr="00735F7F" w:rsidRDefault="005D5812" w:rsidP="00735F7F"/>
          <w:p w14:paraId="4FEFD993" w14:textId="77777777" w:rsidR="005D5812" w:rsidRPr="00735F7F" w:rsidRDefault="005D5812" w:rsidP="00735F7F">
            <w:r w:rsidRPr="00735F7F">
              <w:t>Predlošci nakladnika</w:t>
            </w:r>
          </w:p>
          <w:p w14:paraId="3F7ABCC3" w14:textId="6B28AE51" w:rsidR="005D5812" w:rsidRPr="00735F7F" w:rsidRDefault="005D5812" w:rsidP="00735F7F">
            <w:r w:rsidRPr="00735F7F">
              <w:t>i MZO</w:t>
            </w:r>
            <w:r w:rsidR="00E16E91">
              <w:t>M</w:t>
            </w:r>
            <w:r w:rsidRPr="00735F7F">
              <w:t>-a</w:t>
            </w:r>
          </w:p>
        </w:tc>
        <w:tc>
          <w:tcPr>
            <w:tcW w:w="1418" w:type="dxa"/>
          </w:tcPr>
          <w:p w14:paraId="62A84EF1" w14:textId="77777777" w:rsidR="005D5812" w:rsidRPr="00735F7F" w:rsidRDefault="005D5812" w:rsidP="00735F7F">
            <w:r w:rsidRPr="00735F7F">
              <w:t>Aktiv hrvatskoga jezika</w:t>
            </w:r>
          </w:p>
          <w:p w14:paraId="6DE9660A" w14:textId="77777777" w:rsidR="005D5812" w:rsidRPr="00735F7F" w:rsidRDefault="005D5812" w:rsidP="00735F7F"/>
          <w:p w14:paraId="2DFC7C74" w14:textId="77777777" w:rsidR="005D5812" w:rsidRPr="00735F7F" w:rsidRDefault="005D5812" w:rsidP="00735F7F"/>
          <w:p w14:paraId="4A3F3A7E" w14:textId="77777777" w:rsidR="005D5812" w:rsidRPr="00735F7F" w:rsidRDefault="005D5812" w:rsidP="00735F7F"/>
          <w:p w14:paraId="76B3D122" w14:textId="77777777" w:rsidR="005D5812" w:rsidRPr="00735F7F" w:rsidRDefault="005D5812" w:rsidP="00735F7F"/>
        </w:tc>
        <w:tc>
          <w:tcPr>
            <w:tcW w:w="992" w:type="dxa"/>
            <w:vAlign w:val="center"/>
          </w:tcPr>
          <w:p w14:paraId="6B6AEBA0" w14:textId="77777777" w:rsidR="005D5812" w:rsidRPr="00735F7F" w:rsidRDefault="005D5812" w:rsidP="00735F7F">
            <w:r w:rsidRPr="00735F7F">
              <w:t>1.polugodište</w:t>
            </w:r>
          </w:p>
        </w:tc>
        <w:tc>
          <w:tcPr>
            <w:tcW w:w="567" w:type="dxa"/>
            <w:vAlign w:val="bottom"/>
          </w:tcPr>
          <w:p w14:paraId="7FDE5713" w14:textId="77777777" w:rsidR="005D5812" w:rsidRPr="00735F7F" w:rsidRDefault="005D5812" w:rsidP="00735F7F">
            <w:r w:rsidRPr="00735F7F">
              <w:t>3</w:t>
            </w:r>
          </w:p>
          <w:p w14:paraId="0FBF8125" w14:textId="77777777" w:rsidR="005D5812" w:rsidRPr="00735F7F" w:rsidRDefault="005D5812" w:rsidP="00735F7F"/>
        </w:tc>
        <w:tc>
          <w:tcPr>
            <w:tcW w:w="709" w:type="dxa"/>
            <w:vAlign w:val="bottom"/>
          </w:tcPr>
          <w:p w14:paraId="40CA2B0E" w14:textId="77777777" w:rsidR="005D5812" w:rsidRPr="00735F7F" w:rsidRDefault="005D5812" w:rsidP="00735F7F"/>
          <w:p w14:paraId="26E27DEC" w14:textId="77777777" w:rsidR="005D5812" w:rsidRPr="00735F7F" w:rsidRDefault="005D5812" w:rsidP="00735F7F"/>
          <w:p w14:paraId="5A05854C" w14:textId="77777777" w:rsidR="005D5812" w:rsidRPr="00735F7F" w:rsidRDefault="005D5812" w:rsidP="00735F7F"/>
          <w:p w14:paraId="20D7A827" w14:textId="77777777" w:rsidR="005D5812" w:rsidRPr="00735F7F" w:rsidRDefault="005D5812" w:rsidP="00735F7F"/>
          <w:p w14:paraId="0C5A9718" w14:textId="77777777" w:rsidR="005D5812" w:rsidRPr="00735F7F" w:rsidRDefault="005D5812" w:rsidP="00735F7F"/>
          <w:p w14:paraId="0A632CAB" w14:textId="77777777" w:rsidR="005D5812" w:rsidRPr="00735F7F" w:rsidRDefault="005D5812" w:rsidP="00735F7F"/>
          <w:p w14:paraId="19B55166" w14:textId="77777777" w:rsidR="005D5812" w:rsidRPr="00735F7F" w:rsidRDefault="005D5812" w:rsidP="00735F7F"/>
          <w:p w14:paraId="5C006F26" w14:textId="77777777" w:rsidR="005D5812" w:rsidRPr="00735F7F" w:rsidRDefault="005D5812" w:rsidP="00735F7F"/>
          <w:p w14:paraId="17B4EE62" w14:textId="77777777" w:rsidR="005D5812" w:rsidRPr="00735F7F" w:rsidRDefault="005D5812" w:rsidP="00735F7F"/>
          <w:p w14:paraId="1329D675" w14:textId="77777777" w:rsidR="005D5812" w:rsidRPr="00735F7F" w:rsidRDefault="005D5812" w:rsidP="00735F7F"/>
          <w:p w14:paraId="47150A77" w14:textId="77777777" w:rsidR="005D5812" w:rsidRPr="00735F7F" w:rsidRDefault="005D5812" w:rsidP="00735F7F">
            <w:r w:rsidRPr="00735F7F">
              <w:t xml:space="preserve"> </w:t>
            </w:r>
          </w:p>
        </w:tc>
      </w:tr>
      <w:tr w:rsidR="005D5812" w:rsidRPr="00735F7F" w14:paraId="191FFBD3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4FA321E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4058221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102176C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UČITELJSKO VIJEĆE</w:t>
            </w:r>
          </w:p>
          <w:p w14:paraId="6ED735C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13783BD" w14:textId="77777777" w:rsidR="005D5812" w:rsidRPr="00735F7F" w:rsidRDefault="005D5812" w:rsidP="00735F7F">
            <w:r w:rsidRPr="00735F7F">
              <w:t>GIK za prilagođene programe (5.-8. r.)</w:t>
            </w:r>
          </w:p>
          <w:p w14:paraId="59C5BF27" w14:textId="77777777" w:rsidR="005D5812" w:rsidRPr="00735F7F" w:rsidRDefault="005D5812" w:rsidP="00735F7F"/>
          <w:p w14:paraId="12431EAD" w14:textId="77777777" w:rsidR="005D5812" w:rsidRPr="00735F7F" w:rsidRDefault="005D5812" w:rsidP="00735F7F">
            <w:r w:rsidRPr="00735F7F">
              <w:t>GIK za individualizirane programe (5.-8. r.)</w:t>
            </w:r>
          </w:p>
          <w:p w14:paraId="33FC8EB7" w14:textId="77777777" w:rsidR="005D5812" w:rsidRPr="00735F7F" w:rsidRDefault="005D5812" w:rsidP="00735F7F"/>
          <w:p w14:paraId="7AFBE156" w14:textId="77777777" w:rsidR="005D5812" w:rsidRPr="00735F7F" w:rsidRDefault="005D5812" w:rsidP="00735F7F"/>
          <w:p w14:paraId="2C009ECC" w14:textId="77777777" w:rsidR="005D5812" w:rsidRPr="00735F7F" w:rsidRDefault="005D5812" w:rsidP="00735F7F"/>
          <w:p w14:paraId="2ED8CA02" w14:textId="77777777" w:rsidR="005D5812" w:rsidRPr="00735F7F" w:rsidRDefault="005D5812" w:rsidP="00735F7F"/>
          <w:p w14:paraId="4DCA76A8" w14:textId="77777777" w:rsidR="005D5812" w:rsidRPr="00735F7F" w:rsidRDefault="005D5812" w:rsidP="00735F7F"/>
          <w:p w14:paraId="6B36F341" w14:textId="77777777" w:rsidR="005D5812" w:rsidRPr="00735F7F" w:rsidRDefault="005D5812" w:rsidP="00735F7F"/>
        </w:tc>
        <w:tc>
          <w:tcPr>
            <w:tcW w:w="1843" w:type="dxa"/>
          </w:tcPr>
          <w:p w14:paraId="361EF7DB" w14:textId="77777777" w:rsidR="005D5812" w:rsidRPr="00735F7F" w:rsidRDefault="005D5812" w:rsidP="00735F7F">
            <w:r w:rsidRPr="00735F7F">
              <w:t>Razgovor sa stručnom službom škole</w:t>
            </w:r>
          </w:p>
          <w:p w14:paraId="5D174E1F" w14:textId="77777777" w:rsidR="005D5812" w:rsidRPr="00735F7F" w:rsidRDefault="005D5812" w:rsidP="00735F7F"/>
        </w:tc>
        <w:tc>
          <w:tcPr>
            <w:tcW w:w="1418" w:type="dxa"/>
          </w:tcPr>
          <w:p w14:paraId="621CD2A0" w14:textId="77777777" w:rsidR="005D5812" w:rsidRPr="00735F7F" w:rsidRDefault="005D5812" w:rsidP="00735F7F"/>
        </w:tc>
        <w:tc>
          <w:tcPr>
            <w:tcW w:w="992" w:type="dxa"/>
          </w:tcPr>
          <w:p w14:paraId="06C93C64" w14:textId="77777777" w:rsidR="005D5812" w:rsidRPr="00735F7F" w:rsidRDefault="005D5812" w:rsidP="00735F7F">
            <w:r w:rsidRPr="00735F7F">
              <w:t>polugodište</w:t>
            </w:r>
          </w:p>
        </w:tc>
        <w:tc>
          <w:tcPr>
            <w:tcW w:w="567" w:type="dxa"/>
          </w:tcPr>
          <w:p w14:paraId="711E69E5" w14:textId="77777777" w:rsidR="005D5812" w:rsidRPr="00735F7F" w:rsidRDefault="005D5812" w:rsidP="00735F7F">
            <w:r w:rsidRPr="00735F7F">
              <w:t>2</w:t>
            </w:r>
          </w:p>
        </w:tc>
        <w:tc>
          <w:tcPr>
            <w:tcW w:w="709" w:type="dxa"/>
          </w:tcPr>
          <w:p w14:paraId="36D15E6B" w14:textId="77777777" w:rsidR="005D5812" w:rsidRPr="00735F7F" w:rsidRDefault="005D5812" w:rsidP="00735F7F"/>
        </w:tc>
      </w:tr>
      <w:tr w:rsidR="005D5812" w:rsidRPr="00735F7F" w14:paraId="4FE3249F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7B0C960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2CE49C9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5957B45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ŠKOLSKI STRUČNI AKTIV</w:t>
            </w:r>
          </w:p>
          <w:p w14:paraId="14AED1B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AF237C" w14:textId="77777777" w:rsidR="005D5812" w:rsidRPr="00735F7F" w:rsidRDefault="005D5812" w:rsidP="00735F7F">
            <w:r w:rsidRPr="00735F7F">
              <w:t>Planirani i ostvareni broj sati</w:t>
            </w:r>
          </w:p>
          <w:p w14:paraId="06F0F7A9" w14:textId="77777777" w:rsidR="005D5812" w:rsidRPr="00735F7F" w:rsidRDefault="005D5812" w:rsidP="00735F7F">
            <w:r w:rsidRPr="00735F7F">
              <w:t>Dodatna nastava</w:t>
            </w:r>
          </w:p>
          <w:p w14:paraId="6559B6EE" w14:textId="77777777" w:rsidR="005D5812" w:rsidRPr="00735F7F" w:rsidRDefault="005D5812" w:rsidP="00735F7F">
            <w:r w:rsidRPr="00735F7F">
              <w:t>Dopunska nastava</w:t>
            </w:r>
          </w:p>
          <w:p w14:paraId="3DCBAC91" w14:textId="77777777" w:rsidR="005D5812" w:rsidRPr="00735F7F" w:rsidRDefault="005D5812" w:rsidP="00735F7F">
            <w:r w:rsidRPr="00735F7F">
              <w:t>Izvannastavne aktivnosti</w:t>
            </w:r>
          </w:p>
          <w:p w14:paraId="49A803ED" w14:textId="77777777" w:rsidR="005D5812" w:rsidRPr="00735F7F" w:rsidRDefault="005D5812" w:rsidP="00735F7F"/>
          <w:p w14:paraId="4DAB7F5A" w14:textId="77777777" w:rsidR="005D5812" w:rsidRPr="00735F7F" w:rsidRDefault="005D5812" w:rsidP="00735F7F"/>
          <w:p w14:paraId="47417AE2" w14:textId="77777777" w:rsidR="005D5812" w:rsidRPr="00735F7F" w:rsidRDefault="005D5812" w:rsidP="00735F7F"/>
        </w:tc>
        <w:tc>
          <w:tcPr>
            <w:tcW w:w="1843" w:type="dxa"/>
          </w:tcPr>
          <w:p w14:paraId="36140C1D" w14:textId="77777777" w:rsidR="005D5812" w:rsidRPr="00735F7F" w:rsidRDefault="005D5812" w:rsidP="00735F7F">
            <w:r w:rsidRPr="00735F7F">
              <w:t>Učitelji hrvatskoga jezika (Jezično izražavanje u nastavi hrvatskoga jezika – čitanje dijelova koji se tiču navedenoga, radionice dramskih pedagoga i stručnjaka)</w:t>
            </w:r>
          </w:p>
        </w:tc>
        <w:tc>
          <w:tcPr>
            <w:tcW w:w="1418" w:type="dxa"/>
          </w:tcPr>
          <w:p w14:paraId="3A219079" w14:textId="77777777" w:rsidR="005D5812" w:rsidRPr="00735F7F" w:rsidRDefault="005D5812" w:rsidP="00735F7F"/>
        </w:tc>
        <w:tc>
          <w:tcPr>
            <w:tcW w:w="992" w:type="dxa"/>
          </w:tcPr>
          <w:p w14:paraId="34B046ED" w14:textId="77777777" w:rsidR="005D5812" w:rsidRPr="00735F7F" w:rsidRDefault="005D5812" w:rsidP="00735F7F">
            <w:r w:rsidRPr="00735F7F">
              <w:t>polugodište</w:t>
            </w:r>
          </w:p>
          <w:p w14:paraId="699DCB2F" w14:textId="77777777" w:rsidR="005D5812" w:rsidRPr="00735F7F" w:rsidRDefault="005D5812" w:rsidP="00735F7F"/>
          <w:p w14:paraId="6588C927" w14:textId="77777777" w:rsidR="005D5812" w:rsidRPr="00735F7F" w:rsidRDefault="005D5812" w:rsidP="00735F7F"/>
        </w:tc>
        <w:tc>
          <w:tcPr>
            <w:tcW w:w="567" w:type="dxa"/>
          </w:tcPr>
          <w:p w14:paraId="4B99B968" w14:textId="77777777" w:rsidR="005D5812" w:rsidRPr="00735F7F" w:rsidRDefault="005D5812" w:rsidP="00735F7F">
            <w:r w:rsidRPr="00735F7F">
              <w:t>3</w:t>
            </w:r>
          </w:p>
          <w:p w14:paraId="636A9542" w14:textId="77777777" w:rsidR="005D5812" w:rsidRPr="00735F7F" w:rsidRDefault="005D5812" w:rsidP="00735F7F"/>
          <w:p w14:paraId="0AECF3F3" w14:textId="77777777" w:rsidR="005D5812" w:rsidRPr="00735F7F" w:rsidRDefault="005D5812" w:rsidP="00735F7F"/>
          <w:p w14:paraId="3F576521" w14:textId="77777777" w:rsidR="005D5812" w:rsidRPr="00735F7F" w:rsidRDefault="005D5812" w:rsidP="00735F7F"/>
        </w:tc>
        <w:tc>
          <w:tcPr>
            <w:tcW w:w="709" w:type="dxa"/>
          </w:tcPr>
          <w:p w14:paraId="16CF7124" w14:textId="77777777" w:rsidR="005D5812" w:rsidRPr="00735F7F" w:rsidRDefault="005D5812" w:rsidP="00735F7F"/>
          <w:p w14:paraId="2F3436DD" w14:textId="77777777" w:rsidR="005D5812" w:rsidRPr="00735F7F" w:rsidRDefault="005D5812" w:rsidP="00735F7F"/>
          <w:p w14:paraId="01298C63" w14:textId="77777777" w:rsidR="005D5812" w:rsidRPr="00735F7F" w:rsidRDefault="005D5812" w:rsidP="00735F7F"/>
          <w:p w14:paraId="31FB6C1C" w14:textId="77777777" w:rsidR="005D5812" w:rsidRPr="00735F7F" w:rsidRDefault="005D5812" w:rsidP="00735F7F"/>
          <w:p w14:paraId="156F4637" w14:textId="77777777" w:rsidR="005D5812" w:rsidRPr="00735F7F" w:rsidRDefault="005D5812" w:rsidP="00735F7F"/>
          <w:p w14:paraId="68E57B5D" w14:textId="77777777" w:rsidR="005D5812" w:rsidRPr="00735F7F" w:rsidRDefault="005D5812" w:rsidP="00735F7F"/>
          <w:p w14:paraId="46BA9D00" w14:textId="77777777" w:rsidR="005D5812" w:rsidRPr="00735F7F" w:rsidRDefault="005D5812" w:rsidP="00735F7F"/>
          <w:p w14:paraId="0025F50D" w14:textId="77777777" w:rsidR="005D5812" w:rsidRPr="00735F7F" w:rsidRDefault="005D5812" w:rsidP="00735F7F"/>
          <w:p w14:paraId="4B36A45A" w14:textId="77777777" w:rsidR="005D5812" w:rsidRPr="00735F7F" w:rsidRDefault="005D5812" w:rsidP="00735F7F"/>
          <w:p w14:paraId="0A4BE61E" w14:textId="77777777" w:rsidR="005D5812" w:rsidRPr="00735F7F" w:rsidRDefault="005D5812" w:rsidP="00735F7F"/>
          <w:p w14:paraId="1CC7D176" w14:textId="77777777" w:rsidR="005D5812" w:rsidRPr="00735F7F" w:rsidRDefault="005D5812" w:rsidP="00735F7F"/>
          <w:p w14:paraId="38BB5710" w14:textId="77777777" w:rsidR="005D5812" w:rsidRPr="00735F7F" w:rsidRDefault="005D5812" w:rsidP="00735F7F"/>
          <w:p w14:paraId="0607C753" w14:textId="77777777" w:rsidR="005D5812" w:rsidRPr="00735F7F" w:rsidRDefault="005D5812" w:rsidP="00735F7F"/>
          <w:p w14:paraId="73766BB4" w14:textId="77777777" w:rsidR="005D5812" w:rsidRPr="00735F7F" w:rsidRDefault="005D5812" w:rsidP="00735F7F"/>
          <w:p w14:paraId="210ECD35" w14:textId="77777777" w:rsidR="005D5812" w:rsidRPr="00735F7F" w:rsidRDefault="005D5812" w:rsidP="00735F7F"/>
        </w:tc>
      </w:tr>
      <w:tr w:rsidR="005D5812" w:rsidRPr="00735F7F" w14:paraId="124FFD94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5800D4B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32ED01A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963" w:type="dxa"/>
            <w:textDirection w:val="btLr"/>
          </w:tcPr>
          <w:p w14:paraId="4964BAE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STRUČNI SKUPOVI I SEMINARI</w:t>
            </w:r>
          </w:p>
          <w:p w14:paraId="3863375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14DDA84" w14:textId="77777777" w:rsidR="005D5812" w:rsidRPr="00735F7F" w:rsidRDefault="005D5812" w:rsidP="00735F7F">
            <w:r w:rsidRPr="00735F7F">
              <w:t>Županijski stručni skup</w:t>
            </w:r>
          </w:p>
          <w:p w14:paraId="32C4EDB8" w14:textId="77777777" w:rsidR="005D5812" w:rsidRPr="00735F7F" w:rsidRDefault="005D5812" w:rsidP="00735F7F"/>
          <w:p w14:paraId="47E077AC" w14:textId="77777777" w:rsidR="005D5812" w:rsidRPr="00735F7F" w:rsidRDefault="005D5812" w:rsidP="00735F7F">
            <w:r w:rsidRPr="00735F7F">
              <w:t>Državni stručni skup</w:t>
            </w:r>
          </w:p>
          <w:p w14:paraId="095BD46F" w14:textId="77777777" w:rsidR="005D5812" w:rsidRPr="00735F7F" w:rsidRDefault="005D5812" w:rsidP="00735F7F"/>
          <w:p w14:paraId="22F15CB9" w14:textId="77777777" w:rsidR="005D5812" w:rsidRPr="00735F7F" w:rsidRDefault="005D5812" w:rsidP="00735F7F"/>
          <w:p w14:paraId="207EFA1A" w14:textId="77777777" w:rsidR="005D5812" w:rsidRPr="00735F7F" w:rsidRDefault="005D5812" w:rsidP="00735F7F"/>
          <w:p w14:paraId="424D8991" w14:textId="77777777" w:rsidR="005D5812" w:rsidRPr="00735F7F" w:rsidRDefault="005D5812" w:rsidP="00735F7F"/>
          <w:p w14:paraId="33A35C83" w14:textId="77777777" w:rsidR="005D5812" w:rsidRPr="00735F7F" w:rsidRDefault="005D5812" w:rsidP="00735F7F">
            <w:r w:rsidRPr="00735F7F">
              <w:t>Županijski stručni aktiv za izvannastavne aktivnosti</w:t>
            </w:r>
          </w:p>
          <w:p w14:paraId="1D20E974" w14:textId="77777777" w:rsidR="005D5812" w:rsidRPr="00735F7F" w:rsidRDefault="005D5812" w:rsidP="00735F7F"/>
          <w:p w14:paraId="12A8D525" w14:textId="77777777" w:rsidR="005D5812" w:rsidRPr="00735F7F" w:rsidRDefault="005D5812" w:rsidP="00735F7F"/>
          <w:p w14:paraId="7205A349" w14:textId="77777777" w:rsidR="005D5812" w:rsidRPr="00735F7F" w:rsidRDefault="005D5812" w:rsidP="00735F7F"/>
          <w:p w14:paraId="5D562639" w14:textId="77777777" w:rsidR="005D5812" w:rsidRPr="00735F7F" w:rsidRDefault="005D5812" w:rsidP="00735F7F"/>
          <w:p w14:paraId="4D05388A" w14:textId="77777777" w:rsidR="005D5812" w:rsidRPr="00735F7F" w:rsidRDefault="005D5812" w:rsidP="00735F7F"/>
          <w:p w14:paraId="5C56EC2F" w14:textId="77777777" w:rsidR="005D5812" w:rsidRPr="00735F7F" w:rsidRDefault="005D5812" w:rsidP="00735F7F"/>
          <w:p w14:paraId="0DAFB00D" w14:textId="77777777" w:rsidR="005D5812" w:rsidRPr="00735F7F" w:rsidRDefault="005D5812" w:rsidP="00735F7F"/>
          <w:p w14:paraId="2801A88F" w14:textId="77777777" w:rsidR="005D5812" w:rsidRPr="00735F7F" w:rsidRDefault="005D5812" w:rsidP="00735F7F">
            <w:r w:rsidRPr="00735F7F">
              <w:t xml:space="preserve">Mrežni seminari (webinari) </w:t>
            </w:r>
          </w:p>
        </w:tc>
        <w:tc>
          <w:tcPr>
            <w:tcW w:w="1843" w:type="dxa"/>
          </w:tcPr>
          <w:p w14:paraId="62AC3483" w14:textId="77777777" w:rsidR="005D5812" w:rsidRPr="00735F7F" w:rsidRDefault="005D5812" w:rsidP="00735F7F">
            <w:r w:rsidRPr="00735F7F">
              <w:t>Učitelji hrvatskoga jezika Ličko –senjske županije (teme: Ishodi učenja, pisanje i bilježenje ishoda učenja, primjeri iz prakse)</w:t>
            </w:r>
          </w:p>
          <w:p w14:paraId="03677922" w14:textId="77777777" w:rsidR="005D5812" w:rsidRPr="00735F7F" w:rsidRDefault="005D5812" w:rsidP="00735F7F"/>
          <w:p w14:paraId="339EC446" w14:textId="77777777" w:rsidR="005D5812" w:rsidRPr="00735F7F" w:rsidRDefault="005D5812" w:rsidP="00735F7F">
            <w:r w:rsidRPr="00735F7F">
              <w:t>Škola za život (najčešća pitanja i odgovori, rezultati postignutoga)</w:t>
            </w:r>
          </w:p>
          <w:p w14:paraId="6CDC90BC" w14:textId="77777777" w:rsidR="005D5812" w:rsidRPr="00735F7F" w:rsidRDefault="005D5812" w:rsidP="00735F7F"/>
          <w:p w14:paraId="64A97E4C" w14:textId="77777777" w:rsidR="005D5812" w:rsidRPr="00735F7F" w:rsidRDefault="005D5812" w:rsidP="00735F7F"/>
          <w:p w14:paraId="555F0924" w14:textId="77777777" w:rsidR="005D5812" w:rsidRPr="00735F7F" w:rsidRDefault="005D5812" w:rsidP="00735F7F"/>
        </w:tc>
        <w:tc>
          <w:tcPr>
            <w:tcW w:w="1418" w:type="dxa"/>
          </w:tcPr>
          <w:p w14:paraId="39EE9A9F" w14:textId="77777777" w:rsidR="005D5812" w:rsidRPr="00735F7F" w:rsidRDefault="005D5812" w:rsidP="00735F7F"/>
        </w:tc>
        <w:tc>
          <w:tcPr>
            <w:tcW w:w="992" w:type="dxa"/>
          </w:tcPr>
          <w:p w14:paraId="11AE98DC" w14:textId="77777777" w:rsidR="005D5812" w:rsidRPr="00735F7F" w:rsidRDefault="005D5812" w:rsidP="00735F7F">
            <w:r w:rsidRPr="00735F7F">
              <w:t>1. i 2. polugodište</w:t>
            </w:r>
          </w:p>
          <w:p w14:paraId="722AF441" w14:textId="77777777" w:rsidR="005D5812" w:rsidRPr="00735F7F" w:rsidRDefault="005D5812" w:rsidP="00735F7F"/>
          <w:p w14:paraId="74E954A0" w14:textId="77777777" w:rsidR="005D5812" w:rsidRPr="00735F7F" w:rsidRDefault="005D5812" w:rsidP="00735F7F"/>
          <w:p w14:paraId="3660776F" w14:textId="77777777" w:rsidR="005D5812" w:rsidRPr="00735F7F" w:rsidRDefault="005D5812" w:rsidP="00735F7F"/>
        </w:tc>
        <w:tc>
          <w:tcPr>
            <w:tcW w:w="567" w:type="dxa"/>
          </w:tcPr>
          <w:p w14:paraId="2DD2BA29" w14:textId="77777777" w:rsidR="005D5812" w:rsidRPr="00735F7F" w:rsidRDefault="005D5812" w:rsidP="00735F7F">
            <w:r w:rsidRPr="00735F7F">
              <w:t>3</w:t>
            </w:r>
          </w:p>
          <w:p w14:paraId="083C92C3" w14:textId="77777777" w:rsidR="005D5812" w:rsidRPr="00735F7F" w:rsidRDefault="005D5812" w:rsidP="00735F7F"/>
          <w:p w14:paraId="16D6EA7B" w14:textId="77777777" w:rsidR="005D5812" w:rsidRPr="00735F7F" w:rsidRDefault="005D5812" w:rsidP="00735F7F">
            <w:r w:rsidRPr="00735F7F">
              <w:t>2</w:t>
            </w:r>
          </w:p>
          <w:p w14:paraId="4DEE2788" w14:textId="77777777" w:rsidR="005D5812" w:rsidRPr="00735F7F" w:rsidRDefault="005D5812" w:rsidP="00735F7F"/>
          <w:p w14:paraId="446F64BF" w14:textId="77777777" w:rsidR="005D5812" w:rsidRPr="00735F7F" w:rsidRDefault="005D5812" w:rsidP="00735F7F"/>
          <w:p w14:paraId="0078D326" w14:textId="77777777" w:rsidR="005D5812" w:rsidRPr="00735F7F" w:rsidRDefault="005D5812" w:rsidP="00735F7F"/>
          <w:p w14:paraId="36491187" w14:textId="77777777" w:rsidR="005D5812" w:rsidRPr="00735F7F" w:rsidRDefault="005D5812" w:rsidP="00735F7F"/>
          <w:p w14:paraId="2C322EC7" w14:textId="77777777" w:rsidR="005D5812" w:rsidRPr="00735F7F" w:rsidRDefault="005D5812" w:rsidP="00735F7F"/>
          <w:p w14:paraId="1C395938" w14:textId="77777777" w:rsidR="005D5812" w:rsidRPr="00735F7F" w:rsidRDefault="005D5812" w:rsidP="00735F7F"/>
          <w:p w14:paraId="5F207369" w14:textId="77777777" w:rsidR="005D5812" w:rsidRPr="00735F7F" w:rsidRDefault="005D5812" w:rsidP="00735F7F">
            <w:r w:rsidRPr="00735F7F">
              <w:t>2</w:t>
            </w:r>
          </w:p>
          <w:p w14:paraId="7AF87A94" w14:textId="77777777" w:rsidR="005D5812" w:rsidRPr="00735F7F" w:rsidRDefault="005D5812" w:rsidP="00735F7F"/>
          <w:p w14:paraId="29836E23" w14:textId="77777777" w:rsidR="005D5812" w:rsidRPr="00735F7F" w:rsidRDefault="005D5812" w:rsidP="00735F7F"/>
          <w:p w14:paraId="3224FD9F" w14:textId="77777777" w:rsidR="005D5812" w:rsidRPr="00735F7F" w:rsidRDefault="005D5812" w:rsidP="00735F7F"/>
          <w:p w14:paraId="50228C7C" w14:textId="77777777" w:rsidR="005D5812" w:rsidRPr="00735F7F" w:rsidRDefault="005D5812" w:rsidP="00735F7F"/>
          <w:p w14:paraId="58745513" w14:textId="77777777" w:rsidR="005D5812" w:rsidRPr="00735F7F" w:rsidRDefault="005D5812" w:rsidP="00735F7F"/>
          <w:p w14:paraId="01F0A68D" w14:textId="77777777" w:rsidR="005D5812" w:rsidRPr="00735F7F" w:rsidRDefault="005D5812" w:rsidP="00735F7F"/>
          <w:p w14:paraId="0832313D" w14:textId="77777777" w:rsidR="005D5812" w:rsidRPr="00735F7F" w:rsidRDefault="005D5812" w:rsidP="00735F7F"/>
          <w:p w14:paraId="0897A59E" w14:textId="77777777" w:rsidR="005D5812" w:rsidRPr="00735F7F" w:rsidRDefault="005D5812" w:rsidP="00735F7F"/>
          <w:p w14:paraId="3CB94833" w14:textId="77777777" w:rsidR="005D5812" w:rsidRPr="00735F7F" w:rsidRDefault="005D5812" w:rsidP="00735F7F"/>
          <w:p w14:paraId="2B13A4BF" w14:textId="77777777" w:rsidR="005D5812" w:rsidRPr="00735F7F" w:rsidRDefault="005D5812" w:rsidP="00735F7F">
            <w:r w:rsidRPr="00735F7F">
              <w:t>Po potrebi</w:t>
            </w:r>
          </w:p>
        </w:tc>
        <w:tc>
          <w:tcPr>
            <w:tcW w:w="709" w:type="dxa"/>
          </w:tcPr>
          <w:p w14:paraId="2BA40CA1" w14:textId="77777777" w:rsidR="005D5812" w:rsidRPr="00735F7F" w:rsidRDefault="005D5812" w:rsidP="00735F7F"/>
          <w:p w14:paraId="4F853CC7" w14:textId="77777777" w:rsidR="005D5812" w:rsidRPr="00735F7F" w:rsidRDefault="005D5812" w:rsidP="00735F7F"/>
          <w:p w14:paraId="4579724A" w14:textId="77777777" w:rsidR="005D5812" w:rsidRPr="00735F7F" w:rsidRDefault="005D5812" w:rsidP="00735F7F"/>
          <w:p w14:paraId="5F224C1C" w14:textId="77777777" w:rsidR="005D5812" w:rsidRPr="00735F7F" w:rsidRDefault="005D5812" w:rsidP="00735F7F"/>
          <w:p w14:paraId="41CEB619" w14:textId="77777777" w:rsidR="005D5812" w:rsidRPr="00735F7F" w:rsidRDefault="005D5812" w:rsidP="00735F7F"/>
          <w:p w14:paraId="322CB473" w14:textId="77777777" w:rsidR="005D5812" w:rsidRPr="00735F7F" w:rsidRDefault="005D5812" w:rsidP="00735F7F"/>
          <w:p w14:paraId="781371AC" w14:textId="77777777" w:rsidR="005D5812" w:rsidRPr="00735F7F" w:rsidRDefault="005D5812" w:rsidP="00735F7F"/>
          <w:p w14:paraId="1CFCC1C8" w14:textId="77777777" w:rsidR="005D5812" w:rsidRPr="00735F7F" w:rsidRDefault="005D5812" w:rsidP="00735F7F"/>
          <w:p w14:paraId="27A2D785" w14:textId="77777777" w:rsidR="005D5812" w:rsidRPr="00735F7F" w:rsidRDefault="005D5812" w:rsidP="00735F7F"/>
          <w:p w14:paraId="2D32D632" w14:textId="77777777" w:rsidR="005D5812" w:rsidRPr="00735F7F" w:rsidRDefault="005D5812" w:rsidP="00735F7F"/>
        </w:tc>
      </w:tr>
    </w:tbl>
    <w:p w14:paraId="21BFE033" w14:textId="77777777" w:rsidR="005D5812" w:rsidRPr="00B01DDE" w:rsidRDefault="005D5812" w:rsidP="005D5812">
      <w:pPr>
        <w:tabs>
          <w:tab w:val="left" w:pos="6270"/>
        </w:tabs>
        <w:rPr>
          <w:rFonts w:ascii="Arial" w:hAnsi="Arial" w:cs="Arial"/>
          <w:color w:val="000000" w:themeColor="text1"/>
        </w:rPr>
      </w:pPr>
      <w:r w:rsidRPr="00B01DDE">
        <w:rPr>
          <w:rFonts w:ascii="Arial" w:hAnsi="Arial" w:cs="Arial"/>
          <w:color w:val="000000" w:themeColor="text1"/>
        </w:rPr>
        <w:tab/>
      </w:r>
    </w:p>
    <w:p w14:paraId="5908B84D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934F85" w14:textId="77777777" w:rsidR="005D5812" w:rsidRPr="00675695" w:rsidRDefault="005D5812" w:rsidP="005D5812">
      <w:pPr>
        <w:rPr>
          <w:rFonts w:ascii="Arial" w:hAnsi="Arial" w:cs="Arial"/>
        </w:rPr>
      </w:pPr>
      <w:r w:rsidRPr="006756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B516" wp14:editId="6AE0015B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C0F02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B516" id="Tekstni okvir 2" o:spid="_x0000_s1029" type="#_x0000_t202" style="position:absolute;margin-left:-20pt;margin-top:-9pt;width:544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rC5AEAAKgDAAAOAAAAZHJzL2Uyb0RvYy54bWysU9uO0zAQfUfiHyy/0ySldGnUdLXsahHS&#10;cpEWPsBx7MQi8Zix26R8PWOn2y3whnixPDPOmXPOTLbX09Czg0JvwFa8WOScKSuhMbat+Lev96/e&#10;cu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" filled="f" stroked="f">
                <v:textbox>
                  <w:txbxContent>
                    <w:p w14:paraId="18DC0F02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 w:rsidRPr="00675695">
        <w:rPr>
          <w:rFonts w:ascii="Arial" w:hAnsi="Arial" w:cs="Arial"/>
        </w:rPr>
        <w:t>__________________________________________________________________________</w:t>
      </w:r>
    </w:p>
    <w:p w14:paraId="345E6A39" w14:textId="77777777" w:rsidR="005D5812" w:rsidRPr="00675695" w:rsidRDefault="005D5812" w:rsidP="005D5812">
      <w:pPr>
        <w:jc w:val="center"/>
        <w:rPr>
          <w:rFonts w:ascii="Arial" w:hAnsi="Arial" w:cs="Arial"/>
        </w:rPr>
      </w:pPr>
    </w:p>
    <w:p w14:paraId="251DDC6F" w14:textId="77777777" w:rsidR="005D5812" w:rsidRDefault="005D5812" w:rsidP="005D5812">
      <w:pPr>
        <w:rPr>
          <w:rFonts w:ascii="Arial" w:hAnsi="Arial" w:cs="Arial"/>
        </w:rPr>
      </w:pPr>
    </w:p>
    <w:p w14:paraId="059E4BFE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24D6158F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4405D0F6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1BF5B0EF" w14:textId="022E1017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MATEMATIKE I FIZIKE</w:t>
      </w:r>
    </w:p>
    <w:p w14:paraId="2E2E482F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4093EC3F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05DAF712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  <w:r w:rsidRPr="00675695">
        <w:rPr>
          <w:rFonts w:ascii="Arial" w:hAnsi="Arial" w:cs="Arial"/>
          <w:sz w:val="24"/>
          <w:szCs w:val="24"/>
        </w:rPr>
        <w:t>Ime i prezime: Marijana Rukavina, Ivana Duić Smolčić, Tea Katnić, Antonela Tomljenović, Mihael</w:t>
      </w:r>
      <w:r>
        <w:rPr>
          <w:rFonts w:ascii="Arial" w:hAnsi="Arial" w:cs="Arial"/>
          <w:sz w:val="24"/>
          <w:szCs w:val="24"/>
        </w:rPr>
        <w:t xml:space="preserve"> </w:t>
      </w:r>
      <w:r w:rsidRPr="00675695">
        <w:rPr>
          <w:rFonts w:ascii="Arial" w:hAnsi="Arial" w:cs="Arial"/>
          <w:sz w:val="24"/>
          <w:szCs w:val="24"/>
        </w:rPr>
        <w:t>Vidmar</w:t>
      </w:r>
    </w:p>
    <w:p w14:paraId="3C451A46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</w:p>
    <w:p w14:paraId="420DB3C4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</w:p>
    <w:p w14:paraId="22B632DB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Zanimanje</w:t>
      </w:r>
      <w:r w:rsidRPr="006756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675695">
        <w:rPr>
          <w:rFonts w:ascii="Arial" w:hAnsi="Arial" w:cs="Arial"/>
          <w:sz w:val="24"/>
          <w:szCs w:val="24"/>
        </w:rPr>
        <w:t>Marijana Rukavina – učiteljica matematike</w:t>
      </w:r>
    </w:p>
    <w:p w14:paraId="42C9CE6E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  <w:r w:rsidRPr="00675695">
        <w:rPr>
          <w:rFonts w:ascii="Arial" w:hAnsi="Arial" w:cs="Arial"/>
          <w:sz w:val="24"/>
          <w:szCs w:val="24"/>
        </w:rPr>
        <w:t xml:space="preserve">                                                  Ivana Duić Smolčić – učiteljica matematike</w:t>
      </w:r>
    </w:p>
    <w:p w14:paraId="530127C1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  <w:r w:rsidRPr="00675695">
        <w:rPr>
          <w:rFonts w:ascii="Arial" w:hAnsi="Arial" w:cs="Arial"/>
          <w:sz w:val="24"/>
          <w:szCs w:val="24"/>
        </w:rPr>
        <w:t xml:space="preserve">                                                  Tea Katnić – učiteljica matematike i informatike</w:t>
      </w:r>
    </w:p>
    <w:p w14:paraId="6E5EF020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  <w:r w:rsidRPr="00675695">
        <w:rPr>
          <w:rFonts w:ascii="Arial" w:hAnsi="Arial" w:cs="Arial"/>
          <w:sz w:val="24"/>
          <w:szCs w:val="24"/>
        </w:rPr>
        <w:t xml:space="preserve">                                                  Antonela Tomljenović – učiteljica matematike</w:t>
      </w:r>
    </w:p>
    <w:p w14:paraId="4B2EF3BC" w14:textId="77777777" w:rsidR="005D5812" w:rsidRPr="00675695" w:rsidRDefault="005D5812" w:rsidP="005D5812">
      <w:pPr>
        <w:tabs>
          <w:tab w:val="left" w:pos="2610"/>
          <w:tab w:val="left" w:pos="2730"/>
        </w:tabs>
        <w:spacing w:after="21"/>
        <w:rPr>
          <w:rFonts w:ascii="Arial" w:hAnsi="Arial" w:cs="Arial"/>
          <w:sz w:val="24"/>
          <w:szCs w:val="24"/>
        </w:rPr>
      </w:pPr>
      <w:r w:rsidRPr="00675695">
        <w:rPr>
          <w:rFonts w:ascii="Arial" w:hAnsi="Arial" w:cs="Arial"/>
          <w:sz w:val="24"/>
          <w:szCs w:val="24"/>
        </w:rPr>
        <w:tab/>
        <w:t xml:space="preserve"> </w:t>
      </w:r>
      <w:r w:rsidRPr="00675695">
        <w:rPr>
          <w:rFonts w:ascii="Arial" w:hAnsi="Arial" w:cs="Arial"/>
          <w:sz w:val="24"/>
          <w:szCs w:val="24"/>
        </w:rPr>
        <w:tab/>
      </w:r>
      <w:r w:rsidRPr="00675695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</w:rPr>
        <w:t xml:space="preserve">  </w:t>
      </w:r>
      <w:r w:rsidRPr="00675695">
        <w:rPr>
          <w:rFonts w:ascii="Arial" w:hAnsi="Arial" w:cs="Arial"/>
          <w:sz w:val="24"/>
          <w:szCs w:val="24"/>
        </w:rPr>
        <w:t xml:space="preserve">Mihael Vidmar – učiteljica fizike  </w:t>
      </w:r>
    </w:p>
    <w:p w14:paraId="634953BA" w14:textId="77777777" w:rsidR="005D5812" w:rsidRPr="00675695" w:rsidRDefault="005D5812" w:rsidP="005D5812">
      <w:pPr>
        <w:spacing w:after="21"/>
        <w:rPr>
          <w:rFonts w:ascii="Arial" w:hAnsi="Arial" w:cs="Arial"/>
          <w:sz w:val="24"/>
          <w:szCs w:val="24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992"/>
        <w:gridCol w:w="646"/>
        <w:gridCol w:w="630"/>
      </w:tblGrid>
      <w:tr w:rsidR="005D5812" w:rsidRPr="00735F7F" w14:paraId="029C6E7A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0F1DFE0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0E8BC" wp14:editId="6E0D44B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55880</wp:posOffset>
                      </wp:positionV>
                      <wp:extent cx="1884045" cy="313055"/>
                      <wp:effectExtent l="0" t="2540" r="0" b="0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00D184" w14:textId="77777777" w:rsidR="00DA3D6F" w:rsidRPr="00692F4B" w:rsidRDefault="00DA3D6F" w:rsidP="005D5812">
                                  <w:pPr>
                                    <w:rPr>
                                      <w:rFonts w:ascii="Arial" w:hAnsi="Arial" w:cs="Arial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E8BC" id="Tekstni okvir 3" o:spid="_x0000_s1030" type="#_x0000_t202" style="position:absolute;margin-left:236.95pt;margin-top:4.4pt;width:148.3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" filled="f" stroked="f">
                      <v:textbox>
                        <w:txbxContent>
                          <w:p w14:paraId="0E00D184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50A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1136AF" wp14:editId="456B9F2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80645</wp:posOffset>
                      </wp:positionV>
                      <wp:extent cx="4791710" cy="342900"/>
                      <wp:effectExtent l="0" t="0" r="0" b="0"/>
                      <wp:wrapNone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7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15A16" w14:textId="77777777" w:rsidR="00DA3D6F" w:rsidRPr="00692F4B" w:rsidRDefault="00DA3D6F" w:rsidP="005D5812">
                                  <w:pPr>
                                    <w:rPr>
                                      <w:rFonts w:ascii="Arial" w:hAnsi="Arial" w:cs="Arial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36AF" id="Tekstni okvir 4" o:spid="_x0000_s1031" type="#_x0000_t202" style="position:absolute;margin-left:123.2pt;margin-top:6.35pt;width:377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s55AEAAKgDAAAOAAAAZHJzL2Uyb0RvYy54bWysU9uO0zAQfUfiHyy/0ySlS2n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" filled="f" stroked="f">
                      <v:textbox>
                        <w:txbxContent>
                          <w:p w14:paraId="52815A16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50A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0CA65AB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64F3A72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725F65B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50CF122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32F90E6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17AA7F4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02E0A16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276" w:type="dxa"/>
            <w:gridSpan w:val="2"/>
          </w:tcPr>
          <w:p w14:paraId="7E9DB10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735F7F" w14:paraId="38734E40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4646F32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EAAE7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8338B1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C6B708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0C8EB5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F8816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768A2E3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630" w:type="dxa"/>
            <w:vAlign w:val="center"/>
          </w:tcPr>
          <w:p w14:paraId="2E1C678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12BB59D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735F7F" w14:paraId="3849E9A5" w14:textId="77777777" w:rsidTr="00FD0E7B">
        <w:trPr>
          <w:trHeight w:val="2845"/>
        </w:trPr>
        <w:tc>
          <w:tcPr>
            <w:tcW w:w="1699" w:type="dxa"/>
            <w:gridSpan w:val="2"/>
          </w:tcPr>
          <w:p w14:paraId="3A8DB45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CEF5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Individualno </w:t>
            </w:r>
          </w:p>
          <w:p w14:paraId="4787704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usavršavanje: </w:t>
            </w:r>
          </w:p>
          <w:p w14:paraId="31EAC45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7BC73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sadržaji iz područja struke i metodike</w:t>
            </w:r>
          </w:p>
          <w:p w14:paraId="2596D2B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D82E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2BC8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76F86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25840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pedagoško psihološki sadržaji</w:t>
            </w:r>
          </w:p>
          <w:p w14:paraId="5347DCB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EBF570" w14:textId="77777777" w:rsidR="005D5812" w:rsidRPr="00735F7F" w:rsidRDefault="005D5812" w:rsidP="00735F7F">
            <w:r w:rsidRPr="00735F7F">
              <w:t>S. Janeš: Projektni zadaci u nastavi matematike</w:t>
            </w:r>
          </w:p>
          <w:p w14:paraId="253374B3" w14:textId="77777777" w:rsidR="005D5812" w:rsidRPr="00735F7F" w:rsidRDefault="005D5812" w:rsidP="00735F7F">
            <w:r w:rsidRPr="00735F7F">
              <w:t>M. Pavleković: Matematika i nadareni učenici</w:t>
            </w:r>
          </w:p>
          <w:p w14:paraId="4210B48B" w14:textId="77777777" w:rsidR="005D5812" w:rsidRPr="00735F7F" w:rsidRDefault="005D5812" w:rsidP="00735F7F">
            <w:r w:rsidRPr="00735F7F">
              <w:t>G. Polya: Kako riješiti matematički zadatak</w:t>
            </w:r>
          </w:p>
          <w:p w14:paraId="15EB1735" w14:textId="77777777" w:rsidR="005D5812" w:rsidRPr="00735F7F" w:rsidRDefault="005D5812" w:rsidP="00735F7F">
            <w:r w:rsidRPr="00735F7F">
              <w:t>E. Temart: Metode učenja i poučavanja</w:t>
            </w:r>
          </w:p>
          <w:p w14:paraId="76E61681" w14:textId="77777777" w:rsidR="005D5812" w:rsidRPr="00735F7F" w:rsidRDefault="005D5812" w:rsidP="00735F7F">
            <w:r w:rsidRPr="00735F7F">
              <w:t>V. Pletenac: Put prema uspješnom učenju</w:t>
            </w:r>
          </w:p>
          <w:p w14:paraId="73FA534A" w14:textId="77777777" w:rsidR="005D5812" w:rsidRPr="00735F7F" w:rsidRDefault="005D5812" w:rsidP="00735F7F">
            <w:r w:rsidRPr="00735F7F">
              <w:t>J. Knoblauch: Učenje ne mora biti mučenje: 33 provjerene strategije za umni rad Matematički časopisi: Poučak, MiŠ</w:t>
            </w:r>
          </w:p>
        </w:tc>
        <w:tc>
          <w:tcPr>
            <w:tcW w:w="1843" w:type="dxa"/>
          </w:tcPr>
          <w:p w14:paraId="655A249C" w14:textId="77777777" w:rsidR="005D5812" w:rsidRPr="00735F7F" w:rsidRDefault="005D5812" w:rsidP="00735F7F"/>
          <w:p w14:paraId="4E3B4FB6" w14:textId="77777777" w:rsidR="005D5812" w:rsidRPr="00735F7F" w:rsidRDefault="005D5812" w:rsidP="00735F7F"/>
          <w:p w14:paraId="546DC731" w14:textId="77777777" w:rsidR="005D5812" w:rsidRPr="00735F7F" w:rsidRDefault="005D5812" w:rsidP="00735F7F"/>
          <w:p w14:paraId="127F86FC" w14:textId="77777777" w:rsidR="005D5812" w:rsidRPr="00735F7F" w:rsidRDefault="005D5812" w:rsidP="00735F7F"/>
        </w:tc>
        <w:tc>
          <w:tcPr>
            <w:tcW w:w="1418" w:type="dxa"/>
          </w:tcPr>
          <w:p w14:paraId="416A1F67" w14:textId="77777777" w:rsidR="005D5812" w:rsidRPr="00735F7F" w:rsidRDefault="005D5812" w:rsidP="00735F7F"/>
          <w:p w14:paraId="1F43928E" w14:textId="77777777" w:rsidR="005D5812" w:rsidRPr="00735F7F" w:rsidRDefault="005D5812" w:rsidP="00735F7F"/>
          <w:p w14:paraId="7E5A06C8" w14:textId="77777777" w:rsidR="005D5812" w:rsidRPr="00735F7F" w:rsidRDefault="005D5812" w:rsidP="00735F7F"/>
          <w:p w14:paraId="5EC32582" w14:textId="77777777" w:rsidR="005D5812" w:rsidRPr="00735F7F" w:rsidRDefault="005D5812" w:rsidP="00735F7F"/>
          <w:p w14:paraId="7F82D9FE" w14:textId="77777777" w:rsidR="005D5812" w:rsidRPr="00735F7F" w:rsidRDefault="005D5812" w:rsidP="00735F7F"/>
          <w:p w14:paraId="59F1E972" w14:textId="77777777" w:rsidR="005D5812" w:rsidRPr="00735F7F" w:rsidRDefault="005D5812" w:rsidP="00735F7F"/>
          <w:p w14:paraId="3095A424" w14:textId="77777777" w:rsidR="005D5812" w:rsidRPr="00735F7F" w:rsidRDefault="005D5812" w:rsidP="00735F7F">
            <w:r w:rsidRPr="00735F7F">
              <w:t>Osobno</w:t>
            </w:r>
          </w:p>
        </w:tc>
        <w:tc>
          <w:tcPr>
            <w:tcW w:w="992" w:type="dxa"/>
            <w:vAlign w:val="center"/>
          </w:tcPr>
          <w:p w14:paraId="77C6B7DD" w14:textId="77777777" w:rsidR="005D5812" w:rsidRPr="00735F7F" w:rsidRDefault="005D5812" w:rsidP="00735F7F">
            <w:r w:rsidRPr="00735F7F">
              <w:t>Rujan 2024. – kolovoz 2025.</w:t>
            </w:r>
          </w:p>
        </w:tc>
        <w:tc>
          <w:tcPr>
            <w:tcW w:w="646" w:type="dxa"/>
            <w:vAlign w:val="bottom"/>
          </w:tcPr>
          <w:p w14:paraId="1D88A1BB" w14:textId="77777777" w:rsidR="005D5812" w:rsidRPr="00735F7F" w:rsidRDefault="005D5812" w:rsidP="00735F7F">
            <w:r w:rsidRPr="00735F7F">
              <w:t>30</w:t>
            </w:r>
          </w:p>
          <w:p w14:paraId="1DB153EF" w14:textId="77777777" w:rsidR="005D5812" w:rsidRPr="00735F7F" w:rsidRDefault="005D5812" w:rsidP="00735F7F"/>
        </w:tc>
        <w:tc>
          <w:tcPr>
            <w:tcW w:w="630" w:type="dxa"/>
            <w:vAlign w:val="bottom"/>
          </w:tcPr>
          <w:p w14:paraId="36EDB8DD" w14:textId="77777777" w:rsidR="005D5812" w:rsidRPr="00735F7F" w:rsidRDefault="005D5812" w:rsidP="00735F7F"/>
          <w:p w14:paraId="58D9C33C" w14:textId="77777777" w:rsidR="005D5812" w:rsidRPr="00735F7F" w:rsidRDefault="005D5812" w:rsidP="00735F7F"/>
          <w:p w14:paraId="3523C38B" w14:textId="77777777" w:rsidR="005D5812" w:rsidRPr="00735F7F" w:rsidRDefault="005D5812" w:rsidP="00735F7F"/>
          <w:p w14:paraId="381170CE" w14:textId="77777777" w:rsidR="005D5812" w:rsidRPr="00735F7F" w:rsidRDefault="005D5812" w:rsidP="00735F7F"/>
          <w:p w14:paraId="1021695A" w14:textId="77777777" w:rsidR="005D5812" w:rsidRPr="00735F7F" w:rsidRDefault="005D5812" w:rsidP="00735F7F"/>
          <w:p w14:paraId="6CD3655A" w14:textId="77777777" w:rsidR="005D5812" w:rsidRPr="00735F7F" w:rsidRDefault="005D5812" w:rsidP="00735F7F"/>
          <w:p w14:paraId="04E42EBA" w14:textId="77777777" w:rsidR="005D5812" w:rsidRPr="00735F7F" w:rsidRDefault="005D5812" w:rsidP="00735F7F"/>
          <w:p w14:paraId="40E140F4" w14:textId="77777777" w:rsidR="005D5812" w:rsidRPr="00735F7F" w:rsidRDefault="005D5812" w:rsidP="00735F7F"/>
          <w:p w14:paraId="1C85B100" w14:textId="77777777" w:rsidR="005D5812" w:rsidRPr="00735F7F" w:rsidRDefault="005D5812" w:rsidP="00735F7F"/>
          <w:p w14:paraId="4FE4171A" w14:textId="77777777" w:rsidR="005D5812" w:rsidRPr="00735F7F" w:rsidRDefault="005D5812" w:rsidP="00735F7F"/>
          <w:p w14:paraId="7C5732EF" w14:textId="77777777" w:rsidR="005D5812" w:rsidRPr="00735F7F" w:rsidRDefault="005D5812" w:rsidP="00735F7F"/>
        </w:tc>
      </w:tr>
      <w:tr w:rsidR="005D5812" w:rsidRPr="00735F7F" w14:paraId="44C4AAF4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06952B4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23AAB99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679F559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UČITELJSKO VIJEĆE</w:t>
            </w:r>
          </w:p>
          <w:p w14:paraId="66A3330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E8B390" w14:textId="77777777" w:rsidR="005D5812" w:rsidRPr="00735F7F" w:rsidRDefault="005D5812" w:rsidP="00735F7F"/>
          <w:p w14:paraId="033D5B01" w14:textId="77777777" w:rsidR="005D5812" w:rsidRPr="00735F7F" w:rsidRDefault="005D5812" w:rsidP="00735F7F"/>
          <w:p w14:paraId="63D8F7F9" w14:textId="77777777" w:rsidR="005D5812" w:rsidRPr="00735F7F" w:rsidRDefault="005D5812" w:rsidP="00735F7F">
            <w:r w:rsidRPr="00735F7F">
              <w:t>-analiza uspjeha učenika</w:t>
            </w:r>
          </w:p>
          <w:p w14:paraId="15ADF7A9" w14:textId="77777777" w:rsidR="005D5812" w:rsidRPr="00735F7F" w:rsidRDefault="005D5812" w:rsidP="00735F7F">
            <w:r w:rsidRPr="00735F7F">
              <w:t>-školski kurikulum</w:t>
            </w:r>
          </w:p>
          <w:p w14:paraId="4E02BD99" w14:textId="77777777" w:rsidR="005D5812" w:rsidRPr="00735F7F" w:rsidRDefault="005D5812" w:rsidP="00735F7F">
            <w:r w:rsidRPr="00735F7F">
              <w:t>-predavanja i referati koje izvode članovi aktiva</w:t>
            </w:r>
          </w:p>
          <w:p w14:paraId="5A30810E" w14:textId="77777777" w:rsidR="005D5812" w:rsidRPr="00735F7F" w:rsidRDefault="005D5812" w:rsidP="00735F7F">
            <w:r w:rsidRPr="00735F7F">
              <w:t>-suradnja s drugim članovima aktiva</w:t>
            </w:r>
          </w:p>
          <w:p w14:paraId="11D3D433" w14:textId="77777777" w:rsidR="005D5812" w:rsidRPr="00735F7F" w:rsidRDefault="005D5812" w:rsidP="00735F7F"/>
        </w:tc>
        <w:tc>
          <w:tcPr>
            <w:tcW w:w="1843" w:type="dxa"/>
          </w:tcPr>
          <w:p w14:paraId="06806167" w14:textId="77777777" w:rsidR="005D5812" w:rsidRPr="00735F7F" w:rsidRDefault="005D5812" w:rsidP="00735F7F">
            <w:r w:rsidRPr="00735F7F">
              <w:t xml:space="preserve">Kolege iz škole  </w:t>
            </w:r>
          </w:p>
          <w:p w14:paraId="06255ABA" w14:textId="77777777" w:rsidR="005D5812" w:rsidRPr="00735F7F" w:rsidRDefault="005D5812" w:rsidP="00735F7F">
            <w:r w:rsidRPr="00735F7F">
              <w:t>Pedagog i psiholog</w:t>
            </w:r>
          </w:p>
          <w:p w14:paraId="62164EC9" w14:textId="77777777" w:rsidR="005D5812" w:rsidRPr="00735F7F" w:rsidRDefault="005D5812" w:rsidP="00735F7F"/>
        </w:tc>
        <w:tc>
          <w:tcPr>
            <w:tcW w:w="1418" w:type="dxa"/>
          </w:tcPr>
          <w:p w14:paraId="0CD95E39" w14:textId="77777777" w:rsidR="005D5812" w:rsidRPr="00735F7F" w:rsidRDefault="005D5812" w:rsidP="00735F7F"/>
        </w:tc>
        <w:tc>
          <w:tcPr>
            <w:tcW w:w="992" w:type="dxa"/>
          </w:tcPr>
          <w:p w14:paraId="0A006516" w14:textId="77777777" w:rsidR="005D5812" w:rsidRPr="00735F7F" w:rsidRDefault="005D5812" w:rsidP="00735F7F">
            <w:r w:rsidRPr="00735F7F">
              <w:t>Rujan 2024. –kolovoz 2025.</w:t>
            </w:r>
          </w:p>
        </w:tc>
        <w:tc>
          <w:tcPr>
            <w:tcW w:w="646" w:type="dxa"/>
          </w:tcPr>
          <w:p w14:paraId="4C32AF32" w14:textId="77777777" w:rsidR="005D5812" w:rsidRPr="00735F7F" w:rsidRDefault="005D5812" w:rsidP="00735F7F">
            <w:r w:rsidRPr="00735F7F">
              <w:t>10</w:t>
            </w:r>
          </w:p>
        </w:tc>
        <w:tc>
          <w:tcPr>
            <w:tcW w:w="630" w:type="dxa"/>
          </w:tcPr>
          <w:p w14:paraId="4F77DF77" w14:textId="77777777" w:rsidR="005D5812" w:rsidRPr="00735F7F" w:rsidRDefault="005D5812" w:rsidP="00735F7F"/>
        </w:tc>
      </w:tr>
      <w:tr w:rsidR="005D5812" w:rsidRPr="00735F7F" w14:paraId="425237C1" w14:textId="77777777" w:rsidTr="00FD0E7B">
        <w:trPr>
          <w:cantSplit/>
          <w:trHeight w:val="4805"/>
        </w:trPr>
        <w:tc>
          <w:tcPr>
            <w:tcW w:w="608" w:type="dxa"/>
            <w:textDirection w:val="btLr"/>
            <w:vAlign w:val="center"/>
          </w:tcPr>
          <w:p w14:paraId="47DF1A7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55085B6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CA702B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ŠKOLSKI STRUČNI AKTIV</w:t>
            </w:r>
          </w:p>
          <w:p w14:paraId="6E1F015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83338F" w14:textId="77777777" w:rsidR="005D5812" w:rsidRPr="00735F7F" w:rsidRDefault="005D5812" w:rsidP="00735F7F">
            <w:r w:rsidRPr="00735F7F">
              <w:t xml:space="preserve">Dnevni red: </w:t>
            </w:r>
          </w:p>
          <w:p w14:paraId="625DBD67" w14:textId="77777777" w:rsidR="005D5812" w:rsidRPr="00735F7F" w:rsidRDefault="005D5812" w:rsidP="00735F7F">
            <w:r w:rsidRPr="00735F7F">
              <w:t xml:space="preserve">Teme za školsku godinu 2024./2025.; </w:t>
            </w:r>
          </w:p>
          <w:p w14:paraId="41380B0F" w14:textId="77777777" w:rsidR="005D5812" w:rsidRPr="00735F7F" w:rsidRDefault="005D5812" w:rsidP="00735F7F">
            <w:r w:rsidRPr="00735F7F">
              <w:t>Usvajanje kriterija ocjenjivanja</w:t>
            </w:r>
            <w:r w:rsidRPr="00735F7F">
              <w:br/>
              <w:t xml:space="preserve">           </w:t>
            </w:r>
          </w:p>
          <w:p w14:paraId="1E0D14D8" w14:textId="77777777" w:rsidR="005D5812" w:rsidRPr="00735F7F" w:rsidRDefault="005D5812" w:rsidP="00735F7F">
            <w:r w:rsidRPr="00735F7F">
              <w:t xml:space="preserve">Dnevni red: </w:t>
            </w:r>
          </w:p>
          <w:p w14:paraId="76E56680" w14:textId="77777777" w:rsidR="005D5812" w:rsidRPr="00735F7F" w:rsidRDefault="005D5812" w:rsidP="00735F7F">
            <w:r w:rsidRPr="00735F7F">
              <w:t>Organiziranje natjecanja;</w:t>
            </w:r>
          </w:p>
          <w:p w14:paraId="599A3A01" w14:textId="77777777" w:rsidR="005D5812" w:rsidRPr="00735F7F" w:rsidRDefault="005D5812" w:rsidP="00735F7F"/>
          <w:p w14:paraId="0CB01BCC" w14:textId="77777777" w:rsidR="005D5812" w:rsidRPr="00735F7F" w:rsidRDefault="005D5812" w:rsidP="00735F7F"/>
          <w:p w14:paraId="5B271602" w14:textId="77777777" w:rsidR="005D5812" w:rsidRPr="00735F7F" w:rsidRDefault="005D5812" w:rsidP="00735F7F">
            <w:r w:rsidRPr="00735F7F">
              <w:t>Dnevni red:</w:t>
            </w:r>
          </w:p>
          <w:p w14:paraId="05842DB6" w14:textId="77777777" w:rsidR="005D5812" w:rsidRPr="00735F7F" w:rsidRDefault="005D5812" w:rsidP="00735F7F">
            <w:r w:rsidRPr="00735F7F">
              <w:t>Pedagoška dokumentacija</w:t>
            </w:r>
          </w:p>
          <w:p w14:paraId="3ADA5092" w14:textId="77777777" w:rsidR="005D5812" w:rsidRPr="00735F7F" w:rsidRDefault="005D5812" w:rsidP="00735F7F">
            <w:r w:rsidRPr="00735F7F">
              <w:t>Kolegijalno opažanje nastave</w:t>
            </w:r>
          </w:p>
        </w:tc>
        <w:tc>
          <w:tcPr>
            <w:tcW w:w="1843" w:type="dxa"/>
          </w:tcPr>
          <w:p w14:paraId="6451C661" w14:textId="77777777" w:rsidR="005D5812" w:rsidRPr="00735F7F" w:rsidRDefault="005D5812" w:rsidP="00735F7F">
            <w:r w:rsidRPr="00735F7F">
              <w:t>Aktiv matematike i fizike</w:t>
            </w:r>
          </w:p>
        </w:tc>
        <w:tc>
          <w:tcPr>
            <w:tcW w:w="1418" w:type="dxa"/>
          </w:tcPr>
          <w:p w14:paraId="3034732C" w14:textId="77777777" w:rsidR="005D5812" w:rsidRPr="00735F7F" w:rsidRDefault="005D5812" w:rsidP="00735F7F">
            <w:r w:rsidRPr="00735F7F">
              <w:t>Kolege iz aktiva</w:t>
            </w:r>
          </w:p>
        </w:tc>
        <w:tc>
          <w:tcPr>
            <w:tcW w:w="992" w:type="dxa"/>
          </w:tcPr>
          <w:p w14:paraId="67332318" w14:textId="77777777" w:rsidR="005D5812" w:rsidRPr="00735F7F" w:rsidRDefault="005D5812" w:rsidP="00735F7F">
            <w:r w:rsidRPr="00735F7F">
              <w:t>Rujan 2024. –kolovoz 2025</w:t>
            </w:r>
          </w:p>
        </w:tc>
        <w:tc>
          <w:tcPr>
            <w:tcW w:w="646" w:type="dxa"/>
          </w:tcPr>
          <w:p w14:paraId="2FD62DD4" w14:textId="77777777" w:rsidR="005D5812" w:rsidRPr="00735F7F" w:rsidRDefault="005D5812" w:rsidP="00735F7F"/>
          <w:p w14:paraId="46A8FD40" w14:textId="77777777" w:rsidR="005D5812" w:rsidRPr="00735F7F" w:rsidRDefault="005D5812" w:rsidP="00735F7F"/>
          <w:p w14:paraId="5C0854EB" w14:textId="77777777" w:rsidR="005D5812" w:rsidRPr="00735F7F" w:rsidRDefault="005D5812" w:rsidP="00735F7F"/>
          <w:p w14:paraId="46AE9EF3" w14:textId="77777777" w:rsidR="005D5812" w:rsidRPr="00735F7F" w:rsidRDefault="005D5812" w:rsidP="00735F7F">
            <w:r w:rsidRPr="00735F7F">
              <w:t>10</w:t>
            </w:r>
          </w:p>
        </w:tc>
        <w:tc>
          <w:tcPr>
            <w:tcW w:w="630" w:type="dxa"/>
          </w:tcPr>
          <w:p w14:paraId="3414B97A" w14:textId="77777777" w:rsidR="005D5812" w:rsidRPr="00735F7F" w:rsidRDefault="005D5812" w:rsidP="00735F7F"/>
          <w:p w14:paraId="1A1C5810" w14:textId="77777777" w:rsidR="005D5812" w:rsidRPr="00735F7F" w:rsidRDefault="005D5812" w:rsidP="00735F7F"/>
          <w:p w14:paraId="4C6B1004" w14:textId="77777777" w:rsidR="005D5812" w:rsidRPr="00735F7F" w:rsidRDefault="005D5812" w:rsidP="00735F7F"/>
        </w:tc>
      </w:tr>
      <w:tr w:rsidR="005D5812" w:rsidRPr="00735F7F" w14:paraId="3750A24A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6731B9D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79B30E9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6543E4D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STRUČNI SKUPOVI I SEMINARI</w:t>
            </w:r>
          </w:p>
          <w:p w14:paraId="78AEDD4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6AD596" w14:textId="77777777" w:rsidR="005D5812" w:rsidRPr="00735F7F" w:rsidRDefault="005D5812" w:rsidP="00735F7F">
            <w:r w:rsidRPr="00735F7F">
              <w:t xml:space="preserve">Pisanje operativnog plana i programa nastave matematike </w:t>
            </w:r>
          </w:p>
          <w:p w14:paraId="0890C6B8" w14:textId="77777777" w:rsidR="005D5812" w:rsidRPr="00735F7F" w:rsidRDefault="005D5812" w:rsidP="00735F7F"/>
          <w:p w14:paraId="3524318C" w14:textId="77777777" w:rsidR="005D5812" w:rsidRPr="00735F7F" w:rsidRDefault="005D5812" w:rsidP="00735F7F">
            <w:r w:rsidRPr="00735F7F">
              <w:t xml:space="preserve">natjecanja;. Postupci vrednovanja učeničkih radova; </w:t>
            </w:r>
          </w:p>
          <w:p w14:paraId="488DA43F" w14:textId="77777777" w:rsidR="005D5812" w:rsidRPr="00735F7F" w:rsidRDefault="005D5812" w:rsidP="00735F7F"/>
          <w:p w14:paraId="7CE2DD4C" w14:textId="77777777" w:rsidR="005D5812" w:rsidRPr="00735F7F" w:rsidRDefault="005D5812" w:rsidP="00735F7F"/>
          <w:p w14:paraId="2650B9B4" w14:textId="77777777" w:rsidR="005D5812" w:rsidRPr="00735F7F" w:rsidRDefault="005D5812" w:rsidP="00735F7F">
            <w:hyperlink r:id="rId15" w:history="1">
              <w:r w:rsidRPr="00735F7F">
                <w:rPr>
                  <w:rStyle w:val="Hyperlink"/>
                </w:rPr>
                <w:t xml:space="preserve">Webinar: </w:t>
              </w:r>
            </w:hyperlink>
            <w:r w:rsidRPr="00735F7F">
              <w:t xml:space="preserve"> Digitalni dio</w:t>
            </w:r>
            <w:r w:rsidRPr="00735F7F">
              <w:br/>
              <w:t>udžbenika i njegova primjena u matematici</w:t>
            </w:r>
          </w:p>
          <w:p w14:paraId="01F0E312" w14:textId="77777777" w:rsidR="005D5812" w:rsidRPr="00735F7F" w:rsidRDefault="005D5812" w:rsidP="00735F7F">
            <w:r w:rsidRPr="00735F7F">
              <w:t xml:space="preserve">Webinar: Matematika – što je novo?  </w:t>
            </w:r>
          </w:p>
        </w:tc>
        <w:tc>
          <w:tcPr>
            <w:tcW w:w="1843" w:type="dxa"/>
          </w:tcPr>
          <w:p w14:paraId="1143D141" w14:textId="77777777" w:rsidR="005D5812" w:rsidRPr="00735F7F" w:rsidRDefault="005D5812" w:rsidP="00735F7F"/>
          <w:p w14:paraId="71BF686E" w14:textId="77777777" w:rsidR="005D5812" w:rsidRPr="00735F7F" w:rsidRDefault="005D5812" w:rsidP="00735F7F"/>
          <w:p w14:paraId="57162F2F" w14:textId="77777777" w:rsidR="005D5812" w:rsidRPr="00735F7F" w:rsidRDefault="005D5812" w:rsidP="00735F7F"/>
          <w:p w14:paraId="091CF538" w14:textId="77777777" w:rsidR="005D5812" w:rsidRPr="00735F7F" w:rsidRDefault="005D5812" w:rsidP="00735F7F">
            <w:r w:rsidRPr="00735F7F">
              <w:t>radionice i predavanja</w:t>
            </w:r>
          </w:p>
          <w:p w14:paraId="36F82256" w14:textId="77777777" w:rsidR="005D5812" w:rsidRPr="00735F7F" w:rsidRDefault="005D5812" w:rsidP="00735F7F"/>
          <w:p w14:paraId="684A1189" w14:textId="77777777" w:rsidR="005D5812" w:rsidRPr="00735F7F" w:rsidRDefault="005D5812" w:rsidP="00735F7F"/>
          <w:p w14:paraId="7C8F9BDE" w14:textId="77777777" w:rsidR="005D5812" w:rsidRPr="00735F7F" w:rsidRDefault="005D5812" w:rsidP="00735F7F"/>
          <w:p w14:paraId="2C5B9174" w14:textId="77777777" w:rsidR="005D5812" w:rsidRPr="00735F7F" w:rsidRDefault="005D5812" w:rsidP="00735F7F"/>
          <w:p w14:paraId="4FE7E814" w14:textId="77777777" w:rsidR="005D5812" w:rsidRPr="00735F7F" w:rsidRDefault="005D5812" w:rsidP="00735F7F"/>
          <w:p w14:paraId="0EBF3869" w14:textId="77777777" w:rsidR="005D5812" w:rsidRPr="00735F7F" w:rsidRDefault="005D5812" w:rsidP="00735F7F"/>
          <w:p w14:paraId="58E3D242" w14:textId="77777777" w:rsidR="005D5812" w:rsidRPr="00735F7F" w:rsidRDefault="005D5812" w:rsidP="00735F7F">
            <w:r w:rsidRPr="00735F7F">
              <w:t xml:space="preserve">radionice </w:t>
            </w:r>
          </w:p>
          <w:p w14:paraId="37061E12" w14:textId="77777777" w:rsidR="005D5812" w:rsidRPr="00735F7F" w:rsidRDefault="005D5812" w:rsidP="00735F7F">
            <w:r w:rsidRPr="00735F7F">
              <w:t>MOOC</w:t>
            </w:r>
          </w:p>
          <w:p w14:paraId="00BC6831" w14:textId="77777777" w:rsidR="005D5812" w:rsidRPr="00735F7F" w:rsidRDefault="005D5812" w:rsidP="00735F7F">
            <w:r w:rsidRPr="00735F7F">
              <w:t>webinari</w:t>
            </w:r>
          </w:p>
        </w:tc>
        <w:tc>
          <w:tcPr>
            <w:tcW w:w="1418" w:type="dxa"/>
          </w:tcPr>
          <w:p w14:paraId="56F5D67F" w14:textId="77777777" w:rsidR="005D5812" w:rsidRPr="00735F7F" w:rsidRDefault="005D5812" w:rsidP="00735F7F">
            <w:r w:rsidRPr="00735F7F">
              <w:t>AZOO</w:t>
            </w:r>
          </w:p>
          <w:p w14:paraId="3032B6E8" w14:textId="77777777" w:rsidR="005D5812" w:rsidRPr="00735F7F" w:rsidRDefault="005D5812" w:rsidP="00735F7F">
            <w:r w:rsidRPr="00735F7F">
              <w:t>ŽSV</w:t>
            </w:r>
          </w:p>
          <w:p w14:paraId="249FAF62" w14:textId="77777777" w:rsidR="005D5812" w:rsidRPr="00735F7F" w:rsidRDefault="005D5812" w:rsidP="00735F7F">
            <w:r w:rsidRPr="00735F7F">
              <w:t>CARNet</w:t>
            </w:r>
          </w:p>
          <w:p w14:paraId="1D1818EC" w14:textId="77777777" w:rsidR="005D5812" w:rsidRPr="00735F7F" w:rsidRDefault="005D5812" w:rsidP="00735F7F"/>
        </w:tc>
        <w:tc>
          <w:tcPr>
            <w:tcW w:w="992" w:type="dxa"/>
          </w:tcPr>
          <w:p w14:paraId="4080D2CD" w14:textId="77777777" w:rsidR="005D5812" w:rsidRPr="00735F7F" w:rsidRDefault="005D5812" w:rsidP="00735F7F"/>
          <w:p w14:paraId="2923DDBD" w14:textId="77777777" w:rsidR="005D5812" w:rsidRPr="00735F7F" w:rsidRDefault="005D5812" w:rsidP="00735F7F"/>
          <w:p w14:paraId="5FFE5847" w14:textId="77777777" w:rsidR="005D5812" w:rsidRPr="00735F7F" w:rsidRDefault="005D5812" w:rsidP="00735F7F"/>
          <w:p w14:paraId="3B8D739C" w14:textId="77777777" w:rsidR="005D5812" w:rsidRPr="00735F7F" w:rsidRDefault="005D5812" w:rsidP="00735F7F">
            <w:r w:rsidRPr="00735F7F">
              <w:t>Rujan 2024. –kolovoz 2025.</w:t>
            </w:r>
          </w:p>
        </w:tc>
        <w:tc>
          <w:tcPr>
            <w:tcW w:w="646" w:type="dxa"/>
          </w:tcPr>
          <w:p w14:paraId="3C98FD04" w14:textId="77777777" w:rsidR="005D5812" w:rsidRPr="00735F7F" w:rsidRDefault="005D5812" w:rsidP="00735F7F">
            <w:r w:rsidRPr="00735F7F">
              <w:t>20</w:t>
            </w:r>
          </w:p>
        </w:tc>
        <w:tc>
          <w:tcPr>
            <w:tcW w:w="630" w:type="dxa"/>
          </w:tcPr>
          <w:p w14:paraId="542F5805" w14:textId="77777777" w:rsidR="005D5812" w:rsidRPr="00735F7F" w:rsidRDefault="005D5812" w:rsidP="00735F7F"/>
        </w:tc>
      </w:tr>
    </w:tbl>
    <w:p w14:paraId="2B6ECEFF" w14:textId="77777777" w:rsidR="005D5812" w:rsidRPr="00675695" w:rsidRDefault="005D5812" w:rsidP="005D5812">
      <w:pPr>
        <w:rPr>
          <w:rFonts w:ascii="Arial" w:hAnsi="Arial" w:cs="Arial"/>
          <w:sz w:val="24"/>
          <w:szCs w:val="24"/>
        </w:rPr>
      </w:pPr>
    </w:p>
    <w:p w14:paraId="5507C582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30E0E6" w14:textId="77777777" w:rsidR="005D5812" w:rsidRDefault="005D5812" w:rsidP="005D58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4A0BC" wp14:editId="2E572DC8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F0F0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A0BC" id="Tekstni okvir 7" o:spid="_x0000_s1032" type="#_x0000_t202" style="position:absolute;margin-left:-20pt;margin-top:-9pt;width:544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gr5AEAAKgDAAAOAAAAZHJzL2Uyb0RvYy54bWysU9uO0zAQfUfiHyy/0ySldGnUdLXsahHS&#10;cpEWPsBx7MQi8Zix26R8PWOn2y3whnixPDPOmXPOTLbX09Czg0JvwFa8WOScKSuhMbat+Lev96/e&#10;cu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" filled="f" stroked="f">
                <v:textbox>
                  <w:txbxContent>
                    <w:p w14:paraId="4327F0F0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3C3094C6" w14:textId="77777777" w:rsidR="005D5812" w:rsidRDefault="005D5812" w:rsidP="005D5812">
      <w:pPr>
        <w:rPr>
          <w:rFonts w:ascii="Arial" w:hAnsi="Arial" w:cs="Arial"/>
        </w:rPr>
      </w:pPr>
    </w:p>
    <w:p w14:paraId="2EC832C4" w14:textId="77777777" w:rsidR="005D5812" w:rsidRDefault="005D5812" w:rsidP="005D5812">
      <w:pPr>
        <w:rPr>
          <w:rFonts w:ascii="Arial" w:hAnsi="Arial" w:cs="Arial"/>
        </w:rPr>
      </w:pPr>
    </w:p>
    <w:p w14:paraId="515063F1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1416ED1E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4E936633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7FB064F6" w14:textId="6001782B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KEMIJE I BIOLOGIJE</w:t>
      </w:r>
    </w:p>
    <w:p w14:paraId="07C48540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1938B01C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2EC8DD11" w14:textId="77777777" w:rsidR="005D5812" w:rsidRPr="00E443D3" w:rsidRDefault="005D5812" w:rsidP="005D5812">
      <w:pPr>
        <w:spacing w:after="21"/>
        <w:rPr>
          <w:rFonts w:ascii="Arial" w:hAnsi="Arial" w:cs="Arial"/>
          <w:b/>
        </w:rPr>
      </w:pPr>
      <w:r w:rsidRPr="00E443D3">
        <w:rPr>
          <w:rFonts w:ascii="Arial" w:hAnsi="Arial" w:cs="Arial"/>
        </w:rPr>
        <w:t xml:space="preserve">Ime i prezime:  </w:t>
      </w:r>
      <w:r w:rsidRPr="00A77807">
        <w:rPr>
          <w:rFonts w:ascii="Arial" w:hAnsi="Arial" w:cs="Arial"/>
        </w:rPr>
        <w:t>Dalibor Marijanović, Anita Karamarko, Anamarija Špoljarić</w:t>
      </w:r>
    </w:p>
    <w:p w14:paraId="6AD5A62C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p w14:paraId="749567F8" w14:textId="77D14DFA" w:rsidR="003E7DCB" w:rsidRPr="00E443D3" w:rsidRDefault="005D5812" w:rsidP="005D5812">
      <w:pPr>
        <w:spacing w:after="21"/>
        <w:rPr>
          <w:rFonts w:ascii="Arial" w:hAnsi="Arial" w:cs="Arial"/>
        </w:rPr>
      </w:pPr>
      <w:r w:rsidRPr="00E443D3">
        <w:rPr>
          <w:rFonts w:ascii="Arial" w:hAnsi="Arial" w:cs="Arial"/>
        </w:rPr>
        <w:t xml:space="preserve">Zanimanje: </w:t>
      </w:r>
      <w:r w:rsidRPr="00A77807">
        <w:rPr>
          <w:rFonts w:ascii="Arial" w:hAnsi="Arial" w:cs="Arial"/>
        </w:rPr>
        <w:t xml:space="preserve">Dalibor Marijanović – </w:t>
      </w:r>
      <w:r>
        <w:rPr>
          <w:rFonts w:ascii="Arial" w:hAnsi="Arial" w:cs="Arial"/>
        </w:rPr>
        <w:t xml:space="preserve">učitelj </w:t>
      </w:r>
      <w:r w:rsidRPr="00A77807">
        <w:rPr>
          <w:rFonts w:ascii="Arial" w:hAnsi="Arial" w:cs="Arial"/>
        </w:rPr>
        <w:t xml:space="preserve">biologije i kemije, Anita Karamarko – </w:t>
      </w:r>
      <w:r>
        <w:rPr>
          <w:rFonts w:ascii="Arial" w:hAnsi="Arial" w:cs="Arial"/>
        </w:rPr>
        <w:t>učiteljica</w:t>
      </w:r>
      <w:r w:rsidRPr="00A77807">
        <w:rPr>
          <w:rFonts w:ascii="Arial" w:hAnsi="Arial" w:cs="Arial"/>
        </w:rPr>
        <w:t xml:space="preserve"> biologije, Anamarija Špoljarić – učiteljica </w:t>
      </w:r>
      <w:r>
        <w:rPr>
          <w:rFonts w:ascii="Arial" w:hAnsi="Arial" w:cs="Arial"/>
        </w:rPr>
        <w:t xml:space="preserve">biologije </w:t>
      </w:r>
      <w:r w:rsidR="003E7DCB">
        <w:rPr>
          <w:rFonts w:ascii="Arial" w:hAnsi="Arial" w:cs="Arial"/>
        </w:rPr>
        <w:t>i prirode</w:t>
      </w:r>
    </w:p>
    <w:p w14:paraId="4D581BEA" w14:textId="77777777" w:rsidR="005D5812" w:rsidRPr="00A77807" w:rsidRDefault="005D5812" w:rsidP="005D5812">
      <w:pPr>
        <w:spacing w:after="21"/>
        <w:rPr>
          <w:rFonts w:ascii="Arial" w:hAnsi="Arial" w:cs="Arial"/>
          <w:b/>
        </w:rPr>
      </w:pPr>
    </w:p>
    <w:p w14:paraId="4833CEC0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21"/>
        <w:gridCol w:w="2410"/>
        <w:gridCol w:w="1985"/>
        <w:gridCol w:w="1417"/>
        <w:gridCol w:w="1134"/>
        <w:gridCol w:w="709"/>
        <w:gridCol w:w="709"/>
      </w:tblGrid>
      <w:tr w:rsidR="005D5812" w:rsidRPr="00E443D3" w14:paraId="441180A1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068F876D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4B4B14B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1A67CD6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1B400FC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03AB49C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5D3AE98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381DD8C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6C112F7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6A57C44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7F99F6ED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6E807A1A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1D91A93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0DD5F3C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79B2E82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753DD0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546C4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6CC9D15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15715E7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3940A22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20C90B5C" w14:textId="77777777" w:rsidTr="00FD0E7B">
        <w:trPr>
          <w:trHeight w:val="2845"/>
        </w:trPr>
        <w:tc>
          <w:tcPr>
            <w:tcW w:w="1699" w:type="dxa"/>
            <w:gridSpan w:val="2"/>
          </w:tcPr>
          <w:p w14:paraId="50A2E1DA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13BF3680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299A78DC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261B57C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02034E8E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53E9483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78473BF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F594A57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4F85D148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5BBAA3BA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27F7F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proučavanje stručne literature</w:t>
            </w:r>
          </w:p>
          <w:p w14:paraId="726110C0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odlazak na stručna predavanja</w:t>
            </w:r>
          </w:p>
          <w:p w14:paraId="10CC9B4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praćenje pedagoško-psihološke literature</w:t>
            </w:r>
          </w:p>
          <w:p w14:paraId="146D9A48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sudjelovanje na webinarima</w:t>
            </w:r>
          </w:p>
          <w:p w14:paraId="4BC48B6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posjete muzejima</w:t>
            </w:r>
          </w:p>
          <w:p w14:paraId="4E25DB8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korištenje digitalnih alata u nastavi</w:t>
            </w:r>
          </w:p>
        </w:tc>
        <w:tc>
          <w:tcPr>
            <w:tcW w:w="1985" w:type="dxa"/>
          </w:tcPr>
          <w:p w14:paraId="1D64428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2A5834F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4F5BDDB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32813C4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F2085F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3A37EE2B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EB8B04E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E505B27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4BC5D78F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EB7478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06E0128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D33DDD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29D1A92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B529A7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AFD105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968A12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DFB8DA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675AE1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BA35B6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4F7469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5C724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E9858E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59719E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5D292756" w14:textId="77777777" w:rsidTr="00FD0E7B">
        <w:trPr>
          <w:cantSplit/>
        </w:trPr>
        <w:tc>
          <w:tcPr>
            <w:tcW w:w="878" w:type="dxa"/>
            <w:textDirection w:val="btLr"/>
            <w:vAlign w:val="center"/>
          </w:tcPr>
          <w:p w14:paraId="5BC57F7E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42B8F205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821" w:type="dxa"/>
            <w:textDirection w:val="btLr"/>
          </w:tcPr>
          <w:p w14:paraId="4C297D36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6EB560D3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50612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9AD1C8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12BE8F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C96277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775269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455922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D56160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2056D20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3848E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B50BAE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Ivica Radošević</w:t>
            </w:r>
          </w:p>
        </w:tc>
        <w:tc>
          <w:tcPr>
            <w:tcW w:w="1134" w:type="dxa"/>
          </w:tcPr>
          <w:p w14:paraId="231FF21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B97F81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30161F2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B5812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3C813426" w14:textId="77777777" w:rsidTr="00FD0E7B">
        <w:trPr>
          <w:cantSplit/>
          <w:trHeight w:val="6778"/>
        </w:trPr>
        <w:tc>
          <w:tcPr>
            <w:tcW w:w="878" w:type="dxa"/>
            <w:textDirection w:val="btLr"/>
            <w:vAlign w:val="center"/>
          </w:tcPr>
          <w:p w14:paraId="0ED6EA7B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65EE3B2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821" w:type="dxa"/>
            <w:textDirection w:val="btLr"/>
          </w:tcPr>
          <w:p w14:paraId="7F6082DC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34893280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6326A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CCE997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Elementi i kriteriji praćenja i ocjenjivanja učenika</w:t>
            </w:r>
          </w:p>
          <w:p w14:paraId="6CE1C73D" w14:textId="77777777" w:rsidR="005D5812" w:rsidRPr="00A77807" w:rsidRDefault="005D5812" w:rsidP="00FD0E7B">
            <w:pPr>
              <w:rPr>
                <w:rFonts w:ascii="Arial" w:hAnsi="Arial" w:cs="Arial"/>
                <w:b/>
              </w:rPr>
            </w:pPr>
          </w:p>
          <w:p w14:paraId="2CA54FAB" w14:textId="77777777" w:rsidR="005D5812" w:rsidRPr="00A77807" w:rsidRDefault="005D5812" w:rsidP="00FD0E7B">
            <w:pPr>
              <w:rPr>
                <w:rFonts w:ascii="Arial" w:hAnsi="Arial" w:cs="Arial"/>
                <w:b/>
              </w:rPr>
            </w:pPr>
          </w:p>
          <w:p w14:paraId="5CEE2B2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Primjena digitalnih alata u nastavi biologije i kemije</w:t>
            </w:r>
          </w:p>
        </w:tc>
        <w:tc>
          <w:tcPr>
            <w:tcW w:w="1418" w:type="dxa"/>
          </w:tcPr>
          <w:p w14:paraId="37FAAE2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6F78AA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8EC78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D89CCA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Dalibor Marijanović</w:t>
            </w:r>
          </w:p>
          <w:p w14:paraId="0A7DF6F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1D79540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2995DA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Dalibor Marijanović</w:t>
            </w:r>
          </w:p>
        </w:tc>
        <w:tc>
          <w:tcPr>
            <w:tcW w:w="1134" w:type="dxa"/>
          </w:tcPr>
          <w:p w14:paraId="60AA594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22F1C6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27. kolovoz  2024. </w:t>
            </w:r>
          </w:p>
          <w:p w14:paraId="64619D0B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0FD291F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17. lipanj 2025. </w:t>
            </w:r>
          </w:p>
        </w:tc>
        <w:tc>
          <w:tcPr>
            <w:tcW w:w="709" w:type="dxa"/>
          </w:tcPr>
          <w:p w14:paraId="1C3712A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7D2E9DC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41624CF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32EF0AC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6AD3F3F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044145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709" w:type="dxa"/>
          </w:tcPr>
          <w:p w14:paraId="2ECD28F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FA88F8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5095F53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3EC54E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147D056A" w14:textId="77777777" w:rsidTr="00FD0E7B">
        <w:trPr>
          <w:cantSplit/>
          <w:trHeight w:val="3955"/>
        </w:trPr>
        <w:tc>
          <w:tcPr>
            <w:tcW w:w="878" w:type="dxa"/>
            <w:textDirection w:val="btLr"/>
            <w:vAlign w:val="center"/>
          </w:tcPr>
          <w:p w14:paraId="43BA6BAC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61C18577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821" w:type="dxa"/>
            <w:textDirection w:val="btLr"/>
          </w:tcPr>
          <w:p w14:paraId="582A1A38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623CB713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E4840D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4ECA2B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Županijska stručna vijeća učitelja biologije</w:t>
            </w:r>
          </w:p>
          <w:p w14:paraId="452B372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5F0740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49F9FE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Županijska stručna vijeća učitelja kemije</w:t>
            </w:r>
          </w:p>
          <w:p w14:paraId="4AC67B0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3B6B4730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Državni stručni skup učitelja biologije</w:t>
            </w:r>
          </w:p>
        </w:tc>
        <w:tc>
          <w:tcPr>
            <w:tcW w:w="1418" w:type="dxa"/>
          </w:tcPr>
          <w:p w14:paraId="1D96CF6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D9EBF5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E2027AF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29F105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4269B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DDE6D5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Antonija Pezelj</w:t>
            </w:r>
          </w:p>
          <w:p w14:paraId="4915ADF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FBFFD9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370D61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AD2CFD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47CDCA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52AA3B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D6F57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4940EE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29. kolovoz 2024. </w:t>
            </w:r>
          </w:p>
          <w:p w14:paraId="7F0D907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66CBE9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4D85CB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B6A3C6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59C771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E926DB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892CE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38C5EB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4B19EF7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056EE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</w:tr>
    </w:tbl>
    <w:p w14:paraId="1B457765" w14:textId="77777777" w:rsidR="005D5812" w:rsidRDefault="005D5812" w:rsidP="005D5812">
      <w:pPr>
        <w:rPr>
          <w:rFonts w:ascii="Arial" w:hAnsi="Arial" w:cs="Arial"/>
        </w:rPr>
      </w:pPr>
    </w:p>
    <w:p w14:paraId="1095FBE6" w14:textId="77777777" w:rsidR="0018280C" w:rsidRDefault="0018280C" w:rsidP="005D5812">
      <w:pPr>
        <w:rPr>
          <w:rFonts w:ascii="Arial" w:hAnsi="Arial" w:cs="Arial"/>
        </w:rPr>
      </w:pPr>
    </w:p>
    <w:p w14:paraId="032D595B" w14:textId="77777777" w:rsidR="0018280C" w:rsidRDefault="0018280C" w:rsidP="005D5812">
      <w:pPr>
        <w:rPr>
          <w:rFonts w:ascii="Arial" w:hAnsi="Arial" w:cs="Arial"/>
        </w:rPr>
      </w:pPr>
    </w:p>
    <w:p w14:paraId="3B1D0B96" w14:textId="77777777" w:rsidR="0018280C" w:rsidRDefault="0018280C" w:rsidP="005D5812">
      <w:pPr>
        <w:rPr>
          <w:rFonts w:ascii="Arial" w:hAnsi="Arial" w:cs="Arial"/>
        </w:rPr>
      </w:pPr>
    </w:p>
    <w:p w14:paraId="4262976F" w14:textId="77777777" w:rsidR="0018280C" w:rsidRDefault="0018280C" w:rsidP="005D5812">
      <w:pPr>
        <w:rPr>
          <w:rFonts w:ascii="Arial" w:hAnsi="Arial" w:cs="Arial"/>
        </w:rPr>
      </w:pPr>
    </w:p>
    <w:p w14:paraId="67D82F22" w14:textId="77777777" w:rsidR="0018280C" w:rsidRDefault="0018280C" w:rsidP="005D5812">
      <w:pPr>
        <w:rPr>
          <w:rFonts w:ascii="Arial" w:hAnsi="Arial" w:cs="Arial"/>
        </w:rPr>
      </w:pPr>
    </w:p>
    <w:p w14:paraId="52E30D35" w14:textId="77777777" w:rsidR="0018280C" w:rsidRDefault="0018280C" w:rsidP="005D5812">
      <w:pPr>
        <w:rPr>
          <w:rFonts w:ascii="Arial" w:hAnsi="Arial" w:cs="Arial"/>
        </w:rPr>
      </w:pPr>
    </w:p>
    <w:p w14:paraId="71DD4486" w14:textId="77777777" w:rsidR="0018280C" w:rsidRDefault="0018280C" w:rsidP="005D5812">
      <w:pPr>
        <w:rPr>
          <w:rFonts w:ascii="Arial" w:hAnsi="Arial" w:cs="Arial"/>
        </w:rPr>
      </w:pPr>
    </w:p>
    <w:p w14:paraId="5A44F870" w14:textId="77777777" w:rsidR="0018280C" w:rsidRDefault="0018280C" w:rsidP="005D5812">
      <w:pPr>
        <w:rPr>
          <w:rFonts w:ascii="Arial" w:hAnsi="Arial" w:cs="Arial"/>
        </w:rPr>
      </w:pPr>
    </w:p>
    <w:p w14:paraId="2F912ECF" w14:textId="77777777" w:rsidR="0018280C" w:rsidRPr="00A77807" w:rsidRDefault="0018280C" w:rsidP="005D5812">
      <w:pPr>
        <w:rPr>
          <w:rFonts w:ascii="Arial" w:hAnsi="Arial" w:cs="Arial"/>
        </w:rPr>
      </w:pPr>
    </w:p>
    <w:p w14:paraId="530226E5" w14:textId="77777777" w:rsidR="005D5812" w:rsidRDefault="005D5812" w:rsidP="005D581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41132" wp14:editId="22948634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115EB" w14:textId="77777777" w:rsidR="00DA3D6F" w:rsidRDefault="00DA3D6F" w:rsidP="005D5812">
                            <w:r>
                              <w:t xml:space="preserve">                                              OSNOVNA ŠKOLA DR. JURE TURIĆA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1132" id="Tekstni okvir 8" o:spid="_x0000_s1033" type="#_x0000_t202" style="position:absolute;margin-left:-20pt;margin-top:-9pt;width:544.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B/7I3H5QEAAKg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01D115EB" w14:textId="77777777" w:rsidR="00DA3D6F" w:rsidRDefault="00DA3D6F" w:rsidP="005D5812">
                      <w:r>
                        <w:t xml:space="preserve">                                              </w:t>
                      </w:r>
                      <w:r>
                        <w:t xml:space="preserve">OSNOVNA ŠKOLA DR. JURE TURIĆA 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1895E3EF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4956081D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04821489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0D5A70A3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06ED9FE9" w14:textId="39796618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POVIJESTI I GEOGRAFIJE</w:t>
      </w:r>
    </w:p>
    <w:p w14:paraId="619FDEC6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4D324FA9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1E26D84B" w14:textId="77777777" w:rsidR="005D5812" w:rsidRPr="00773BCD" w:rsidRDefault="005D5812" w:rsidP="005D5812">
      <w:pPr>
        <w:spacing w:after="21"/>
        <w:rPr>
          <w:rFonts w:ascii="Arial" w:hAnsi="Arial" w:cs="Arial"/>
          <w:b/>
        </w:rPr>
      </w:pPr>
      <w:r w:rsidRPr="00773BCD">
        <w:rPr>
          <w:rFonts w:ascii="Arial" w:hAnsi="Arial" w:cs="Arial"/>
        </w:rPr>
        <w:t>Ime i prezime:  Krešimir Matijević, Antonija Rosandić, Karmela Bušljeta Butković, Ana Mesić</w:t>
      </w:r>
    </w:p>
    <w:p w14:paraId="53447D2D" w14:textId="77777777" w:rsidR="005D5812" w:rsidRPr="00773BCD" w:rsidRDefault="005D5812" w:rsidP="005D5812">
      <w:pPr>
        <w:spacing w:after="21"/>
        <w:rPr>
          <w:rFonts w:ascii="Arial" w:hAnsi="Arial" w:cs="Arial"/>
        </w:rPr>
      </w:pPr>
    </w:p>
    <w:p w14:paraId="05830F94" w14:textId="77777777" w:rsidR="005D5812" w:rsidRPr="00773BCD" w:rsidRDefault="005D5812" w:rsidP="005D5812">
      <w:pPr>
        <w:spacing w:after="21"/>
        <w:rPr>
          <w:rFonts w:ascii="Arial" w:hAnsi="Arial" w:cs="Arial"/>
        </w:rPr>
      </w:pPr>
      <w:r>
        <w:rPr>
          <w:rFonts w:ascii="Arial" w:hAnsi="Arial" w:cs="Arial"/>
        </w:rPr>
        <w:t>Zanimanje</w:t>
      </w:r>
      <w:r w:rsidRPr="00773BCD">
        <w:rPr>
          <w:rFonts w:ascii="Arial" w:hAnsi="Arial" w:cs="Arial"/>
        </w:rPr>
        <w:t>: učitelj povijesti, učiteljica povijesti, učiteljice geografije</w:t>
      </w:r>
    </w:p>
    <w:p w14:paraId="0FF94748" w14:textId="77777777" w:rsidR="005D5812" w:rsidRDefault="005D5812" w:rsidP="005D5812">
      <w:pPr>
        <w:spacing w:after="21"/>
        <w:jc w:val="both"/>
        <w:rPr>
          <w:rFonts w:ascii="Arial" w:hAnsi="Arial" w:cs="Arial"/>
          <w:sz w:val="18"/>
          <w:szCs w:val="18"/>
        </w:rPr>
      </w:pPr>
    </w:p>
    <w:tbl>
      <w:tblPr>
        <w:tblW w:w="992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95"/>
        <w:gridCol w:w="2693"/>
        <w:gridCol w:w="2410"/>
        <w:gridCol w:w="1133"/>
        <w:gridCol w:w="1105"/>
        <w:gridCol w:w="646"/>
        <w:gridCol w:w="630"/>
      </w:tblGrid>
      <w:tr w:rsidR="005D5812" w:rsidRPr="00735F7F" w14:paraId="7653DAF7" w14:textId="77777777" w:rsidTr="00FD0E7B">
        <w:trPr>
          <w:trHeight w:val="854"/>
        </w:trPr>
        <w:tc>
          <w:tcPr>
            <w:tcW w:w="1303" w:type="dxa"/>
            <w:gridSpan w:val="2"/>
            <w:vMerge w:val="restart"/>
            <w:vAlign w:val="center"/>
          </w:tcPr>
          <w:p w14:paraId="6930569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693" w:type="dxa"/>
            <w:vMerge w:val="restart"/>
            <w:vAlign w:val="center"/>
          </w:tcPr>
          <w:p w14:paraId="7E75E87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2410" w:type="dxa"/>
            <w:vMerge w:val="restart"/>
            <w:vAlign w:val="center"/>
          </w:tcPr>
          <w:p w14:paraId="0C641DB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77D57C8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133" w:type="dxa"/>
            <w:vMerge w:val="restart"/>
            <w:vAlign w:val="center"/>
          </w:tcPr>
          <w:p w14:paraId="5418237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05" w:type="dxa"/>
            <w:vMerge w:val="restart"/>
            <w:vAlign w:val="center"/>
          </w:tcPr>
          <w:p w14:paraId="3D15319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711D6CB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10E16F8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276" w:type="dxa"/>
            <w:gridSpan w:val="2"/>
          </w:tcPr>
          <w:p w14:paraId="3380FC1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735F7F" w14:paraId="59B7305E" w14:textId="77777777" w:rsidTr="00FD0E7B">
        <w:trPr>
          <w:trHeight w:val="561"/>
        </w:trPr>
        <w:tc>
          <w:tcPr>
            <w:tcW w:w="1303" w:type="dxa"/>
            <w:gridSpan w:val="2"/>
            <w:vMerge/>
            <w:vAlign w:val="center"/>
          </w:tcPr>
          <w:p w14:paraId="0A04230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BC18429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F7FBF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989781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9CFCF0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46623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2B32989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630" w:type="dxa"/>
            <w:vAlign w:val="center"/>
          </w:tcPr>
          <w:p w14:paraId="4F13E28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48E6CF9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735F7F" w14:paraId="4214806F" w14:textId="77777777" w:rsidTr="00FD0E7B">
        <w:tc>
          <w:tcPr>
            <w:tcW w:w="1303" w:type="dxa"/>
            <w:gridSpan w:val="2"/>
          </w:tcPr>
          <w:p w14:paraId="63C775C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EB8F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Individualno </w:t>
            </w:r>
          </w:p>
          <w:p w14:paraId="480A11B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usavršavanje: </w:t>
            </w:r>
          </w:p>
          <w:p w14:paraId="4555EE8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AD47A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1AC0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5064E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BB0C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F9D1B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ED98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1CFD6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31D93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67F95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sadržaji iz područja struke i metodike</w:t>
            </w:r>
          </w:p>
          <w:p w14:paraId="1BD6367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F3FFE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ACC26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B4E9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F41C1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E6F27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F114C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6E3B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49EF7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7587B9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E47A9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06CB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97162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3A001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2E42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7659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02465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2123C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6C1D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pedagoško psihološki sadržaji</w:t>
            </w:r>
          </w:p>
          <w:p w14:paraId="3F273D8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71525E" w14:textId="77777777" w:rsidR="005D5812" w:rsidRPr="00735F7F" w:rsidRDefault="005D5812" w:rsidP="00735F7F">
            <w:r w:rsidRPr="00735F7F">
              <w:t>Nastava europske povijesti 20. stoljeća</w:t>
            </w:r>
          </w:p>
          <w:p w14:paraId="1971BB90" w14:textId="77777777" w:rsidR="005D5812" w:rsidRPr="00735F7F" w:rsidRDefault="005D5812" w:rsidP="00735F7F"/>
          <w:p w14:paraId="3B354DDE" w14:textId="77777777" w:rsidR="005D5812" w:rsidRPr="00735F7F" w:rsidRDefault="005D5812" w:rsidP="00735F7F"/>
          <w:p w14:paraId="06F90D3A" w14:textId="77777777" w:rsidR="005D5812" w:rsidRPr="00735F7F" w:rsidRDefault="005D5812" w:rsidP="00735F7F"/>
          <w:p w14:paraId="1B7D19CD" w14:textId="77777777" w:rsidR="005D5812" w:rsidRPr="00735F7F" w:rsidRDefault="005D5812" w:rsidP="00735F7F"/>
          <w:p w14:paraId="29539C00" w14:textId="77777777" w:rsidR="005D5812" w:rsidRPr="00735F7F" w:rsidRDefault="005D5812" w:rsidP="00735F7F">
            <w:r w:rsidRPr="00735F7F">
              <w:t>Terenski rad u nastavi povijesti – učenje metodom otkrivanja</w:t>
            </w:r>
          </w:p>
          <w:p w14:paraId="07946D44" w14:textId="77777777" w:rsidR="005D5812" w:rsidRPr="00735F7F" w:rsidRDefault="005D5812" w:rsidP="00735F7F"/>
          <w:p w14:paraId="64308532" w14:textId="77777777" w:rsidR="005D5812" w:rsidRPr="00735F7F" w:rsidRDefault="005D5812" w:rsidP="00735F7F"/>
          <w:p w14:paraId="3472B18C" w14:textId="77777777" w:rsidR="005D5812" w:rsidRPr="00735F7F" w:rsidRDefault="005D5812" w:rsidP="00735F7F"/>
          <w:p w14:paraId="2F120E4B" w14:textId="77777777" w:rsidR="005D5812" w:rsidRPr="00735F7F" w:rsidRDefault="005D5812" w:rsidP="00735F7F"/>
          <w:p w14:paraId="62BB2331" w14:textId="77777777" w:rsidR="005D5812" w:rsidRPr="00735F7F" w:rsidRDefault="005D5812" w:rsidP="00735F7F"/>
          <w:p w14:paraId="404207BC" w14:textId="77777777" w:rsidR="005D5812" w:rsidRPr="00735F7F" w:rsidRDefault="005D5812" w:rsidP="00735F7F"/>
          <w:p w14:paraId="402F9794" w14:textId="77777777" w:rsidR="005D5812" w:rsidRPr="00735F7F" w:rsidRDefault="005D5812" w:rsidP="00735F7F"/>
          <w:p w14:paraId="7CD6F243" w14:textId="77777777" w:rsidR="005D5812" w:rsidRPr="00735F7F" w:rsidRDefault="005D5812" w:rsidP="00735F7F">
            <w:r w:rsidRPr="00735F7F">
              <w:t>Terenska nastava u geografiji</w:t>
            </w:r>
          </w:p>
          <w:p w14:paraId="5D18EAF3" w14:textId="77777777" w:rsidR="005D5812" w:rsidRPr="00735F7F" w:rsidRDefault="005D5812" w:rsidP="00735F7F"/>
          <w:p w14:paraId="1FFA5ACD" w14:textId="77777777" w:rsidR="005D5812" w:rsidRPr="00735F7F" w:rsidRDefault="005D5812" w:rsidP="00735F7F"/>
          <w:p w14:paraId="627A1AE0" w14:textId="77777777" w:rsidR="005D5812" w:rsidRPr="00735F7F" w:rsidRDefault="005D5812" w:rsidP="00735F7F"/>
          <w:p w14:paraId="0165EA41" w14:textId="77777777" w:rsidR="005D5812" w:rsidRPr="00735F7F" w:rsidRDefault="005D5812" w:rsidP="00735F7F"/>
          <w:p w14:paraId="3DD88226" w14:textId="77777777" w:rsidR="005D5812" w:rsidRPr="00735F7F" w:rsidRDefault="005D5812" w:rsidP="00735F7F"/>
          <w:p w14:paraId="3605D109" w14:textId="77777777" w:rsidR="005D5812" w:rsidRPr="00735F7F" w:rsidRDefault="005D5812" w:rsidP="00735F7F"/>
          <w:p w14:paraId="1831146C" w14:textId="77777777" w:rsidR="005D5812" w:rsidRPr="00735F7F" w:rsidRDefault="005D5812" w:rsidP="00735F7F"/>
          <w:p w14:paraId="2DE93805" w14:textId="77777777" w:rsidR="005D5812" w:rsidRPr="00735F7F" w:rsidRDefault="005D5812" w:rsidP="00735F7F"/>
          <w:p w14:paraId="6716E7EA" w14:textId="77777777" w:rsidR="005D5812" w:rsidRPr="00735F7F" w:rsidRDefault="005D5812" w:rsidP="00735F7F"/>
          <w:p w14:paraId="74CBDC83" w14:textId="77777777" w:rsidR="005D5812" w:rsidRPr="00735F7F" w:rsidRDefault="005D5812" w:rsidP="00735F7F"/>
          <w:p w14:paraId="4BD78BFE" w14:textId="77777777" w:rsidR="005D5812" w:rsidRPr="00735F7F" w:rsidRDefault="005D5812" w:rsidP="00735F7F"/>
          <w:p w14:paraId="27227999" w14:textId="77777777" w:rsidR="005D5812" w:rsidRPr="00735F7F" w:rsidRDefault="005D5812" w:rsidP="00735F7F"/>
          <w:p w14:paraId="709FB2C1" w14:textId="77777777" w:rsidR="005D5812" w:rsidRPr="00735F7F" w:rsidRDefault="005D5812" w:rsidP="00735F7F"/>
          <w:p w14:paraId="39997D97" w14:textId="77777777" w:rsidR="005D5812" w:rsidRPr="00735F7F" w:rsidRDefault="005D5812" w:rsidP="00735F7F">
            <w:r w:rsidRPr="00735F7F">
              <w:t>Fizička geografija</w:t>
            </w:r>
          </w:p>
          <w:p w14:paraId="5073DDD9" w14:textId="77777777" w:rsidR="005D5812" w:rsidRPr="00735F7F" w:rsidRDefault="005D5812" w:rsidP="00735F7F"/>
          <w:p w14:paraId="0812BF6D" w14:textId="77777777" w:rsidR="005D5812" w:rsidRPr="00735F7F" w:rsidRDefault="005D5812" w:rsidP="00735F7F">
            <w:r w:rsidRPr="00735F7F">
              <w:t>Socijalna geografija</w:t>
            </w:r>
          </w:p>
        </w:tc>
        <w:tc>
          <w:tcPr>
            <w:tcW w:w="2410" w:type="dxa"/>
          </w:tcPr>
          <w:p w14:paraId="52467A29" w14:textId="77777777" w:rsidR="005D5812" w:rsidRPr="00735F7F" w:rsidRDefault="005D5812" w:rsidP="00735F7F">
            <w:r w:rsidRPr="00735F7F">
              <w:t>R. Stradling, Nastava europske povijesti 20. stoljeća, Zagreb, 2003.,</w:t>
            </w:r>
          </w:p>
          <w:p w14:paraId="74C94E42" w14:textId="77777777" w:rsidR="005D5812" w:rsidRPr="00735F7F" w:rsidRDefault="005D5812" w:rsidP="00735F7F"/>
          <w:p w14:paraId="69CC323C" w14:textId="77777777" w:rsidR="005D5812" w:rsidRPr="00735F7F" w:rsidRDefault="005D5812" w:rsidP="00735F7F">
            <w:r w:rsidRPr="00735F7F">
              <w:t>D.Trškan, Terenski rad u nastavi povijesti – učenje metodom otkrivanja, u: Povijest u nastavi 10/2007., str. 207-216</w:t>
            </w:r>
          </w:p>
          <w:p w14:paraId="59B0162A" w14:textId="77777777" w:rsidR="005D5812" w:rsidRPr="00735F7F" w:rsidRDefault="005D5812" w:rsidP="00735F7F"/>
          <w:p w14:paraId="534F3873" w14:textId="77777777" w:rsidR="005D5812" w:rsidRPr="00735F7F" w:rsidRDefault="005D5812" w:rsidP="00735F7F">
            <w:r w:rsidRPr="00735F7F">
              <w:t>Brazda, M. (1985.): Terenski rad i ekskurzije u nastavi geografije. Školska knjiga. Zagreb.</w:t>
            </w:r>
          </w:p>
          <w:p w14:paraId="213582E6" w14:textId="77777777" w:rsidR="005D5812" w:rsidRPr="00735F7F" w:rsidRDefault="005D5812" w:rsidP="00735F7F"/>
          <w:p w14:paraId="1CEB7358" w14:textId="77777777" w:rsidR="005D5812" w:rsidRPr="00735F7F" w:rsidRDefault="005D5812" w:rsidP="00735F7F">
            <w:r w:rsidRPr="00735F7F">
              <w:t>Curić, Z., 2001: Multimedija u nastavi geografije, Metodika broj 2-3 (2001), vol. 2., Učiteljska akademija Sveučilišta u Zagrebu, Zagreb, 251-256</w:t>
            </w:r>
          </w:p>
          <w:p w14:paraId="0FB4BCE1" w14:textId="77777777" w:rsidR="005D5812" w:rsidRPr="00735F7F" w:rsidRDefault="005D5812" w:rsidP="00735F7F"/>
          <w:p w14:paraId="23BEC946" w14:textId="77777777" w:rsidR="005D5812" w:rsidRPr="00735F7F" w:rsidRDefault="005D5812" w:rsidP="00735F7F">
            <w:r w:rsidRPr="00735F7F">
              <w:t>D. Magaš, M. Juračić, J. Halamić, N. Bočić, S. Faivre, N. Lončar, P. Kovač Konrad, A. Filipčić, M. Orlić, D. Orešić, I. Čanjevac, S. Husnjak, Školska knjiga, 2023., Velika geografija Hrvatske - knjiga 2. – Fizička geografija Hrvatske - Prirodno-geografska osnova razvoja</w:t>
            </w:r>
          </w:p>
          <w:p w14:paraId="693C4B7C" w14:textId="77777777" w:rsidR="005D5812" w:rsidRPr="00735F7F" w:rsidRDefault="005D5812" w:rsidP="00735F7F"/>
          <w:p w14:paraId="4928B1B5" w14:textId="77777777" w:rsidR="005D5812" w:rsidRPr="00735F7F" w:rsidRDefault="005D5812" w:rsidP="00735F7F">
            <w:hyperlink r:id="rId16" w:tooltip="Karl Ruppert" w:history="1">
              <w:r w:rsidRPr="00735F7F">
                <w:rPr>
                  <w:rStyle w:val="Hyperlink"/>
                </w:rPr>
                <w:t>Karl Ruppert</w:t>
              </w:r>
            </w:hyperlink>
            <w:r w:rsidRPr="00735F7F">
              <w:t>, </w:t>
            </w:r>
            <w:hyperlink r:id="rId17" w:tooltip="Franz Schaffer" w:history="1">
              <w:r w:rsidRPr="00735F7F">
                <w:rPr>
                  <w:rStyle w:val="Hyperlink"/>
                </w:rPr>
                <w:t>Franz Schaffer</w:t>
              </w:r>
            </w:hyperlink>
            <w:r w:rsidRPr="00735F7F">
              <w:t>, </w:t>
            </w:r>
            <w:hyperlink r:id="rId18" w:tooltip="Jorg Maier" w:history="1">
              <w:r w:rsidRPr="00735F7F">
                <w:rPr>
                  <w:rStyle w:val="Hyperlink"/>
                </w:rPr>
                <w:t>Jorg Maier</w:t>
              </w:r>
            </w:hyperlink>
            <w:r w:rsidRPr="00735F7F">
              <w:t>, </w:t>
            </w:r>
            <w:hyperlink r:id="rId19" w:tooltip="Reinhard Paesler" w:history="1">
              <w:r w:rsidRPr="00735F7F">
                <w:rPr>
                  <w:rStyle w:val="Hyperlink"/>
                </w:rPr>
                <w:t>Reinhard Paesler</w:t>
              </w:r>
            </w:hyperlink>
            <w:r w:rsidRPr="00735F7F">
              <w:t>, Socijalna geogrfija,</w:t>
            </w:r>
            <w:hyperlink r:id="rId20" w:tooltip="Izlistaj sve knjige ovog pisca" w:history="1">
              <w:r w:rsidRPr="00735F7F">
                <w:rPr>
                  <w:rStyle w:val="Hyperlink"/>
                </w:rPr>
                <w:t>Školska knjiga</w:t>
              </w:r>
            </w:hyperlink>
          </w:p>
          <w:p w14:paraId="3936488B" w14:textId="77777777" w:rsidR="005D5812" w:rsidRPr="00735F7F" w:rsidRDefault="005D5812" w:rsidP="00735F7F"/>
        </w:tc>
        <w:tc>
          <w:tcPr>
            <w:tcW w:w="1133" w:type="dxa"/>
          </w:tcPr>
          <w:p w14:paraId="7289C386" w14:textId="77777777" w:rsidR="005D5812" w:rsidRPr="00735F7F" w:rsidRDefault="005D5812" w:rsidP="00735F7F"/>
          <w:p w14:paraId="2A1EF360" w14:textId="77777777" w:rsidR="005D5812" w:rsidRPr="00735F7F" w:rsidRDefault="005D5812" w:rsidP="00735F7F"/>
          <w:p w14:paraId="006B81EC" w14:textId="77777777" w:rsidR="005D5812" w:rsidRPr="00735F7F" w:rsidRDefault="005D5812" w:rsidP="00735F7F"/>
          <w:p w14:paraId="3763D842" w14:textId="77777777" w:rsidR="005D5812" w:rsidRPr="00735F7F" w:rsidRDefault="005D5812" w:rsidP="00735F7F"/>
          <w:p w14:paraId="0C6C2530" w14:textId="77777777" w:rsidR="005D5812" w:rsidRPr="00735F7F" w:rsidRDefault="005D5812" w:rsidP="00735F7F"/>
        </w:tc>
        <w:tc>
          <w:tcPr>
            <w:tcW w:w="1105" w:type="dxa"/>
            <w:vAlign w:val="center"/>
          </w:tcPr>
          <w:p w14:paraId="2BDB4CC6" w14:textId="77777777" w:rsidR="005D5812" w:rsidRPr="00735F7F" w:rsidRDefault="005D5812" w:rsidP="00735F7F">
            <w:r w:rsidRPr="00735F7F">
              <w:t>tijekom školske godine</w:t>
            </w:r>
          </w:p>
        </w:tc>
        <w:tc>
          <w:tcPr>
            <w:tcW w:w="646" w:type="dxa"/>
            <w:vAlign w:val="bottom"/>
          </w:tcPr>
          <w:p w14:paraId="171D1376" w14:textId="77777777" w:rsidR="005D5812" w:rsidRPr="00735F7F" w:rsidRDefault="005D5812" w:rsidP="00735F7F"/>
        </w:tc>
        <w:tc>
          <w:tcPr>
            <w:tcW w:w="630" w:type="dxa"/>
            <w:vAlign w:val="bottom"/>
          </w:tcPr>
          <w:p w14:paraId="51804CF0" w14:textId="77777777" w:rsidR="005D5812" w:rsidRPr="00735F7F" w:rsidRDefault="005D5812" w:rsidP="00735F7F"/>
        </w:tc>
      </w:tr>
      <w:tr w:rsidR="005D5812" w:rsidRPr="00735F7F" w14:paraId="72F393F8" w14:textId="77777777" w:rsidTr="00FD0E7B">
        <w:tc>
          <w:tcPr>
            <w:tcW w:w="1303" w:type="dxa"/>
            <w:gridSpan w:val="2"/>
          </w:tcPr>
          <w:p w14:paraId="278FF5B9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D2740D" w14:textId="77777777" w:rsidR="005D5812" w:rsidRPr="00735F7F" w:rsidRDefault="005D5812" w:rsidP="00735F7F"/>
          <w:p w14:paraId="1CBAF941" w14:textId="77777777" w:rsidR="005D5812" w:rsidRPr="00735F7F" w:rsidRDefault="005D5812" w:rsidP="00735F7F">
            <w:r w:rsidRPr="00735F7F">
              <w:t>Metodika geografije u obrazovanju</w:t>
            </w:r>
          </w:p>
          <w:p w14:paraId="4BF906FB" w14:textId="77777777" w:rsidR="005D5812" w:rsidRPr="00735F7F" w:rsidRDefault="005D5812" w:rsidP="00735F7F"/>
          <w:p w14:paraId="2B8DB941" w14:textId="77777777" w:rsidR="005D5812" w:rsidRPr="00735F7F" w:rsidRDefault="005D5812" w:rsidP="00735F7F"/>
          <w:p w14:paraId="7708C5EE" w14:textId="77777777" w:rsidR="005D5812" w:rsidRPr="00735F7F" w:rsidRDefault="005D5812" w:rsidP="00735F7F"/>
          <w:p w14:paraId="269E3B11" w14:textId="77777777" w:rsidR="005D5812" w:rsidRPr="00735F7F" w:rsidRDefault="005D5812" w:rsidP="00735F7F"/>
          <w:p w14:paraId="1F4CBB8B" w14:textId="77777777" w:rsidR="005D5812" w:rsidRPr="00735F7F" w:rsidRDefault="005D5812" w:rsidP="00735F7F"/>
          <w:p w14:paraId="5DC37818" w14:textId="77777777" w:rsidR="005D5812" w:rsidRPr="00735F7F" w:rsidRDefault="005D5812" w:rsidP="00735F7F">
            <w:r w:rsidRPr="00735F7F">
              <w:t>Multimedija u nastavi geografije</w:t>
            </w:r>
          </w:p>
          <w:p w14:paraId="2EE31E31" w14:textId="77777777" w:rsidR="005D5812" w:rsidRPr="00735F7F" w:rsidRDefault="005D5812" w:rsidP="00735F7F"/>
          <w:p w14:paraId="5A09FFBD" w14:textId="77777777" w:rsidR="005D5812" w:rsidRPr="00735F7F" w:rsidRDefault="005D5812" w:rsidP="00735F7F"/>
          <w:p w14:paraId="4CA4C981" w14:textId="77777777" w:rsidR="005D5812" w:rsidRPr="00735F7F" w:rsidRDefault="005D5812" w:rsidP="00735F7F"/>
          <w:p w14:paraId="68D33D84" w14:textId="77777777" w:rsidR="005D5812" w:rsidRPr="00735F7F" w:rsidRDefault="005D5812" w:rsidP="00735F7F"/>
          <w:p w14:paraId="0AEBE120" w14:textId="77777777" w:rsidR="005D5812" w:rsidRPr="00735F7F" w:rsidRDefault="005D5812" w:rsidP="00735F7F"/>
          <w:p w14:paraId="162838E2" w14:textId="77777777" w:rsidR="005D5812" w:rsidRPr="00735F7F" w:rsidRDefault="005D5812" w:rsidP="00735F7F">
            <w:r w:rsidRPr="00735F7F">
              <w:t xml:space="preserve">Verbalne metode u nastavi </w:t>
            </w:r>
          </w:p>
          <w:p w14:paraId="201AE8AE" w14:textId="77777777" w:rsidR="005D5812" w:rsidRPr="00735F7F" w:rsidRDefault="005D5812" w:rsidP="00735F7F">
            <w:r w:rsidRPr="00735F7F">
              <w:t>geografije</w:t>
            </w:r>
          </w:p>
          <w:p w14:paraId="435D25FD" w14:textId="77777777" w:rsidR="005D5812" w:rsidRPr="00735F7F" w:rsidRDefault="005D5812" w:rsidP="00735F7F">
            <w:r w:rsidRPr="00735F7F">
              <w:t>Kreativnost u nastavi geografije</w:t>
            </w:r>
          </w:p>
          <w:p w14:paraId="67873F63" w14:textId="77777777" w:rsidR="005D5812" w:rsidRPr="00735F7F" w:rsidRDefault="005D5812" w:rsidP="00735F7F"/>
          <w:p w14:paraId="4A97A90F" w14:textId="77777777" w:rsidR="005D5812" w:rsidRPr="00735F7F" w:rsidRDefault="005D5812" w:rsidP="00735F7F"/>
          <w:p w14:paraId="373D7419" w14:textId="77777777" w:rsidR="005D5812" w:rsidRPr="00735F7F" w:rsidRDefault="005D5812" w:rsidP="00735F7F"/>
          <w:p w14:paraId="4B9BC025" w14:textId="77777777" w:rsidR="005D5812" w:rsidRPr="00735F7F" w:rsidRDefault="005D5812" w:rsidP="00735F7F"/>
          <w:p w14:paraId="312715D9" w14:textId="77777777" w:rsidR="005D5812" w:rsidRPr="00735F7F" w:rsidRDefault="005D5812" w:rsidP="00735F7F"/>
          <w:p w14:paraId="437DE778" w14:textId="77777777" w:rsidR="005D5812" w:rsidRPr="00735F7F" w:rsidRDefault="005D5812" w:rsidP="00735F7F"/>
          <w:p w14:paraId="5025C4EE" w14:textId="77777777" w:rsidR="005D5812" w:rsidRPr="00735F7F" w:rsidRDefault="005D5812" w:rsidP="00735F7F"/>
          <w:p w14:paraId="5400AC3C" w14:textId="77777777" w:rsidR="005D5812" w:rsidRPr="00735F7F" w:rsidRDefault="005D5812" w:rsidP="00735F7F"/>
          <w:p w14:paraId="38DC6877" w14:textId="77777777" w:rsidR="005D5812" w:rsidRPr="00735F7F" w:rsidRDefault="005D5812" w:rsidP="00735F7F"/>
          <w:p w14:paraId="7AA081EE" w14:textId="77777777" w:rsidR="005D5812" w:rsidRPr="00735F7F" w:rsidRDefault="005D5812" w:rsidP="00735F7F"/>
          <w:p w14:paraId="7AA58C75" w14:textId="77777777" w:rsidR="005D5812" w:rsidRPr="00735F7F" w:rsidRDefault="005D5812" w:rsidP="00735F7F">
            <w:r w:rsidRPr="00735F7F">
              <w:t>Nastava povijesti usmjerena prema ishodima učenja</w:t>
            </w:r>
          </w:p>
          <w:p w14:paraId="3C0A4E3A" w14:textId="77777777" w:rsidR="005D5812" w:rsidRPr="00735F7F" w:rsidRDefault="005D5812" w:rsidP="00735F7F"/>
          <w:p w14:paraId="7267EC4C" w14:textId="77777777" w:rsidR="005D5812" w:rsidRPr="00735F7F" w:rsidRDefault="005D5812" w:rsidP="00735F7F"/>
          <w:p w14:paraId="17E108A9" w14:textId="77777777" w:rsidR="005D5812" w:rsidRPr="00735F7F" w:rsidRDefault="005D5812" w:rsidP="00735F7F"/>
          <w:p w14:paraId="2F160859" w14:textId="77777777" w:rsidR="005D5812" w:rsidRPr="00735F7F" w:rsidRDefault="005D5812" w:rsidP="00735F7F">
            <w:r w:rsidRPr="00735F7F">
              <w:t xml:space="preserve">Nastava geografije usmjerena prema ishodima učenja </w:t>
            </w:r>
          </w:p>
        </w:tc>
        <w:tc>
          <w:tcPr>
            <w:tcW w:w="2410" w:type="dxa"/>
          </w:tcPr>
          <w:p w14:paraId="7B4B06B6" w14:textId="77777777" w:rsidR="005D5812" w:rsidRPr="00735F7F" w:rsidRDefault="005D5812" w:rsidP="00735F7F">
            <w:r w:rsidRPr="00735F7F">
              <w:t>Matas, M. (1996.): Metodika nastave geografije. Hrvatsko geografsko društvo, Zagreb</w:t>
            </w:r>
          </w:p>
          <w:p w14:paraId="084D5FCB" w14:textId="77777777" w:rsidR="005D5812" w:rsidRPr="00735F7F" w:rsidRDefault="005D5812" w:rsidP="00735F7F">
            <w:r w:rsidRPr="00735F7F">
              <w:t>Curić, Z., Vuk, R., 2013: Metodika geografije u sustavu odgoja i obrazovanja, Akademija odgojno-obrazovnih</w:t>
            </w:r>
          </w:p>
          <w:p w14:paraId="1B60A2F9" w14:textId="77777777" w:rsidR="005D5812" w:rsidRPr="00735F7F" w:rsidRDefault="005D5812" w:rsidP="00735F7F"/>
          <w:p w14:paraId="6558F515" w14:textId="77777777" w:rsidR="005D5812" w:rsidRPr="00735F7F" w:rsidRDefault="005D5812" w:rsidP="00735F7F">
            <w:r w:rsidRPr="00735F7F">
              <w:t>Glasnović, M., Curić, Z., 2003: Verbalne metode u nastavi geografije, Metodika broj 6 (1/2003), vol. 4., Učiteljska akademija Sveučilišta u Zagrebu, Zagreb, 96-110</w:t>
            </w:r>
          </w:p>
          <w:p w14:paraId="20BF2389" w14:textId="77777777" w:rsidR="005D5812" w:rsidRPr="00735F7F" w:rsidRDefault="005D5812" w:rsidP="00735F7F">
            <w:r w:rsidRPr="00735F7F">
              <w:t>Husanović-Pejnović, D., 1997: Kreativnost u nastavi geografije, Geografski horizont, br. 2, Zagreb</w:t>
            </w:r>
          </w:p>
          <w:p w14:paraId="5FC310BD" w14:textId="77777777" w:rsidR="005D5812" w:rsidRPr="00735F7F" w:rsidRDefault="005D5812" w:rsidP="00735F7F"/>
          <w:p w14:paraId="596617EC" w14:textId="77777777" w:rsidR="005D5812" w:rsidRPr="00735F7F" w:rsidRDefault="005D5812" w:rsidP="00735F7F"/>
          <w:p w14:paraId="3CB09CD7" w14:textId="77777777" w:rsidR="005D5812" w:rsidRPr="00735F7F" w:rsidRDefault="005D5812" w:rsidP="00735F7F">
            <w:r w:rsidRPr="00735F7F">
              <w:t>NN 27/2019 (20.3.2019.), Odluka o donošenju kurikuluma za nastavni predmet Povijest za osnovne škole i gimnazije u Republici Hrvatskoj</w:t>
            </w:r>
          </w:p>
          <w:p w14:paraId="5E7DB15B" w14:textId="77777777" w:rsidR="005D5812" w:rsidRPr="00735F7F" w:rsidRDefault="005D5812" w:rsidP="00735F7F"/>
          <w:p w14:paraId="1709D451" w14:textId="77777777" w:rsidR="005D5812" w:rsidRPr="00735F7F" w:rsidRDefault="005D5812" w:rsidP="00735F7F">
            <w:r w:rsidRPr="00735F7F">
              <w:t>NN 7/2019 (22.1.2019.), Odluka o donošenju kurikuluma za nastavni predmet Geografije za osnovne škole i gimnazije u Republici Hrvatskoj</w:t>
            </w:r>
          </w:p>
          <w:p w14:paraId="6F22DC3F" w14:textId="77777777" w:rsidR="005D5812" w:rsidRPr="00735F7F" w:rsidRDefault="005D5812" w:rsidP="00735F7F"/>
          <w:p w14:paraId="27685F44" w14:textId="77777777" w:rsidR="005D5812" w:rsidRPr="00735F7F" w:rsidRDefault="005D5812" w:rsidP="00735F7F"/>
          <w:p w14:paraId="6A1B6946" w14:textId="77777777" w:rsidR="005D5812" w:rsidRPr="00735F7F" w:rsidRDefault="005D5812" w:rsidP="00735F7F"/>
        </w:tc>
        <w:tc>
          <w:tcPr>
            <w:tcW w:w="1133" w:type="dxa"/>
          </w:tcPr>
          <w:p w14:paraId="38A29DC3" w14:textId="77777777" w:rsidR="005D5812" w:rsidRPr="00735F7F" w:rsidRDefault="005D5812" w:rsidP="00735F7F"/>
        </w:tc>
        <w:tc>
          <w:tcPr>
            <w:tcW w:w="1105" w:type="dxa"/>
            <w:vAlign w:val="center"/>
          </w:tcPr>
          <w:p w14:paraId="518B1AEE" w14:textId="77777777" w:rsidR="005D5812" w:rsidRPr="00735F7F" w:rsidRDefault="005D5812" w:rsidP="00735F7F"/>
        </w:tc>
        <w:tc>
          <w:tcPr>
            <w:tcW w:w="646" w:type="dxa"/>
            <w:vAlign w:val="bottom"/>
          </w:tcPr>
          <w:p w14:paraId="6094F52D" w14:textId="77777777" w:rsidR="005D5812" w:rsidRPr="00735F7F" w:rsidRDefault="005D5812" w:rsidP="00735F7F"/>
        </w:tc>
        <w:tc>
          <w:tcPr>
            <w:tcW w:w="630" w:type="dxa"/>
            <w:vAlign w:val="bottom"/>
          </w:tcPr>
          <w:p w14:paraId="4D8E9B95" w14:textId="77777777" w:rsidR="005D5812" w:rsidRPr="00735F7F" w:rsidRDefault="005D5812" w:rsidP="00735F7F"/>
        </w:tc>
      </w:tr>
      <w:tr w:rsidR="005D5812" w:rsidRPr="00735F7F" w14:paraId="5D55D2A6" w14:textId="77777777" w:rsidTr="00FD0E7B">
        <w:trPr>
          <w:cantSplit/>
          <w:trHeight w:hRule="exact" w:val="2551"/>
        </w:trPr>
        <w:tc>
          <w:tcPr>
            <w:tcW w:w="608" w:type="dxa"/>
            <w:textDirection w:val="btLr"/>
            <w:vAlign w:val="center"/>
          </w:tcPr>
          <w:p w14:paraId="0580801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2DBDC01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695" w:type="dxa"/>
            <w:textDirection w:val="btLr"/>
          </w:tcPr>
          <w:p w14:paraId="637F7A9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UČITELJSKO VIJEĆE</w:t>
            </w:r>
          </w:p>
          <w:p w14:paraId="2C8DCD5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0B5314" w14:textId="77777777" w:rsidR="005D5812" w:rsidRPr="00735F7F" w:rsidRDefault="005D5812" w:rsidP="00735F7F"/>
          <w:p w14:paraId="687F0340" w14:textId="77777777" w:rsidR="005D5812" w:rsidRPr="00735F7F" w:rsidRDefault="005D5812" w:rsidP="00735F7F">
            <w:r w:rsidRPr="00735F7F">
              <w:t>Pravilnici i službeni akti Škole</w:t>
            </w:r>
          </w:p>
          <w:p w14:paraId="6BAC980C" w14:textId="77777777" w:rsidR="005D5812" w:rsidRPr="00735F7F" w:rsidRDefault="005D5812" w:rsidP="00735F7F">
            <w:r w:rsidRPr="00735F7F">
              <w:t>Aktualna pitanja, organizacija rada i nastave</w:t>
            </w:r>
          </w:p>
          <w:p w14:paraId="5751F07B" w14:textId="77777777" w:rsidR="005D5812" w:rsidRPr="00735F7F" w:rsidRDefault="005D5812" w:rsidP="00735F7F"/>
          <w:p w14:paraId="7D837CB7" w14:textId="77777777" w:rsidR="005D5812" w:rsidRPr="00735F7F" w:rsidRDefault="005D5812" w:rsidP="00735F7F"/>
          <w:p w14:paraId="3854771C" w14:textId="77777777" w:rsidR="005D5812" w:rsidRPr="00735F7F" w:rsidRDefault="005D5812" w:rsidP="00735F7F"/>
          <w:p w14:paraId="1B6A461D" w14:textId="77777777" w:rsidR="005D5812" w:rsidRPr="00735F7F" w:rsidRDefault="005D5812" w:rsidP="00735F7F"/>
        </w:tc>
        <w:tc>
          <w:tcPr>
            <w:tcW w:w="2410" w:type="dxa"/>
          </w:tcPr>
          <w:p w14:paraId="57109150" w14:textId="77777777" w:rsidR="005D5812" w:rsidRPr="00735F7F" w:rsidRDefault="005D5812" w:rsidP="00735F7F"/>
          <w:p w14:paraId="31A38E8B" w14:textId="77777777" w:rsidR="005D5812" w:rsidRPr="00735F7F" w:rsidRDefault="005D5812" w:rsidP="00735F7F"/>
        </w:tc>
        <w:tc>
          <w:tcPr>
            <w:tcW w:w="1133" w:type="dxa"/>
          </w:tcPr>
          <w:p w14:paraId="6AA03439" w14:textId="77777777" w:rsidR="005D5812" w:rsidRPr="00735F7F" w:rsidRDefault="005D5812" w:rsidP="00735F7F"/>
        </w:tc>
        <w:tc>
          <w:tcPr>
            <w:tcW w:w="1105" w:type="dxa"/>
          </w:tcPr>
          <w:p w14:paraId="1F0064B9" w14:textId="77777777" w:rsidR="005D5812" w:rsidRPr="00735F7F" w:rsidRDefault="005D5812" w:rsidP="00735F7F">
            <w:r w:rsidRPr="00735F7F">
              <w:t>Tijekom školske godine</w:t>
            </w:r>
          </w:p>
        </w:tc>
        <w:tc>
          <w:tcPr>
            <w:tcW w:w="646" w:type="dxa"/>
          </w:tcPr>
          <w:p w14:paraId="6D24C3E7" w14:textId="77777777" w:rsidR="005D5812" w:rsidRPr="00735F7F" w:rsidRDefault="005D5812" w:rsidP="00735F7F"/>
        </w:tc>
        <w:tc>
          <w:tcPr>
            <w:tcW w:w="630" w:type="dxa"/>
          </w:tcPr>
          <w:p w14:paraId="367C65B0" w14:textId="77777777" w:rsidR="005D5812" w:rsidRPr="00735F7F" w:rsidRDefault="005D5812" w:rsidP="00735F7F"/>
        </w:tc>
      </w:tr>
      <w:tr w:rsidR="005D5812" w:rsidRPr="00735F7F" w14:paraId="76881376" w14:textId="77777777" w:rsidTr="00FD0E7B">
        <w:trPr>
          <w:cantSplit/>
          <w:trHeight w:hRule="exact" w:val="2438"/>
        </w:trPr>
        <w:tc>
          <w:tcPr>
            <w:tcW w:w="608" w:type="dxa"/>
            <w:textDirection w:val="btLr"/>
            <w:vAlign w:val="center"/>
          </w:tcPr>
          <w:p w14:paraId="407F0F9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65869D5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695" w:type="dxa"/>
            <w:textDirection w:val="btLr"/>
          </w:tcPr>
          <w:p w14:paraId="784E683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ŠKOLSKI STRUČNI </w:t>
            </w:r>
          </w:p>
          <w:p w14:paraId="7300275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AKTIV</w:t>
            </w:r>
          </w:p>
          <w:p w14:paraId="67F24B6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4D3E3" w14:textId="77777777" w:rsidR="005D5812" w:rsidRPr="00735F7F" w:rsidRDefault="005D5812" w:rsidP="00735F7F"/>
          <w:p w14:paraId="4C81A140" w14:textId="77777777" w:rsidR="005D5812" w:rsidRPr="00735F7F" w:rsidRDefault="005D5812" w:rsidP="00735F7F"/>
          <w:p w14:paraId="241402C5" w14:textId="77777777" w:rsidR="005D5812" w:rsidRPr="00735F7F" w:rsidRDefault="005D5812" w:rsidP="00735F7F">
            <w:r w:rsidRPr="00735F7F">
              <w:t>Primjeri dobre prakse u nastavi povijesti i geografije</w:t>
            </w:r>
          </w:p>
          <w:p w14:paraId="2EBB1656" w14:textId="77777777" w:rsidR="005D5812" w:rsidRPr="00735F7F" w:rsidRDefault="005D5812" w:rsidP="00735F7F"/>
          <w:p w14:paraId="5A54A1C1" w14:textId="77777777" w:rsidR="005D5812" w:rsidRPr="00735F7F" w:rsidRDefault="005D5812" w:rsidP="00735F7F"/>
        </w:tc>
        <w:tc>
          <w:tcPr>
            <w:tcW w:w="2410" w:type="dxa"/>
          </w:tcPr>
          <w:p w14:paraId="7BCE5202" w14:textId="77777777" w:rsidR="005D5812" w:rsidRPr="00735F7F" w:rsidRDefault="005D5812" w:rsidP="00735F7F"/>
        </w:tc>
        <w:tc>
          <w:tcPr>
            <w:tcW w:w="1133" w:type="dxa"/>
          </w:tcPr>
          <w:p w14:paraId="352D2252" w14:textId="77777777" w:rsidR="005D5812" w:rsidRPr="00735F7F" w:rsidRDefault="005D5812" w:rsidP="00735F7F"/>
        </w:tc>
        <w:tc>
          <w:tcPr>
            <w:tcW w:w="1105" w:type="dxa"/>
          </w:tcPr>
          <w:p w14:paraId="1F8A668D" w14:textId="77777777" w:rsidR="005D5812" w:rsidRPr="00735F7F" w:rsidRDefault="005D5812" w:rsidP="00735F7F"/>
          <w:p w14:paraId="1B8D02FF" w14:textId="77777777" w:rsidR="005D5812" w:rsidRPr="00735F7F" w:rsidRDefault="005D5812" w:rsidP="00735F7F"/>
          <w:p w14:paraId="0BB8A6F7" w14:textId="77777777" w:rsidR="005D5812" w:rsidRPr="00735F7F" w:rsidRDefault="005D5812" w:rsidP="00735F7F"/>
          <w:p w14:paraId="45E9F94B" w14:textId="77777777" w:rsidR="005D5812" w:rsidRPr="00735F7F" w:rsidRDefault="005D5812" w:rsidP="00735F7F">
            <w:r w:rsidRPr="00735F7F">
              <w:t>Tijekom školske godine</w:t>
            </w:r>
          </w:p>
          <w:p w14:paraId="3C0D887D" w14:textId="77777777" w:rsidR="005D5812" w:rsidRPr="00735F7F" w:rsidRDefault="005D5812" w:rsidP="00735F7F"/>
        </w:tc>
        <w:tc>
          <w:tcPr>
            <w:tcW w:w="646" w:type="dxa"/>
          </w:tcPr>
          <w:p w14:paraId="6E39FFDF" w14:textId="77777777" w:rsidR="005D5812" w:rsidRPr="00735F7F" w:rsidRDefault="005D5812" w:rsidP="00735F7F"/>
          <w:p w14:paraId="4219ED65" w14:textId="77777777" w:rsidR="005D5812" w:rsidRPr="00735F7F" w:rsidRDefault="005D5812" w:rsidP="00735F7F"/>
          <w:p w14:paraId="77B51E5E" w14:textId="77777777" w:rsidR="005D5812" w:rsidRPr="00735F7F" w:rsidRDefault="005D5812" w:rsidP="00735F7F"/>
          <w:p w14:paraId="7A5B04D0" w14:textId="77777777" w:rsidR="005D5812" w:rsidRPr="00735F7F" w:rsidRDefault="005D5812" w:rsidP="00735F7F">
            <w:r w:rsidRPr="00735F7F">
              <w:t>3</w:t>
            </w:r>
          </w:p>
          <w:p w14:paraId="10D4ABC2" w14:textId="77777777" w:rsidR="005D5812" w:rsidRPr="00735F7F" w:rsidRDefault="005D5812" w:rsidP="00735F7F"/>
          <w:p w14:paraId="49CDDF42" w14:textId="77777777" w:rsidR="005D5812" w:rsidRPr="00735F7F" w:rsidRDefault="005D5812" w:rsidP="00735F7F"/>
          <w:p w14:paraId="79FAC023" w14:textId="77777777" w:rsidR="005D5812" w:rsidRPr="00735F7F" w:rsidRDefault="005D5812" w:rsidP="00735F7F"/>
          <w:p w14:paraId="23AA04C3" w14:textId="77777777" w:rsidR="005D5812" w:rsidRPr="00735F7F" w:rsidRDefault="005D5812" w:rsidP="00735F7F"/>
          <w:p w14:paraId="4C858508" w14:textId="77777777" w:rsidR="005D5812" w:rsidRPr="00735F7F" w:rsidRDefault="005D5812" w:rsidP="00735F7F"/>
        </w:tc>
        <w:tc>
          <w:tcPr>
            <w:tcW w:w="630" w:type="dxa"/>
          </w:tcPr>
          <w:p w14:paraId="394D55BB" w14:textId="77777777" w:rsidR="005D5812" w:rsidRPr="00735F7F" w:rsidRDefault="005D5812" w:rsidP="00735F7F"/>
          <w:p w14:paraId="66DEA7E5" w14:textId="77777777" w:rsidR="005D5812" w:rsidRPr="00735F7F" w:rsidRDefault="005D5812" w:rsidP="00735F7F"/>
          <w:p w14:paraId="06DBE88B" w14:textId="77777777" w:rsidR="005D5812" w:rsidRPr="00735F7F" w:rsidRDefault="005D5812" w:rsidP="00735F7F"/>
          <w:p w14:paraId="3D74C2A3" w14:textId="77777777" w:rsidR="005D5812" w:rsidRPr="00735F7F" w:rsidRDefault="005D5812" w:rsidP="00735F7F"/>
          <w:p w14:paraId="435BAC26" w14:textId="77777777" w:rsidR="005D5812" w:rsidRPr="00735F7F" w:rsidRDefault="005D5812" w:rsidP="00735F7F"/>
          <w:p w14:paraId="2EE80BD7" w14:textId="77777777" w:rsidR="005D5812" w:rsidRPr="00735F7F" w:rsidRDefault="005D5812" w:rsidP="00735F7F"/>
          <w:p w14:paraId="171B0F60" w14:textId="77777777" w:rsidR="005D5812" w:rsidRPr="00735F7F" w:rsidRDefault="005D5812" w:rsidP="00735F7F"/>
          <w:p w14:paraId="0429884E" w14:textId="77777777" w:rsidR="005D5812" w:rsidRPr="00735F7F" w:rsidRDefault="005D5812" w:rsidP="00735F7F"/>
          <w:p w14:paraId="485ED52D" w14:textId="77777777" w:rsidR="005D5812" w:rsidRPr="00735F7F" w:rsidRDefault="005D5812" w:rsidP="00735F7F"/>
          <w:p w14:paraId="79250C11" w14:textId="77777777" w:rsidR="005D5812" w:rsidRPr="00735F7F" w:rsidRDefault="005D5812" w:rsidP="00735F7F"/>
          <w:p w14:paraId="1D4CD786" w14:textId="77777777" w:rsidR="005D5812" w:rsidRPr="00735F7F" w:rsidRDefault="005D5812" w:rsidP="00735F7F"/>
          <w:p w14:paraId="27F4E029" w14:textId="77777777" w:rsidR="005D5812" w:rsidRPr="00735F7F" w:rsidRDefault="005D5812" w:rsidP="00735F7F"/>
          <w:p w14:paraId="78484C5F" w14:textId="77777777" w:rsidR="005D5812" w:rsidRPr="00735F7F" w:rsidRDefault="005D5812" w:rsidP="00735F7F"/>
          <w:p w14:paraId="08A6E3A8" w14:textId="77777777" w:rsidR="005D5812" w:rsidRPr="00735F7F" w:rsidRDefault="005D5812" w:rsidP="00735F7F"/>
          <w:p w14:paraId="05786359" w14:textId="77777777" w:rsidR="005D5812" w:rsidRPr="00735F7F" w:rsidRDefault="005D5812" w:rsidP="00735F7F"/>
        </w:tc>
      </w:tr>
      <w:tr w:rsidR="005D5812" w:rsidRPr="00735F7F" w14:paraId="39E3DAB2" w14:textId="77777777" w:rsidTr="00FD0E7B">
        <w:trPr>
          <w:cantSplit/>
          <w:trHeight w:val="5515"/>
        </w:trPr>
        <w:tc>
          <w:tcPr>
            <w:tcW w:w="608" w:type="dxa"/>
            <w:textDirection w:val="btLr"/>
            <w:vAlign w:val="center"/>
          </w:tcPr>
          <w:p w14:paraId="5D5F96A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3724014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695" w:type="dxa"/>
            <w:textDirection w:val="btLr"/>
          </w:tcPr>
          <w:p w14:paraId="7B50DA0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STRUČNI SKUPOVI I SEMINARI</w:t>
            </w:r>
          </w:p>
          <w:p w14:paraId="67C8257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521CA0" w14:textId="77777777" w:rsidR="005D5812" w:rsidRPr="00735F7F" w:rsidRDefault="005D5812" w:rsidP="00735F7F">
            <w:r w:rsidRPr="00735F7F">
              <w:t>ŽSV povijesti</w:t>
            </w:r>
          </w:p>
          <w:p w14:paraId="5D20EA29" w14:textId="77777777" w:rsidR="005D5812" w:rsidRPr="00735F7F" w:rsidRDefault="005D5812" w:rsidP="00735F7F">
            <w:r w:rsidRPr="00735F7F">
              <w:t>Kulturna baština Grada Gospića</w:t>
            </w:r>
          </w:p>
          <w:p w14:paraId="52C3FE09" w14:textId="77777777" w:rsidR="005D5812" w:rsidRPr="00735F7F" w:rsidRDefault="005D5812" w:rsidP="00735F7F">
            <w:r w:rsidRPr="00735F7F">
              <w:t>Muzeji i nastava povijesti</w:t>
            </w:r>
          </w:p>
          <w:p w14:paraId="43F582A0" w14:textId="77777777" w:rsidR="005D5812" w:rsidRPr="00735F7F" w:rsidRDefault="005D5812" w:rsidP="00735F7F"/>
          <w:p w14:paraId="3CA1086B" w14:textId="77777777" w:rsidR="005D5812" w:rsidRPr="00735F7F" w:rsidRDefault="005D5812" w:rsidP="00735F7F">
            <w:r w:rsidRPr="00735F7F">
              <w:t>17. Državni stručni skup  učitelja i nastavnika povijesti na temu – Domovinski rat</w:t>
            </w:r>
          </w:p>
          <w:p w14:paraId="08CCD7FA" w14:textId="77777777" w:rsidR="005D5812" w:rsidRPr="00735F7F" w:rsidRDefault="005D5812" w:rsidP="00735F7F"/>
          <w:p w14:paraId="358642E6" w14:textId="77777777" w:rsidR="005D5812" w:rsidRPr="00735F7F" w:rsidRDefault="005D5812" w:rsidP="00735F7F">
            <w:r w:rsidRPr="00735F7F">
              <w:t>ŽSV geografije</w:t>
            </w:r>
          </w:p>
          <w:p w14:paraId="7AC14A6B" w14:textId="77777777" w:rsidR="005D5812" w:rsidRPr="00735F7F" w:rsidRDefault="005D5812" w:rsidP="00735F7F"/>
          <w:p w14:paraId="6450D50B" w14:textId="77777777" w:rsidR="005D5812" w:rsidRPr="00735F7F" w:rsidRDefault="005D5812" w:rsidP="00735F7F">
            <w:r w:rsidRPr="00735F7F">
              <w:t>Zimski seminar za geografe</w:t>
            </w:r>
          </w:p>
          <w:p w14:paraId="0C09EFAD" w14:textId="77777777" w:rsidR="005D5812" w:rsidRPr="00735F7F" w:rsidRDefault="005D5812" w:rsidP="00735F7F"/>
          <w:p w14:paraId="743C69CE" w14:textId="77777777" w:rsidR="005D5812" w:rsidRPr="00735F7F" w:rsidRDefault="005D5812" w:rsidP="00735F7F">
            <w:r w:rsidRPr="00735F7F">
              <w:t>Seminar Dani Josipa Roglića</w:t>
            </w:r>
          </w:p>
        </w:tc>
        <w:tc>
          <w:tcPr>
            <w:tcW w:w="2410" w:type="dxa"/>
          </w:tcPr>
          <w:p w14:paraId="4CB3F940" w14:textId="77777777" w:rsidR="005D5812" w:rsidRPr="00735F7F" w:rsidRDefault="005D5812" w:rsidP="00735F7F"/>
          <w:p w14:paraId="2F6DD801" w14:textId="77777777" w:rsidR="005D5812" w:rsidRPr="00735F7F" w:rsidRDefault="005D5812" w:rsidP="00735F7F"/>
          <w:p w14:paraId="24046A58" w14:textId="77777777" w:rsidR="005D5812" w:rsidRPr="00735F7F" w:rsidRDefault="005D5812" w:rsidP="00735F7F"/>
          <w:p w14:paraId="58706C7D" w14:textId="77777777" w:rsidR="005D5812" w:rsidRPr="00735F7F" w:rsidRDefault="005D5812" w:rsidP="00735F7F"/>
        </w:tc>
        <w:tc>
          <w:tcPr>
            <w:tcW w:w="1133" w:type="dxa"/>
          </w:tcPr>
          <w:p w14:paraId="6BFECBED" w14:textId="77777777" w:rsidR="005D5812" w:rsidRPr="00735F7F" w:rsidRDefault="005D5812" w:rsidP="00735F7F"/>
          <w:p w14:paraId="28E23F1B" w14:textId="77777777" w:rsidR="005D5812" w:rsidRPr="00735F7F" w:rsidRDefault="005D5812" w:rsidP="00735F7F"/>
          <w:p w14:paraId="0A9BB9F7" w14:textId="77777777" w:rsidR="005D5812" w:rsidRPr="00735F7F" w:rsidRDefault="005D5812" w:rsidP="00735F7F">
            <w:r w:rsidRPr="00735F7F">
              <w:t>ŽSV</w:t>
            </w:r>
          </w:p>
          <w:p w14:paraId="1339F354" w14:textId="77777777" w:rsidR="005D5812" w:rsidRPr="00735F7F" w:rsidRDefault="005D5812" w:rsidP="00735F7F"/>
          <w:p w14:paraId="313892A4" w14:textId="77777777" w:rsidR="005D5812" w:rsidRPr="00735F7F" w:rsidRDefault="005D5812" w:rsidP="00735F7F">
            <w:r w:rsidRPr="00735F7F">
              <w:t>AZOO i HMDCDR</w:t>
            </w:r>
          </w:p>
          <w:p w14:paraId="625E6F19" w14:textId="77777777" w:rsidR="005D5812" w:rsidRPr="00735F7F" w:rsidRDefault="005D5812" w:rsidP="00735F7F"/>
          <w:p w14:paraId="5BD903E6" w14:textId="77777777" w:rsidR="005D5812" w:rsidRPr="00735F7F" w:rsidRDefault="005D5812" w:rsidP="00735F7F">
            <w:r w:rsidRPr="00735F7F">
              <w:t>ŽSV</w:t>
            </w:r>
          </w:p>
          <w:p w14:paraId="2F776506" w14:textId="77777777" w:rsidR="005D5812" w:rsidRPr="00735F7F" w:rsidRDefault="005D5812" w:rsidP="00735F7F"/>
          <w:p w14:paraId="126B6230" w14:textId="77777777" w:rsidR="005D5812" w:rsidRPr="00735F7F" w:rsidRDefault="005D5812" w:rsidP="00735F7F">
            <w:r w:rsidRPr="00735F7F">
              <w:t>AZOO</w:t>
            </w:r>
          </w:p>
          <w:p w14:paraId="3CA27818" w14:textId="77777777" w:rsidR="005D5812" w:rsidRPr="00735F7F" w:rsidRDefault="005D5812" w:rsidP="00735F7F"/>
          <w:p w14:paraId="3FE61473" w14:textId="77777777" w:rsidR="005D5812" w:rsidRPr="00735F7F" w:rsidRDefault="005D5812" w:rsidP="00735F7F">
            <w:r w:rsidRPr="00735F7F">
              <w:t>AZOO</w:t>
            </w:r>
          </w:p>
        </w:tc>
        <w:tc>
          <w:tcPr>
            <w:tcW w:w="1105" w:type="dxa"/>
          </w:tcPr>
          <w:p w14:paraId="78AB508C" w14:textId="77777777" w:rsidR="005D5812" w:rsidRPr="00735F7F" w:rsidRDefault="005D5812" w:rsidP="00735F7F"/>
          <w:p w14:paraId="5F3E03B8" w14:textId="77777777" w:rsidR="005D5812" w:rsidRPr="00735F7F" w:rsidRDefault="005D5812" w:rsidP="00735F7F">
            <w:r w:rsidRPr="00735F7F">
              <w:t>Rujan i dalje tijekom školske godine</w:t>
            </w:r>
          </w:p>
          <w:p w14:paraId="6921833B" w14:textId="77777777" w:rsidR="005D5812" w:rsidRPr="00735F7F" w:rsidRDefault="005D5812" w:rsidP="00735F7F"/>
          <w:p w14:paraId="45B46306" w14:textId="77777777" w:rsidR="005D5812" w:rsidRPr="00735F7F" w:rsidRDefault="005D5812" w:rsidP="00735F7F">
            <w:r w:rsidRPr="00735F7F">
              <w:t>travanj 2025.</w:t>
            </w:r>
          </w:p>
          <w:p w14:paraId="3447A8EF" w14:textId="77777777" w:rsidR="005D5812" w:rsidRPr="00735F7F" w:rsidRDefault="005D5812" w:rsidP="00735F7F"/>
          <w:p w14:paraId="3C28A4CD" w14:textId="77777777" w:rsidR="005D5812" w:rsidRPr="00735F7F" w:rsidRDefault="005D5812" w:rsidP="00735F7F">
            <w:r w:rsidRPr="00735F7F">
              <w:t>Tijekom šk. god.</w:t>
            </w:r>
          </w:p>
          <w:p w14:paraId="7E472D5A" w14:textId="77777777" w:rsidR="005D5812" w:rsidRPr="00735F7F" w:rsidRDefault="005D5812" w:rsidP="00735F7F">
            <w:r w:rsidRPr="00735F7F">
              <w:t>siječanj</w:t>
            </w:r>
          </w:p>
          <w:p w14:paraId="0BA3D095" w14:textId="77777777" w:rsidR="005D5812" w:rsidRPr="00735F7F" w:rsidRDefault="005D5812" w:rsidP="00735F7F">
            <w:r w:rsidRPr="00735F7F">
              <w:t>travanj</w:t>
            </w:r>
          </w:p>
        </w:tc>
        <w:tc>
          <w:tcPr>
            <w:tcW w:w="646" w:type="dxa"/>
          </w:tcPr>
          <w:p w14:paraId="26859369" w14:textId="77777777" w:rsidR="005D5812" w:rsidRPr="00735F7F" w:rsidRDefault="005D5812" w:rsidP="00735F7F"/>
        </w:tc>
        <w:tc>
          <w:tcPr>
            <w:tcW w:w="630" w:type="dxa"/>
          </w:tcPr>
          <w:p w14:paraId="6D74EE38" w14:textId="77777777" w:rsidR="005D5812" w:rsidRPr="00735F7F" w:rsidRDefault="005D5812" w:rsidP="00735F7F"/>
        </w:tc>
      </w:tr>
    </w:tbl>
    <w:p w14:paraId="7549BE58" w14:textId="77777777" w:rsidR="005D5812" w:rsidRPr="00773BCD" w:rsidRDefault="005D5812" w:rsidP="005D5812">
      <w:pPr>
        <w:rPr>
          <w:rFonts w:ascii="Arial" w:hAnsi="Arial" w:cs="Arial"/>
          <w:sz w:val="20"/>
          <w:szCs w:val="20"/>
        </w:rPr>
      </w:pPr>
    </w:p>
    <w:p w14:paraId="29183473" w14:textId="77777777" w:rsidR="005D5812" w:rsidRDefault="005D5812" w:rsidP="005D5812">
      <w:pPr>
        <w:rPr>
          <w:rFonts w:ascii="Arial" w:hAnsi="Arial" w:cs="Arial"/>
        </w:rPr>
      </w:pPr>
    </w:p>
    <w:p w14:paraId="20A0EAA2" w14:textId="77777777" w:rsidR="005D5812" w:rsidRDefault="005D5812" w:rsidP="005D5812">
      <w:pPr>
        <w:jc w:val="center"/>
      </w:pPr>
      <w:r>
        <w:rPr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D46F7" wp14:editId="47C855E9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5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A70ED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46F7" id="Tekstni okvir 15" o:spid="_x0000_s1034" type="#_x0000_t202" style="position:absolute;left:0;text-align:left;margin-left:-20pt;margin-top:-9pt;width:544.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DYY7om5QEAAKg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0A9A70ED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58560DEF" w14:textId="77777777" w:rsidR="005D5812" w:rsidRDefault="005D5812" w:rsidP="005D5812">
      <w:pPr>
        <w:jc w:val="center"/>
        <w:rPr>
          <w:rFonts w:ascii="Arial" w:hAnsi="Arial" w:cs="Arial"/>
        </w:rPr>
      </w:pPr>
    </w:p>
    <w:p w14:paraId="786175CB" w14:textId="77777777" w:rsidR="005D5812" w:rsidRDefault="005D5812" w:rsidP="005D5812">
      <w:pPr>
        <w:rPr>
          <w:rFonts w:ascii="Arial" w:hAnsi="Arial" w:cs="Arial"/>
        </w:rPr>
      </w:pPr>
    </w:p>
    <w:p w14:paraId="4DF0E322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2D4668E4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0132CEFE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3A67ADFA" w14:textId="47B48F02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LIKOVNE, TEHNIČKE I GLAZBENE KULTURE</w:t>
      </w:r>
    </w:p>
    <w:p w14:paraId="153BA9C9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2CED50C0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273F94BB" w14:textId="77777777" w:rsidR="005D5812" w:rsidRPr="00E443D3" w:rsidRDefault="005D5812" w:rsidP="005D5812">
      <w:pPr>
        <w:spacing w:after="21"/>
        <w:rPr>
          <w:rFonts w:ascii="Arial" w:hAnsi="Arial" w:cs="Arial"/>
          <w:b/>
        </w:rPr>
      </w:pPr>
      <w:r w:rsidRPr="00E443D3">
        <w:rPr>
          <w:rFonts w:ascii="Arial" w:hAnsi="Arial" w:cs="Arial"/>
        </w:rPr>
        <w:t xml:space="preserve">Ime i prezime: </w:t>
      </w:r>
      <w:r w:rsidRPr="001D2A37">
        <w:rPr>
          <w:rFonts w:ascii="Arial" w:hAnsi="Arial" w:cs="Arial"/>
        </w:rPr>
        <w:t>Ivana Biljanić</w:t>
      </w:r>
    </w:p>
    <w:p w14:paraId="4D3983E4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p w14:paraId="32859BA1" w14:textId="77777777" w:rsidR="005D5812" w:rsidRPr="00E443D3" w:rsidRDefault="005D5812" w:rsidP="005D5812">
      <w:pPr>
        <w:spacing w:after="21"/>
        <w:rPr>
          <w:rFonts w:ascii="Arial" w:hAnsi="Arial" w:cs="Arial"/>
        </w:rPr>
      </w:pPr>
      <w:r w:rsidRPr="00E443D3">
        <w:rPr>
          <w:rFonts w:ascii="Arial" w:hAnsi="Arial" w:cs="Arial"/>
        </w:rPr>
        <w:t>Radi na poslovima i zadacima</w:t>
      </w:r>
      <w:r>
        <w:rPr>
          <w:rFonts w:ascii="Arial" w:hAnsi="Arial" w:cs="Arial"/>
        </w:rPr>
        <w:t>:</w:t>
      </w:r>
      <w:r w:rsidRPr="00E443D3">
        <w:rPr>
          <w:rFonts w:ascii="Arial" w:hAnsi="Arial" w:cs="Arial"/>
        </w:rPr>
        <w:t xml:space="preserve"> </w:t>
      </w:r>
      <w:r w:rsidRPr="001D2A37">
        <w:rPr>
          <w:rFonts w:ascii="Arial" w:hAnsi="Arial" w:cs="Arial"/>
        </w:rPr>
        <w:t>učitelj</w:t>
      </w:r>
      <w:r>
        <w:rPr>
          <w:rFonts w:ascii="Arial" w:hAnsi="Arial" w:cs="Arial"/>
        </w:rPr>
        <w:t>ica</w:t>
      </w:r>
      <w:r w:rsidRPr="001D2A37">
        <w:rPr>
          <w:rFonts w:ascii="Arial" w:hAnsi="Arial" w:cs="Arial"/>
        </w:rPr>
        <w:t xml:space="preserve"> glazbene kulture</w:t>
      </w:r>
    </w:p>
    <w:p w14:paraId="4AB050E5" w14:textId="77777777" w:rsidR="005D5812" w:rsidRPr="00A77807" w:rsidRDefault="005D5812" w:rsidP="005D5812">
      <w:pPr>
        <w:spacing w:after="21"/>
        <w:rPr>
          <w:rFonts w:ascii="Arial" w:hAnsi="Arial" w:cs="Arial"/>
          <w:b/>
        </w:rPr>
      </w:pPr>
    </w:p>
    <w:p w14:paraId="691C4020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410"/>
        <w:gridCol w:w="1985"/>
        <w:gridCol w:w="1417"/>
        <w:gridCol w:w="1134"/>
        <w:gridCol w:w="709"/>
        <w:gridCol w:w="709"/>
      </w:tblGrid>
      <w:tr w:rsidR="005D5812" w:rsidRPr="00E443D3" w14:paraId="3EB36A75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7BD4EAC8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323FEEB9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59B5F09E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33DCCD3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38B8AAF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1F82A6BC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72434333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1975F19E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5CC2F81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3CB28DB0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0407F2E2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FFD7C8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AA00CC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91638A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885848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AF6E1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5E1E469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4A86BC1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2DEB7349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68683C48" w14:textId="77777777" w:rsidTr="00FD0E7B">
        <w:trPr>
          <w:trHeight w:val="2845"/>
        </w:trPr>
        <w:tc>
          <w:tcPr>
            <w:tcW w:w="1699" w:type="dxa"/>
            <w:gridSpan w:val="2"/>
          </w:tcPr>
          <w:p w14:paraId="28F26E6F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7835576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04729877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3B4FC5CD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7E6428A1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63779C8D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7EBDB4FF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4ED58A6E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712C7819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520844A0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3D9D8C" w14:textId="77777777" w:rsidR="005D5812" w:rsidRPr="001D2A37" w:rsidRDefault="005D5812" w:rsidP="00FD0E7B">
            <w:pPr>
              <w:ind w:left="49"/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Dr. Pavel Rojko: Metodika glazbene nastave (1. i 2. dio),Zagreb 2004.</w:t>
            </w:r>
          </w:p>
          <w:p w14:paraId="30D1BB28" w14:textId="77777777" w:rsidR="005D5812" w:rsidRPr="001D2A37" w:rsidRDefault="005D5812" w:rsidP="00FD0E7B">
            <w:pPr>
              <w:ind w:left="49"/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- sadržaji s interneta , webinari</w:t>
            </w:r>
          </w:p>
          <w:p w14:paraId="7905C951" w14:textId="77777777" w:rsidR="005D5812" w:rsidRPr="001D2A3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E0915D2" w14:textId="77777777" w:rsidR="005D5812" w:rsidRPr="001D2A37" w:rsidRDefault="005D5812" w:rsidP="00FD0E7B">
            <w:pPr>
              <w:ind w:left="49"/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www.uciteljska.akademija.hr </w:t>
            </w:r>
          </w:p>
          <w:p w14:paraId="6D96FA9E" w14:textId="77777777" w:rsidR="005D5812" w:rsidRPr="001D2A37" w:rsidRDefault="005D5812" w:rsidP="00FD0E7B">
            <w:pPr>
              <w:ind w:left="49"/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</w:t>
            </w:r>
          </w:p>
          <w:p w14:paraId="54197DC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www.carnet.hr</w:t>
            </w:r>
          </w:p>
        </w:tc>
        <w:tc>
          <w:tcPr>
            <w:tcW w:w="1985" w:type="dxa"/>
          </w:tcPr>
          <w:p w14:paraId="70FC0BC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105D6149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969EEC8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1FFA508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EF93F8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620C7DE3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44663C8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B6E9BDD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D5E4D92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D29D3F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2BE7777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9DEFA8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2A3EE9C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A9A9EF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8D0CA9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CF7BA9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6BD5F1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9F5A62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FF349C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36258E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EFA125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A9EDE9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BCDFCC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554B097C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01DD8102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29AADDF4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1B11A446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0ED7D89D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99DC7F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50C384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0D7B97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EF2AA2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E765C2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DBB2B8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81933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5F96F28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2A4AF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A8BB69C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Ivica Radošević</w:t>
            </w:r>
          </w:p>
        </w:tc>
        <w:tc>
          <w:tcPr>
            <w:tcW w:w="1134" w:type="dxa"/>
          </w:tcPr>
          <w:p w14:paraId="6CE94B5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CFB820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67B7F61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69EA3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330CA30F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3AB7BB28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3593B098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7DEA807F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28507AB4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801AE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7946BF3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13FE424A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1C41D1D9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241C37D1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Kolektivno usavršavanje u ustanovi</w:t>
            </w:r>
          </w:p>
          <w:p w14:paraId="6996196D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3E5A55E5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- razredna vijeća</w:t>
            </w:r>
          </w:p>
          <w:p w14:paraId="2A9E103A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- učiteljsko vijeće</w:t>
            </w:r>
          </w:p>
          <w:p w14:paraId="0CE15957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- stručni aktiv</w:t>
            </w:r>
          </w:p>
          <w:p w14:paraId="3C2D1108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</w:t>
            </w:r>
            <w:r w:rsidRPr="001D2A37">
              <w:rPr>
                <w:rFonts w:ascii="Arial" w:hAnsi="Arial" w:cs="Arial"/>
              </w:rPr>
              <w:tab/>
            </w:r>
          </w:p>
          <w:p w14:paraId="27F3431D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1. Školski kurikulum</w:t>
            </w:r>
          </w:p>
          <w:p w14:paraId="3A6275E5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2. Analiza uspjeha na kraju prvog polugodišta</w:t>
            </w:r>
          </w:p>
          <w:p w14:paraId="6E519B2B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4BBABDAD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560B75D4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10B43A0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22191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0299AA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1F49C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5EC90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5250E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9F5AAF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30ABCC4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9C86269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27742CD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EE8EDA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709" w:type="dxa"/>
          </w:tcPr>
          <w:p w14:paraId="38F1E65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31DE30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1C9A89F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FAA773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9ACF15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AB4826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9FABE5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365209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9A02CF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0EA50C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29DA1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8A1024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3E1D1D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93BC95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5A9180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4BBD379B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06D8455A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31E94B70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5DFFD4F0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3A98DF71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C0CD3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08E792D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Prisustvovanje:</w:t>
            </w:r>
          </w:p>
          <w:p w14:paraId="14CB68ED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5A84FAB4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- seminarima  </w:t>
            </w:r>
          </w:p>
          <w:p w14:paraId="3A92A47B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- stručnim skupovima:</w:t>
            </w:r>
          </w:p>
          <w:p w14:paraId="26BCDB67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Međužupanijska stručna vijeća- 3 u školskoj godini;</w:t>
            </w:r>
          </w:p>
          <w:p w14:paraId="3639B44B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Državni stručni skup- 1 u školskoj godini  </w:t>
            </w:r>
          </w:p>
          <w:p w14:paraId="5EC66BB9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- radionicama</w:t>
            </w:r>
          </w:p>
          <w:p w14:paraId="7D1F872C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- predmetnim županijskim aktivima/ 3- prema potrebi/ </w:t>
            </w:r>
          </w:p>
          <w:p w14:paraId="3D91A390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    </w:t>
            </w:r>
          </w:p>
          <w:p w14:paraId="173C9977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 xml:space="preserve">     - potvrde će biti priložene</w:t>
            </w:r>
          </w:p>
          <w:p w14:paraId="0AD82F05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22907C8E" w14:textId="77777777" w:rsidR="005D5812" w:rsidRPr="001D2A37" w:rsidRDefault="005D5812" w:rsidP="00FD0E7B">
            <w:pPr>
              <w:rPr>
                <w:rFonts w:ascii="Arial" w:hAnsi="Arial" w:cs="Arial"/>
              </w:rPr>
            </w:pPr>
          </w:p>
          <w:p w14:paraId="1C070DBC" w14:textId="77777777" w:rsidR="005D5812" w:rsidRPr="001D2A3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Priprema i realizacija pokaznog nastavnog sata glazbene kulture kao primjera dobre prakse na Županijskom stručnom skupu učitelja glazbene kulture.</w:t>
            </w:r>
          </w:p>
          <w:p w14:paraId="55A696F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1D2A37">
              <w:rPr>
                <w:rFonts w:ascii="Arial" w:hAnsi="Arial" w:cs="Arial"/>
              </w:rPr>
              <w:t>Analiza i praćenje novina vezanih uz realizaciju nastave glazbene kulture.</w:t>
            </w:r>
          </w:p>
        </w:tc>
        <w:tc>
          <w:tcPr>
            <w:tcW w:w="1985" w:type="dxa"/>
          </w:tcPr>
          <w:p w14:paraId="72FAB8B4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78CC0F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DD362A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17D615D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0CF07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71201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E87C5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4F66CE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2CBD5B6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76729D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</w:tr>
    </w:tbl>
    <w:p w14:paraId="350B2421" w14:textId="77777777" w:rsidR="005D5812" w:rsidRPr="00A77807" w:rsidRDefault="005D5812" w:rsidP="005D5812">
      <w:pPr>
        <w:rPr>
          <w:rFonts w:ascii="Arial" w:hAnsi="Arial" w:cs="Arial"/>
        </w:rPr>
      </w:pPr>
    </w:p>
    <w:p w14:paraId="0775D245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105118" w14:textId="77777777" w:rsidR="005D5812" w:rsidRDefault="005D5812" w:rsidP="005D5812">
      <w:pPr>
        <w:rPr>
          <w:sz w:val="24"/>
          <w:szCs w:val="24"/>
        </w:rPr>
      </w:pPr>
    </w:p>
    <w:p w14:paraId="6303F01D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49FDD" wp14:editId="3FC5C16B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68C27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9FDD" id="Tekstni okvir 11" o:spid="_x0000_s1035" type="#_x0000_t202" style="position:absolute;left:0;text-align:left;margin-left:-20pt;margin-top:-9pt;width:544.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B4LU/K5QEAAKg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0DD68C27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291F860B" w14:textId="77777777" w:rsidR="005D5812" w:rsidRDefault="005D5812" w:rsidP="005D5812">
      <w:pPr>
        <w:jc w:val="center"/>
        <w:rPr>
          <w:rFonts w:ascii="Arial" w:hAnsi="Arial" w:cs="Arial"/>
        </w:rPr>
      </w:pPr>
    </w:p>
    <w:p w14:paraId="396610FD" w14:textId="77777777" w:rsidR="005D5812" w:rsidRDefault="005D5812" w:rsidP="005D5812">
      <w:pPr>
        <w:rPr>
          <w:rFonts w:ascii="Arial" w:hAnsi="Arial" w:cs="Arial"/>
        </w:rPr>
      </w:pPr>
    </w:p>
    <w:p w14:paraId="1BA68E35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5FAA47FE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2298B2B8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34E98E72" w14:textId="5B2BD37B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AKTIV STRANIH JEZIKA </w:t>
      </w:r>
    </w:p>
    <w:p w14:paraId="570CEF58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2646ED25" w14:textId="77777777" w:rsidR="005D581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0A0466AE" w14:textId="77777777" w:rsidR="005D5812" w:rsidRDefault="005D5812" w:rsidP="005D5812">
      <w:pPr>
        <w:spacing w:after="21"/>
        <w:rPr>
          <w:rFonts w:ascii="Arial" w:hAnsi="Arial" w:cs="Arial"/>
        </w:rPr>
      </w:pPr>
      <w:r w:rsidRPr="00E443D3">
        <w:rPr>
          <w:rFonts w:ascii="Arial" w:hAnsi="Arial" w:cs="Arial"/>
        </w:rPr>
        <w:t xml:space="preserve">Ime i prezime:  </w:t>
      </w:r>
      <w:r w:rsidRPr="009D5E37">
        <w:rPr>
          <w:rFonts w:ascii="Arial" w:hAnsi="Arial" w:cs="Arial"/>
        </w:rPr>
        <w:t>Anna Marie Devčić, Rose Madeleine Pogorilić, Marinela Božić, Paula Perković, Natalija Tomljenović i Andrijana Piasevoli Klarić</w:t>
      </w:r>
    </w:p>
    <w:p w14:paraId="65E3EA90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p w14:paraId="73AA8FD8" w14:textId="77777777" w:rsidR="005D5812" w:rsidRPr="00E443D3" w:rsidRDefault="005D5812" w:rsidP="005D5812">
      <w:pPr>
        <w:spacing w:after="21"/>
        <w:rPr>
          <w:rFonts w:ascii="Arial" w:hAnsi="Arial" w:cs="Arial"/>
        </w:rPr>
      </w:pPr>
      <w:r w:rsidRPr="00E443D3">
        <w:rPr>
          <w:rFonts w:ascii="Arial" w:hAnsi="Arial" w:cs="Arial"/>
        </w:rPr>
        <w:t>Zanimanje:</w:t>
      </w:r>
      <w:r>
        <w:rPr>
          <w:rFonts w:ascii="Arial" w:hAnsi="Arial" w:cs="Arial"/>
        </w:rPr>
        <w:t xml:space="preserve"> U</w:t>
      </w:r>
      <w:r w:rsidRPr="009D5E37">
        <w:rPr>
          <w:rFonts w:ascii="Arial" w:hAnsi="Arial" w:cs="Arial"/>
        </w:rPr>
        <w:t>čitelji</w:t>
      </w:r>
      <w:r>
        <w:rPr>
          <w:rFonts w:ascii="Arial" w:hAnsi="Arial" w:cs="Arial"/>
        </w:rPr>
        <w:t>ca</w:t>
      </w:r>
      <w:r w:rsidRPr="009D5E37">
        <w:rPr>
          <w:rFonts w:ascii="Arial" w:hAnsi="Arial" w:cs="Arial"/>
        </w:rPr>
        <w:t xml:space="preserve"> </w:t>
      </w:r>
      <w:bookmarkStart w:id="175" w:name="_Hlk178519565"/>
      <w:r w:rsidRPr="009D5E37">
        <w:rPr>
          <w:rFonts w:ascii="Arial" w:hAnsi="Arial" w:cs="Arial"/>
        </w:rPr>
        <w:t xml:space="preserve">engleskoga jezika i </w:t>
      </w:r>
      <w:r>
        <w:rPr>
          <w:rFonts w:ascii="Arial" w:hAnsi="Arial" w:cs="Arial"/>
        </w:rPr>
        <w:t>učiteljica</w:t>
      </w:r>
      <w:r w:rsidRPr="009D5E37">
        <w:rPr>
          <w:rFonts w:ascii="Arial" w:hAnsi="Arial" w:cs="Arial"/>
        </w:rPr>
        <w:t xml:space="preserve"> njemačkoga jezika</w:t>
      </w:r>
      <w:bookmarkEnd w:id="175"/>
    </w:p>
    <w:p w14:paraId="715D4322" w14:textId="77777777" w:rsidR="005D5812" w:rsidRPr="00A77807" w:rsidRDefault="005D5812" w:rsidP="005D5812">
      <w:pPr>
        <w:spacing w:after="21"/>
        <w:rPr>
          <w:rFonts w:ascii="Arial" w:hAnsi="Arial" w:cs="Arial"/>
          <w:b/>
        </w:rPr>
      </w:pPr>
    </w:p>
    <w:p w14:paraId="21E55E53" w14:textId="77777777" w:rsidR="005D5812" w:rsidRPr="00B01DDE" w:rsidRDefault="005D5812" w:rsidP="005D5812">
      <w:pPr>
        <w:spacing w:after="2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A0183" wp14:editId="4F38B7AF">
                <wp:simplePos x="0" y="0"/>
                <wp:positionH relativeFrom="column">
                  <wp:posOffset>3009265</wp:posOffset>
                </wp:positionH>
                <wp:positionV relativeFrom="paragraph">
                  <wp:posOffset>55880</wp:posOffset>
                </wp:positionV>
                <wp:extent cx="1884045" cy="313055"/>
                <wp:effectExtent l="0" t="0" r="0" b="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D8EFB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0183" id="Tekstni okvir 10" o:spid="_x0000_s1036" type="#_x0000_t202" style="position:absolute;margin-left:236.95pt;margin-top:4.4pt;width:148.35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" filled="f" stroked="f">
                <v:textbox>
                  <w:txbxContent>
                    <w:p w14:paraId="68FD8EFB" w14:textId="77777777" w:rsidR="00DA3D6F" w:rsidRPr="00692F4B" w:rsidRDefault="00DA3D6F" w:rsidP="005D5812">
                      <w:pPr>
                        <w:rPr>
                          <w:rFonts w:ascii="Arial" w:hAnsi="Arial" w:cs="Arial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B9E26" wp14:editId="631EEF05">
                <wp:simplePos x="0" y="0"/>
                <wp:positionH relativeFrom="column">
                  <wp:posOffset>1564640</wp:posOffset>
                </wp:positionH>
                <wp:positionV relativeFrom="paragraph">
                  <wp:posOffset>80645</wp:posOffset>
                </wp:positionV>
                <wp:extent cx="4791710" cy="342900"/>
                <wp:effectExtent l="0" t="0" r="0" b="0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85A9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9E26" id="Tekstni okvir 9" o:spid="_x0000_s1037" type="#_x0000_t202" style="position:absolute;margin-left:123.2pt;margin-top:6.35pt;width:377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" filled="f" stroked="f">
                <v:textbox>
                  <w:txbxContent>
                    <w:p w14:paraId="10B785A9" w14:textId="77777777" w:rsidR="00DA3D6F" w:rsidRPr="00692F4B" w:rsidRDefault="00DA3D6F" w:rsidP="005D5812">
                      <w:pPr>
                        <w:rPr>
                          <w:rFonts w:ascii="Arial" w:hAnsi="Arial" w:cs="Arial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410"/>
        <w:gridCol w:w="2126"/>
        <w:gridCol w:w="1418"/>
        <w:gridCol w:w="1134"/>
        <w:gridCol w:w="709"/>
        <w:gridCol w:w="567"/>
      </w:tblGrid>
      <w:tr w:rsidR="005D5812" w:rsidRPr="00735F7F" w14:paraId="4F5E3AB0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77604A1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06B66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508FB4A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2126" w:type="dxa"/>
            <w:vMerge w:val="restart"/>
            <w:vAlign w:val="center"/>
          </w:tcPr>
          <w:p w14:paraId="341154F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17F53E5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3665EC7F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7F2E89E4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376CF42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69DF4D9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276" w:type="dxa"/>
            <w:gridSpan w:val="2"/>
          </w:tcPr>
          <w:p w14:paraId="36B16AE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735F7F" w14:paraId="578998C5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6CFE62E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6261B00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EE6C769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67CDD1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F3A7BF1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B1BC6B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7A9635FA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567" w:type="dxa"/>
            <w:vAlign w:val="center"/>
          </w:tcPr>
          <w:p w14:paraId="6FA1A13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26B3B73E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735F7F" w14:paraId="44A1F59F" w14:textId="77777777" w:rsidTr="00FD0E7B">
        <w:trPr>
          <w:trHeight w:val="2845"/>
        </w:trPr>
        <w:tc>
          <w:tcPr>
            <w:tcW w:w="1699" w:type="dxa"/>
            <w:gridSpan w:val="2"/>
          </w:tcPr>
          <w:p w14:paraId="54B68FD6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8EF8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Individualno </w:t>
            </w:r>
          </w:p>
          <w:p w14:paraId="23C96E9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 xml:space="preserve">usavršavanje: </w:t>
            </w:r>
          </w:p>
          <w:p w14:paraId="01A3CC2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DBCA57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sadržaji iz područja struke i metodike</w:t>
            </w:r>
          </w:p>
          <w:p w14:paraId="21EE1ABD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848D4C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D85D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74A0E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4DE4A2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550A">
              <w:rPr>
                <w:rFonts w:ascii="Arial" w:hAnsi="Arial" w:cs="Arial"/>
                <w:b/>
                <w:sz w:val="18"/>
                <w:szCs w:val="18"/>
              </w:rPr>
              <w:t>pedagoško psihološki sadržaji</w:t>
            </w:r>
          </w:p>
          <w:p w14:paraId="7B48FA88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031E3" w14:textId="77777777" w:rsidR="005D5812" w:rsidRPr="0079550A" w:rsidRDefault="005D5812" w:rsidP="00735F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469C52" w14:textId="77777777" w:rsidR="005D5812" w:rsidRPr="00735F7F" w:rsidRDefault="005D5812" w:rsidP="00735F7F">
            <w:r w:rsidRPr="00735F7F">
              <w:t>Kurikul engleskog jezika</w:t>
            </w:r>
          </w:p>
          <w:p w14:paraId="38E7BAE0" w14:textId="77777777" w:rsidR="005D5812" w:rsidRPr="00735F7F" w:rsidRDefault="005D5812" w:rsidP="00735F7F"/>
          <w:p w14:paraId="2CF8E8FC" w14:textId="77777777" w:rsidR="005D5812" w:rsidRPr="00735F7F" w:rsidRDefault="005D5812" w:rsidP="00735F7F">
            <w:r w:rsidRPr="00735F7F">
              <w:t>GIK-ovi (1.-8. r.)</w:t>
            </w:r>
          </w:p>
        </w:tc>
        <w:tc>
          <w:tcPr>
            <w:tcW w:w="2126" w:type="dxa"/>
          </w:tcPr>
          <w:p w14:paraId="640EDB92" w14:textId="77777777" w:rsidR="005D5812" w:rsidRPr="00735F7F" w:rsidRDefault="005D5812" w:rsidP="00735F7F">
            <w:r w:rsidRPr="00735F7F">
              <w:t>Odluka o donošenju kurikuluma za nastavni predmet Engleski jezik za osnovne škole i gimnazije u Republici Hrvatskoj</w:t>
            </w:r>
          </w:p>
          <w:p w14:paraId="290A4995" w14:textId="77777777" w:rsidR="005D5812" w:rsidRPr="00735F7F" w:rsidRDefault="005D5812" w:rsidP="00735F7F">
            <w:r w:rsidRPr="00735F7F">
              <w:t>(Narodne novine)</w:t>
            </w:r>
          </w:p>
          <w:p w14:paraId="0AB58EEE" w14:textId="77777777" w:rsidR="005D5812" w:rsidRPr="00735F7F" w:rsidRDefault="005D5812" w:rsidP="00735F7F"/>
          <w:p w14:paraId="723903F8" w14:textId="77777777" w:rsidR="005D5812" w:rsidRPr="00735F7F" w:rsidRDefault="005D5812" w:rsidP="00735F7F">
            <w:r w:rsidRPr="00735F7F">
              <w:t>Predlošci Profil i Školska Knjiga nakladnika</w:t>
            </w:r>
          </w:p>
          <w:p w14:paraId="105A3430" w14:textId="77777777" w:rsidR="005D5812" w:rsidRPr="00735F7F" w:rsidRDefault="005D5812" w:rsidP="00735F7F">
            <w:r w:rsidRPr="00735F7F">
              <w:t>i MZO-a</w:t>
            </w:r>
          </w:p>
        </w:tc>
        <w:tc>
          <w:tcPr>
            <w:tcW w:w="1418" w:type="dxa"/>
          </w:tcPr>
          <w:p w14:paraId="6F90C8E9" w14:textId="77777777" w:rsidR="005D5812" w:rsidRPr="00735F7F" w:rsidRDefault="005D5812" w:rsidP="00735F7F">
            <w:r w:rsidRPr="00735F7F">
              <w:t>Aktiv engleskog jezika</w:t>
            </w:r>
          </w:p>
          <w:p w14:paraId="20788AAF" w14:textId="77777777" w:rsidR="005D5812" w:rsidRPr="00735F7F" w:rsidRDefault="005D5812" w:rsidP="00735F7F"/>
          <w:p w14:paraId="4B6D0EC0" w14:textId="77777777" w:rsidR="005D5812" w:rsidRPr="00735F7F" w:rsidRDefault="005D5812" w:rsidP="00735F7F"/>
          <w:p w14:paraId="31DBB7EA" w14:textId="77777777" w:rsidR="005D5812" w:rsidRPr="00735F7F" w:rsidRDefault="005D5812" w:rsidP="00735F7F"/>
          <w:p w14:paraId="552B4F84" w14:textId="77777777" w:rsidR="005D5812" w:rsidRPr="00735F7F" w:rsidRDefault="005D5812" w:rsidP="00735F7F"/>
        </w:tc>
        <w:tc>
          <w:tcPr>
            <w:tcW w:w="1134" w:type="dxa"/>
            <w:vAlign w:val="center"/>
          </w:tcPr>
          <w:p w14:paraId="79966E0A" w14:textId="77777777" w:rsidR="005D5812" w:rsidRPr="00735F7F" w:rsidRDefault="005D5812" w:rsidP="00735F7F">
            <w:r w:rsidRPr="00735F7F">
              <w:t>1.polugodište</w:t>
            </w:r>
          </w:p>
        </w:tc>
        <w:tc>
          <w:tcPr>
            <w:tcW w:w="709" w:type="dxa"/>
            <w:vAlign w:val="bottom"/>
          </w:tcPr>
          <w:p w14:paraId="1B0875D6" w14:textId="77777777" w:rsidR="005D5812" w:rsidRPr="00735F7F" w:rsidRDefault="005D5812" w:rsidP="00735F7F">
            <w:r w:rsidRPr="00735F7F">
              <w:t>3</w:t>
            </w:r>
          </w:p>
        </w:tc>
        <w:tc>
          <w:tcPr>
            <w:tcW w:w="567" w:type="dxa"/>
            <w:vAlign w:val="bottom"/>
          </w:tcPr>
          <w:p w14:paraId="2E9D647E" w14:textId="77777777" w:rsidR="005D5812" w:rsidRPr="00735F7F" w:rsidRDefault="005D5812" w:rsidP="00735F7F"/>
          <w:p w14:paraId="6724EFC4" w14:textId="77777777" w:rsidR="005D5812" w:rsidRPr="00735F7F" w:rsidRDefault="005D5812" w:rsidP="00735F7F"/>
          <w:p w14:paraId="0F0F22AC" w14:textId="77777777" w:rsidR="005D5812" w:rsidRPr="00735F7F" w:rsidRDefault="005D5812" w:rsidP="00735F7F"/>
          <w:p w14:paraId="52B1EC9C" w14:textId="77777777" w:rsidR="005D5812" w:rsidRPr="00735F7F" w:rsidRDefault="005D5812" w:rsidP="00735F7F"/>
          <w:p w14:paraId="0ECF0B7F" w14:textId="77777777" w:rsidR="005D5812" w:rsidRPr="00735F7F" w:rsidRDefault="005D5812" w:rsidP="00735F7F"/>
          <w:p w14:paraId="37F8AD0D" w14:textId="77777777" w:rsidR="005D5812" w:rsidRPr="00735F7F" w:rsidRDefault="005D5812" w:rsidP="00735F7F"/>
          <w:p w14:paraId="5A13A21D" w14:textId="77777777" w:rsidR="005D5812" w:rsidRPr="00735F7F" w:rsidRDefault="005D5812" w:rsidP="00735F7F"/>
          <w:p w14:paraId="3E3F1CEF" w14:textId="77777777" w:rsidR="005D5812" w:rsidRPr="00735F7F" w:rsidRDefault="005D5812" w:rsidP="00735F7F"/>
          <w:p w14:paraId="1645D3F8" w14:textId="77777777" w:rsidR="005D5812" w:rsidRPr="00735F7F" w:rsidRDefault="005D5812" w:rsidP="00735F7F">
            <w:r w:rsidRPr="00735F7F">
              <w:t xml:space="preserve"> </w:t>
            </w:r>
          </w:p>
          <w:p w14:paraId="0FE18E17" w14:textId="77777777" w:rsidR="005D5812" w:rsidRPr="00735F7F" w:rsidRDefault="005D5812" w:rsidP="00735F7F"/>
          <w:p w14:paraId="5B14B649" w14:textId="77777777" w:rsidR="005D5812" w:rsidRPr="00735F7F" w:rsidRDefault="005D5812" w:rsidP="00735F7F"/>
        </w:tc>
      </w:tr>
      <w:tr w:rsidR="005D5812" w:rsidRPr="00735F7F" w14:paraId="5B6C4BE4" w14:textId="77777777" w:rsidTr="00FD0E7B">
        <w:trPr>
          <w:cantSplit/>
          <w:trHeight w:val="3813"/>
        </w:trPr>
        <w:tc>
          <w:tcPr>
            <w:tcW w:w="608" w:type="dxa"/>
            <w:textDirection w:val="btLr"/>
            <w:vAlign w:val="center"/>
          </w:tcPr>
          <w:p w14:paraId="1458AC35" w14:textId="77777777" w:rsidR="005D5812" w:rsidRPr="00735F7F" w:rsidRDefault="005D5812" w:rsidP="00735F7F">
            <w:r w:rsidRPr="00735F7F">
              <w:t>Kolektivno usavršavanje</w:t>
            </w:r>
          </w:p>
          <w:p w14:paraId="28D31FC2" w14:textId="77777777" w:rsidR="005D5812" w:rsidRPr="00735F7F" w:rsidRDefault="005D5812" w:rsidP="00735F7F">
            <w:r w:rsidRPr="00735F7F">
              <w:t>u ustanovi</w:t>
            </w:r>
          </w:p>
        </w:tc>
        <w:tc>
          <w:tcPr>
            <w:tcW w:w="1091" w:type="dxa"/>
            <w:textDirection w:val="btLr"/>
          </w:tcPr>
          <w:p w14:paraId="46761949" w14:textId="77777777" w:rsidR="005D5812" w:rsidRPr="00735F7F" w:rsidRDefault="005D5812" w:rsidP="00735F7F">
            <w:r w:rsidRPr="00735F7F">
              <w:t>UČITELJSKO VIJEĆE</w:t>
            </w:r>
          </w:p>
          <w:p w14:paraId="3BB4EE1F" w14:textId="77777777" w:rsidR="005D5812" w:rsidRPr="00735F7F" w:rsidRDefault="005D5812" w:rsidP="00735F7F"/>
        </w:tc>
        <w:tc>
          <w:tcPr>
            <w:tcW w:w="2410" w:type="dxa"/>
          </w:tcPr>
          <w:p w14:paraId="271FE49E" w14:textId="77777777" w:rsidR="005D5812" w:rsidRPr="00735F7F" w:rsidRDefault="005D5812" w:rsidP="00735F7F">
            <w:r w:rsidRPr="00735F7F">
              <w:t>GIK za prilagođene programe (1.-8. r.)</w:t>
            </w:r>
          </w:p>
          <w:p w14:paraId="0D925492" w14:textId="77777777" w:rsidR="005D5812" w:rsidRPr="00735F7F" w:rsidRDefault="005D5812" w:rsidP="00735F7F"/>
          <w:p w14:paraId="41C33058" w14:textId="77777777" w:rsidR="005D5812" w:rsidRPr="00735F7F" w:rsidRDefault="005D5812" w:rsidP="00735F7F">
            <w:r w:rsidRPr="00735F7F">
              <w:t>GIK za individualizirane programe (1.-8. r.)</w:t>
            </w:r>
          </w:p>
          <w:p w14:paraId="7822687F" w14:textId="77777777" w:rsidR="005D5812" w:rsidRPr="00735F7F" w:rsidRDefault="005D5812" w:rsidP="00735F7F"/>
          <w:p w14:paraId="5B0FC9BE" w14:textId="77777777" w:rsidR="005D5812" w:rsidRPr="00735F7F" w:rsidRDefault="005D5812" w:rsidP="00735F7F">
            <w:r w:rsidRPr="00735F7F">
              <w:t>predavanje / radionica / ogledni sat unutar aktiva</w:t>
            </w:r>
          </w:p>
          <w:p w14:paraId="07BB76BD" w14:textId="77777777" w:rsidR="005D5812" w:rsidRPr="00735F7F" w:rsidRDefault="005D5812" w:rsidP="00735F7F"/>
        </w:tc>
        <w:tc>
          <w:tcPr>
            <w:tcW w:w="2126" w:type="dxa"/>
          </w:tcPr>
          <w:p w14:paraId="3DC6D5AD" w14:textId="77777777" w:rsidR="005D5812" w:rsidRPr="00735F7F" w:rsidRDefault="005D5812" w:rsidP="00735F7F">
            <w:r w:rsidRPr="00735F7F">
              <w:t>Razgovor sa stručnom službom škole</w:t>
            </w:r>
          </w:p>
          <w:p w14:paraId="10001D5A" w14:textId="77777777" w:rsidR="005D5812" w:rsidRPr="00735F7F" w:rsidRDefault="005D5812" w:rsidP="00735F7F"/>
        </w:tc>
        <w:tc>
          <w:tcPr>
            <w:tcW w:w="1418" w:type="dxa"/>
          </w:tcPr>
          <w:p w14:paraId="6F72AE74" w14:textId="77777777" w:rsidR="005D5812" w:rsidRPr="00735F7F" w:rsidRDefault="005D5812" w:rsidP="00735F7F"/>
        </w:tc>
        <w:tc>
          <w:tcPr>
            <w:tcW w:w="1134" w:type="dxa"/>
          </w:tcPr>
          <w:p w14:paraId="1D9B9127" w14:textId="77777777" w:rsidR="005D5812" w:rsidRPr="00735F7F" w:rsidRDefault="005D5812" w:rsidP="00735F7F">
            <w:r w:rsidRPr="00735F7F">
              <w:t>1.polugodište</w:t>
            </w:r>
          </w:p>
        </w:tc>
        <w:tc>
          <w:tcPr>
            <w:tcW w:w="709" w:type="dxa"/>
          </w:tcPr>
          <w:p w14:paraId="741C4621" w14:textId="77777777" w:rsidR="005D5812" w:rsidRPr="00735F7F" w:rsidRDefault="005D5812" w:rsidP="00735F7F">
            <w:r w:rsidRPr="00735F7F">
              <w:t>2</w:t>
            </w:r>
          </w:p>
        </w:tc>
        <w:tc>
          <w:tcPr>
            <w:tcW w:w="567" w:type="dxa"/>
          </w:tcPr>
          <w:p w14:paraId="7BBB4C55" w14:textId="77777777" w:rsidR="005D5812" w:rsidRPr="00735F7F" w:rsidRDefault="005D5812" w:rsidP="00735F7F"/>
        </w:tc>
      </w:tr>
      <w:tr w:rsidR="005D5812" w:rsidRPr="00735F7F" w14:paraId="687E0222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64A86323" w14:textId="77777777" w:rsidR="005D5812" w:rsidRPr="00735F7F" w:rsidRDefault="005D5812" w:rsidP="00735F7F">
            <w:r w:rsidRPr="00735F7F">
              <w:t>Kolektivno usavršavanje</w:t>
            </w:r>
          </w:p>
          <w:p w14:paraId="2AF0127A" w14:textId="77777777" w:rsidR="005D5812" w:rsidRPr="00735F7F" w:rsidRDefault="005D5812" w:rsidP="00735F7F">
            <w:r w:rsidRPr="00735F7F">
              <w:t>u ustanovi</w:t>
            </w:r>
          </w:p>
        </w:tc>
        <w:tc>
          <w:tcPr>
            <w:tcW w:w="1091" w:type="dxa"/>
            <w:textDirection w:val="btLr"/>
          </w:tcPr>
          <w:p w14:paraId="5701A737" w14:textId="77777777" w:rsidR="005D5812" w:rsidRPr="00735F7F" w:rsidRDefault="005D5812" w:rsidP="00735F7F">
            <w:r w:rsidRPr="00735F7F">
              <w:t>ŠKOLSKI STRUČNI AKTIV</w:t>
            </w:r>
          </w:p>
          <w:p w14:paraId="7578BB19" w14:textId="77777777" w:rsidR="005D5812" w:rsidRPr="00735F7F" w:rsidRDefault="005D5812" w:rsidP="00735F7F"/>
        </w:tc>
        <w:tc>
          <w:tcPr>
            <w:tcW w:w="2410" w:type="dxa"/>
          </w:tcPr>
          <w:p w14:paraId="33AEB148" w14:textId="77777777" w:rsidR="005D5812" w:rsidRPr="00735F7F" w:rsidRDefault="005D5812" w:rsidP="00735F7F">
            <w:r w:rsidRPr="00735F7F">
              <w:t>Planirani i ostvareni broj sati</w:t>
            </w:r>
          </w:p>
          <w:p w14:paraId="4FD3F318" w14:textId="77777777" w:rsidR="005D5812" w:rsidRPr="00735F7F" w:rsidRDefault="005D5812" w:rsidP="00735F7F">
            <w:r w:rsidRPr="00735F7F">
              <w:t>Dodatna nastava</w:t>
            </w:r>
          </w:p>
          <w:p w14:paraId="1121B4B1" w14:textId="77777777" w:rsidR="005D5812" w:rsidRPr="00735F7F" w:rsidRDefault="005D5812" w:rsidP="00735F7F">
            <w:r w:rsidRPr="00735F7F">
              <w:t>Dopunska nastava</w:t>
            </w:r>
          </w:p>
          <w:p w14:paraId="551D9D07" w14:textId="77777777" w:rsidR="005D5812" w:rsidRPr="00735F7F" w:rsidRDefault="005D5812" w:rsidP="00735F7F">
            <w:r w:rsidRPr="00735F7F">
              <w:t>Izvannastavne aktivnosti</w:t>
            </w:r>
          </w:p>
          <w:p w14:paraId="6C1DEE41" w14:textId="77777777" w:rsidR="005D5812" w:rsidRPr="00735F7F" w:rsidRDefault="005D5812" w:rsidP="00735F7F"/>
        </w:tc>
        <w:tc>
          <w:tcPr>
            <w:tcW w:w="2126" w:type="dxa"/>
          </w:tcPr>
          <w:p w14:paraId="534A3636" w14:textId="77777777" w:rsidR="005D5812" w:rsidRPr="00735F7F" w:rsidRDefault="005D5812" w:rsidP="00735F7F">
            <w:r w:rsidRPr="00735F7F">
              <w:t>Zakon o odgoju i obrazovanju u osnovnoj i srednjoj školi</w:t>
            </w:r>
          </w:p>
          <w:p w14:paraId="610EA688" w14:textId="77777777" w:rsidR="005D5812" w:rsidRPr="00735F7F" w:rsidRDefault="005D5812" w:rsidP="00735F7F">
            <w:r w:rsidRPr="00735F7F">
              <w:t xml:space="preserve">Pravilnik o pedagoškoj dokumentaciji i evidenciji te javnim ispravama u školskim ustanovima </w:t>
            </w:r>
          </w:p>
        </w:tc>
        <w:tc>
          <w:tcPr>
            <w:tcW w:w="1418" w:type="dxa"/>
          </w:tcPr>
          <w:p w14:paraId="0A17A559" w14:textId="77777777" w:rsidR="005D5812" w:rsidRPr="00735F7F" w:rsidRDefault="005D5812" w:rsidP="00735F7F"/>
        </w:tc>
        <w:tc>
          <w:tcPr>
            <w:tcW w:w="1134" w:type="dxa"/>
          </w:tcPr>
          <w:p w14:paraId="482EF710" w14:textId="77777777" w:rsidR="005D5812" w:rsidRPr="00735F7F" w:rsidRDefault="005D5812" w:rsidP="00735F7F">
            <w:r w:rsidRPr="00735F7F">
              <w:t>polugodište</w:t>
            </w:r>
          </w:p>
          <w:p w14:paraId="4CC8EF56" w14:textId="77777777" w:rsidR="005D5812" w:rsidRPr="00735F7F" w:rsidRDefault="005D5812" w:rsidP="00735F7F"/>
          <w:p w14:paraId="53929DDE" w14:textId="77777777" w:rsidR="005D5812" w:rsidRPr="00735F7F" w:rsidRDefault="005D5812" w:rsidP="00735F7F"/>
        </w:tc>
        <w:tc>
          <w:tcPr>
            <w:tcW w:w="709" w:type="dxa"/>
          </w:tcPr>
          <w:p w14:paraId="3ABF2F81" w14:textId="77777777" w:rsidR="005D5812" w:rsidRPr="00735F7F" w:rsidRDefault="005D5812" w:rsidP="00735F7F">
            <w:r w:rsidRPr="00735F7F">
              <w:t>3</w:t>
            </w:r>
          </w:p>
          <w:p w14:paraId="538E4A3E" w14:textId="77777777" w:rsidR="005D5812" w:rsidRPr="00735F7F" w:rsidRDefault="005D5812" w:rsidP="00735F7F"/>
          <w:p w14:paraId="14C31953" w14:textId="77777777" w:rsidR="005D5812" w:rsidRPr="00735F7F" w:rsidRDefault="005D5812" w:rsidP="00735F7F"/>
          <w:p w14:paraId="1BAF2EBD" w14:textId="77777777" w:rsidR="005D5812" w:rsidRPr="00735F7F" w:rsidRDefault="005D5812" w:rsidP="00735F7F"/>
        </w:tc>
        <w:tc>
          <w:tcPr>
            <w:tcW w:w="567" w:type="dxa"/>
          </w:tcPr>
          <w:p w14:paraId="2AA0DB3C" w14:textId="77777777" w:rsidR="005D5812" w:rsidRPr="00735F7F" w:rsidRDefault="005D5812" w:rsidP="00735F7F"/>
          <w:p w14:paraId="780746B7" w14:textId="77777777" w:rsidR="005D5812" w:rsidRPr="00735F7F" w:rsidRDefault="005D5812" w:rsidP="00735F7F"/>
          <w:p w14:paraId="4A30C3FB" w14:textId="77777777" w:rsidR="005D5812" w:rsidRPr="00735F7F" w:rsidRDefault="005D5812" w:rsidP="00735F7F"/>
          <w:p w14:paraId="4BDB446E" w14:textId="77777777" w:rsidR="005D5812" w:rsidRPr="00735F7F" w:rsidRDefault="005D5812" w:rsidP="00735F7F"/>
          <w:p w14:paraId="35DD1E68" w14:textId="77777777" w:rsidR="005D5812" w:rsidRPr="00735F7F" w:rsidRDefault="005D5812" w:rsidP="00735F7F"/>
          <w:p w14:paraId="7EE44B94" w14:textId="77777777" w:rsidR="005D5812" w:rsidRPr="00735F7F" w:rsidRDefault="005D5812" w:rsidP="00735F7F"/>
          <w:p w14:paraId="173457C4" w14:textId="77777777" w:rsidR="005D5812" w:rsidRPr="00735F7F" w:rsidRDefault="005D5812" w:rsidP="00735F7F"/>
          <w:p w14:paraId="4E17BC5D" w14:textId="77777777" w:rsidR="005D5812" w:rsidRPr="00735F7F" w:rsidRDefault="005D5812" w:rsidP="00735F7F"/>
          <w:p w14:paraId="7FA22488" w14:textId="77777777" w:rsidR="005D5812" w:rsidRPr="00735F7F" w:rsidRDefault="005D5812" w:rsidP="00735F7F"/>
          <w:p w14:paraId="0A607311" w14:textId="77777777" w:rsidR="005D5812" w:rsidRPr="00735F7F" w:rsidRDefault="005D5812" w:rsidP="00735F7F"/>
          <w:p w14:paraId="312AF7D1" w14:textId="77777777" w:rsidR="005D5812" w:rsidRPr="00735F7F" w:rsidRDefault="005D5812" w:rsidP="00735F7F"/>
          <w:p w14:paraId="5871DFF2" w14:textId="77777777" w:rsidR="005D5812" w:rsidRPr="00735F7F" w:rsidRDefault="005D5812" w:rsidP="00735F7F"/>
          <w:p w14:paraId="23A92AA5" w14:textId="77777777" w:rsidR="005D5812" w:rsidRPr="00735F7F" w:rsidRDefault="005D5812" w:rsidP="00735F7F"/>
          <w:p w14:paraId="2BD5CCB7" w14:textId="77777777" w:rsidR="005D5812" w:rsidRPr="00735F7F" w:rsidRDefault="005D5812" w:rsidP="00735F7F"/>
          <w:p w14:paraId="441B5AFA" w14:textId="77777777" w:rsidR="005D5812" w:rsidRPr="00735F7F" w:rsidRDefault="005D5812" w:rsidP="00735F7F"/>
        </w:tc>
      </w:tr>
      <w:tr w:rsidR="005D5812" w:rsidRPr="00735F7F" w14:paraId="41255A74" w14:textId="77777777" w:rsidTr="00FD0E7B">
        <w:trPr>
          <w:cantSplit/>
          <w:trHeight w:val="3529"/>
        </w:trPr>
        <w:tc>
          <w:tcPr>
            <w:tcW w:w="608" w:type="dxa"/>
            <w:textDirection w:val="btLr"/>
            <w:vAlign w:val="center"/>
          </w:tcPr>
          <w:p w14:paraId="4524BFF9" w14:textId="77777777" w:rsidR="005D5812" w:rsidRPr="00735F7F" w:rsidRDefault="005D5812" w:rsidP="00735F7F">
            <w:r w:rsidRPr="00735F7F">
              <w:t>Kolektivno usavršavanje</w:t>
            </w:r>
          </w:p>
          <w:p w14:paraId="2DE58355" w14:textId="77777777" w:rsidR="005D5812" w:rsidRPr="00735F7F" w:rsidRDefault="005D5812" w:rsidP="00735F7F">
            <w:r w:rsidRPr="00735F7F">
              <w:t>izvan ustanove</w:t>
            </w:r>
          </w:p>
        </w:tc>
        <w:tc>
          <w:tcPr>
            <w:tcW w:w="1091" w:type="dxa"/>
            <w:textDirection w:val="btLr"/>
          </w:tcPr>
          <w:p w14:paraId="58EC1F7B" w14:textId="77777777" w:rsidR="005D5812" w:rsidRPr="00735F7F" w:rsidRDefault="005D5812" w:rsidP="00735F7F">
            <w:r w:rsidRPr="00735F7F">
              <w:t>STRUČNI SKUPOVI I SEMINARI</w:t>
            </w:r>
          </w:p>
          <w:p w14:paraId="75809616" w14:textId="77777777" w:rsidR="005D5812" w:rsidRPr="00735F7F" w:rsidRDefault="005D5812" w:rsidP="00735F7F"/>
        </w:tc>
        <w:tc>
          <w:tcPr>
            <w:tcW w:w="2410" w:type="dxa"/>
          </w:tcPr>
          <w:p w14:paraId="610AB31D" w14:textId="77777777" w:rsidR="005D5812" w:rsidRPr="00735F7F" w:rsidRDefault="005D5812" w:rsidP="00735F7F">
            <w:r w:rsidRPr="00735F7F">
              <w:t>3 županijska stručna skupa po predmetu</w:t>
            </w:r>
          </w:p>
          <w:p w14:paraId="728659BE" w14:textId="77777777" w:rsidR="005D5812" w:rsidRPr="00735F7F" w:rsidRDefault="005D5812" w:rsidP="00735F7F"/>
          <w:p w14:paraId="272DB1AE" w14:textId="77777777" w:rsidR="005D5812" w:rsidRPr="00735F7F" w:rsidRDefault="005D5812" w:rsidP="00735F7F"/>
          <w:p w14:paraId="1F062A2B" w14:textId="77777777" w:rsidR="005D5812" w:rsidRPr="00735F7F" w:rsidRDefault="005D5812" w:rsidP="00735F7F">
            <w:r w:rsidRPr="00735F7F">
              <w:t>1 državni stručni skup po predmetu</w:t>
            </w:r>
          </w:p>
        </w:tc>
        <w:tc>
          <w:tcPr>
            <w:tcW w:w="2126" w:type="dxa"/>
          </w:tcPr>
          <w:p w14:paraId="4A8C71D0" w14:textId="77777777" w:rsidR="005D5812" w:rsidRPr="00735F7F" w:rsidRDefault="005D5812" w:rsidP="00735F7F">
            <w:r w:rsidRPr="00735F7F">
              <w:t xml:space="preserve">Učitelji engleskoga i njemačkoga  jezika Ličko –senjske županije </w:t>
            </w:r>
          </w:p>
          <w:p w14:paraId="08F70944" w14:textId="77777777" w:rsidR="005D5812" w:rsidRPr="00735F7F" w:rsidRDefault="005D5812" w:rsidP="00735F7F"/>
          <w:p w14:paraId="082B1ADF" w14:textId="77777777" w:rsidR="005D5812" w:rsidRPr="00735F7F" w:rsidRDefault="005D5812" w:rsidP="00735F7F"/>
          <w:p w14:paraId="78B29415" w14:textId="77777777" w:rsidR="005D5812" w:rsidRPr="00735F7F" w:rsidRDefault="005D5812" w:rsidP="00735F7F"/>
          <w:p w14:paraId="75E7D6DF" w14:textId="77777777" w:rsidR="005D5812" w:rsidRPr="00735F7F" w:rsidRDefault="005D5812" w:rsidP="00735F7F"/>
        </w:tc>
        <w:tc>
          <w:tcPr>
            <w:tcW w:w="1418" w:type="dxa"/>
          </w:tcPr>
          <w:p w14:paraId="5A2B22EB" w14:textId="77777777" w:rsidR="005D5812" w:rsidRPr="00735F7F" w:rsidRDefault="005D5812" w:rsidP="00735F7F">
            <w:r w:rsidRPr="00735F7F">
              <w:t>AZZO</w:t>
            </w:r>
          </w:p>
        </w:tc>
        <w:tc>
          <w:tcPr>
            <w:tcW w:w="1134" w:type="dxa"/>
          </w:tcPr>
          <w:p w14:paraId="43E77F97" w14:textId="77777777" w:rsidR="005D5812" w:rsidRPr="00735F7F" w:rsidRDefault="005D5812" w:rsidP="00735F7F">
            <w:r w:rsidRPr="00735F7F">
              <w:t>1. i 2. polugodište</w:t>
            </w:r>
          </w:p>
          <w:p w14:paraId="2316A51D" w14:textId="77777777" w:rsidR="005D5812" w:rsidRPr="00735F7F" w:rsidRDefault="005D5812" w:rsidP="00735F7F"/>
          <w:p w14:paraId="36C91A89" w14:textId="77777777" w:rsidR="005D5812" w:rsidRPr="00735F7F" w:rsidRDefault="005D5812" w:rsidP="00735F7F"/>
          <w:p w14:paraId="5C0BBACE" w14:textId="77777777" w:rsidR="005D5812" w:rsidRPr="00735F7F" w:rsidRDefault="005D5812" w:rsidP="00735F7F"/>
        </w:tc>
        <w:tc>
          <w:tcPr>
            <w:tcW w:w="709" w:type="dxa"/>
          </w:tcPr>
          <w:p w14:paraId="490A6426" w14:textId="77777777" w:rsidR="005D5812" w:rsidRPr="00735F7F" w:rsidRDefault="005D5812" w:rsidP="00735F7F">
            <w:r w:rsidRPr="00735F7F">
              <w:t>4,4</w:t>
            </w:r>
          </w:p>
          <w:p w14:paraId="2EB0F48D" w14:textId="77777777" w:rsidR="005D5812" w:rsidRPr="00735F7F" w:rsidRDefault="005D5812" w:rsidP="00735F7F"/>
          <w:p w14:paraId="55A28A88" w14:textId="77777777" w:rsidR="005D5812" w:rsidRPr="00735F7F" w:rsidRDefault="005D5812" w:rsidP="00735F7F"/>
          <w:p w14:paraId="57A95DEB" w14:textId="77777777" w:rsidR="005D5812" w:rsidRPr="00735F7F" w:rsidRDefault="005D5812" w:rsidP="00735F7F"/>
          <w:p w14:paraId="1784EA66" w14:textId="77777777" w:rsidR="005D5812" w:rsidRPr="00735F7F" w:rsidRDefault="005D5812" w:rsidP="00735F7F">
            <w:r w:rsidRPr="00735F7F">
              <w:t>8</w:t>
            </w:r>
          </w:p>
          <w:p w14:paraId="6120FF5A" w14:textId="77777777" w:rsidR="005D5812" w:rsidRPr="00735F7F" w:rsidRDefault="005D5812" w:rsidP="00735F7F"/>
        </w:tc>
        <w:tc>
          <w:tcPr>
            <w:tcW w:w="567" w:type="dxa"/>
          </w:tcPr>
          <w:p w14:paraId="49F117A8" w14:textId="77777777" w:rsidR="005D5812" w:rsidRPr="00735F7F" w:rsidRDefault="005D5812" w:rsidP="00735F7F"/>
        </w:tc>
      </w:tr>
    </w:tbl>
    <w:p w14:paraId="510BE67C" w14:textId="77777777" w:rsidR="005D5812" w:rsidRDefault="005D5812" w:rsidP="005D581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09614CA" w14:textId="77777777" w:rsidR="005D5812" w:rsidRDefault="005D5812" w:rsidP="005D581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8A858E2" w14:textId="77777777" w:rsidR="005D5812" w:rsidRDefault="005D5812" w:rsidP="005D581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D66A539" w14:textId="77777777" w:rsidR="005D5812" w:rsidRDefault="005D5812" w:rsidP="005D581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DD74B7" w14:textId="77777777" w:rsidR="005D5812" w:rsidRPr="00B01DDE" w:rsidRDefault="005D5812" w:rsidP="005D581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BD377BB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47D24" wp14:editId="71019E40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BD070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7D24" id="Tekstni okvir 12" o:spid="_x0000_s1038" type="#_x0000_t202" style="position:absolute;left:0;text-align:left;margin-left:-20pt;margin-top:-9pt;width:544.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AlMEql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75CBD070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5AA5264F" w14:textId="77777777" w:rsidR="005D5812" w:rsidRDefault="005D5812" w:rsidP="005D5812">
      <w:pPr>
        <w:rPr>
          <w:rFonts w:ascii="Arial" w:hAnsi="Arial" w:cs="Arial"/>
        </w:rPr>
      </w:pPr>
    </w:p>
    <w:p w14:paraId="0CBB9BB0" w14:textId="77777777" w:rsidR="005D5812" w:rsidRDefault="005D5812" w:rsidP="005D5812">
      <w:pPr>
        <w:rPr>
          <w:rFonts w:ascii="Arial" w:hAnsi="Arial" w:cs="Arial"/>
        </w:rPr>
      </w:pPr>
    </w:p>
    <w:p w14:paraId="14507380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6D6BB0B1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5766632C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0DF765FB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670FFD3D" w14:textId="77777777" w:rsidR="005D5812" w:rsidRPr="00F26E5C" w:rsidRDefault="005D5812" w:rsidP="005D5812">
      <w:pPr>
        <w:spacing w:after="21"/>
        <w:rPr>
          <w:rFonts w:ascii="Arial" w:hAnsi="Arial" w:cs="Arial"/>
          <w:b/>
        </w:rPr>
      </w:pPr>
    </w:p>
    <w:p w14:paraId="6B72E9B2" w14:textId="77777777" w:rsidR="005D5812" w:rsidRPr="00C8230B" w:rsidRDefault="005D5812" w:rsidP="005D5812">
      <w:pPr>
        <w:spacing w:after="21"/>
        <w:rPr>
          <w:rFonts w:ascii="Arial" w:hAnsi="Arial" w:cs="Arial"/>
          <w:b/>
        </w:rPr>
      </w:pPr>
      <w:r w:rsidRPr="00F26E5C">
        <w:rPr>
          <w:rFonts w:ascii="Arial" w:hAnsi="Arial" w:cs="Arial"/>
        </w:rPr>
        <w:t>Ime i prezime: Andrea Popović</w:t>
      </w:r>
    </w:p>
    <w:p w14:paraId="327C3804" w14:textId="77777777" w:rsidR="005D5812" w:rsidRPr="00F26E5C" w:rsidRDefault="005D5812" w:rsidP="005D5812">
      <w:pPr>
        <w:spacing w:after="21"/>
        <w:rPr>
          <w:rFonts w:ascii="Arial" w:hAnsi="Arial" w:cs="Arial"/>
        </w:rPr>
      </w:pPr>
    </w:p>
    <w:p w14:paraId="627DD016" w14:textId="77777777" w:rsidR="005D5812" w:rsidRPr="00F26E5C" w:rsidRDefault="005D5812" w:rsidP="005D5812">
      <w:pPr>
        <w:spacing w:after="21"/>
        <w:rPr>
          <w:rFonts w:ascii="Arial" w:hAnsi="Arial" w:cs="Arial"/>
        </w:rPr>
      </w:pPr>
      <w:r w:rsidRPr="00F26E5C">
        <w:rPr>
          <w:rFonts w:ascii="Arial" w:hAnsi="Arial" w:cs="Arial"/>
        </w:rPr>
        <w:t xml:space="preserve">Radi na poslovima i zadacima: učiteljica </w:t>
      </w:r>
      <w:r>
        <w:rPr>
          <w:rFonts w:ascii="Arial" w:hAnsi="Arial" w:cs="Arial"/>
        </w:rPr>
        <w:t>t</w:t>
      </w:r>
      <w:r w:rsidRPr="00F26E5C">
        <w:rPr>
          <w:rFonts w:ascii="Arial" w:hAnsi="Arial" w:cs="Arial"/>
        </w:rPr>
        <w:t>ehničke kulture</w:t>
      </w:r>
    </w:p>
    <w:p w14:paraId="0FA4C5A5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410"/>
        <w:gridCol w:w="1985"/>
        <w:gridCol w:w="1417"/>
        <w:gridCol w:w="1134"/>
        <w:gridCol w:w="709"/>
        <w:gridCol w:w="709"/>
      </w:tblGrid>
      <w:tr w:rsidR="005D5812" w:rsidRPr="00E443D3" w14:paraId="23AA2AA7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3F3F02C3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6F59D90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64E84B8B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3EA6F78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2672BC54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1AAFA488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5F47A9DB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5B4C161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10F860E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493F21B6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52330D00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B86AC0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881E853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ABA8DF2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1E455EE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C15D3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48219A9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4C354324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325D883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62F6EB13" w14:textId="77777777" w:rsidTr="00FD0E7B">
        <w:trPr>
          <w:trHeight w:val="2845"/>
        </w:trPr>
        <w:tc>
          <w:tcPr>
            <w:tcW w:w="1699" w:type="dxa"/>
            <w:gridSpan w:val="2"/>
          </w:tcPr>
          <w:p w14:paraId="15FD0F66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28446C16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63F34C06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07B87FB0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4C073FEE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4D2C61C1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AAF1037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90DE56B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55273919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5CC65E41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11ACC37" w14:textId="77777777" w:rsidR="005D5812" w:rsidRPr="00F26E5C" w:rsidRDefault="005D5812" w:rsidP="00FD0E7B">
            <w:pPr>
              <w:ind w:left="49"/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Razvoj tehničkih sposobnosti učenika posredstvom nastave tehničke kulture.</w:t>
            </w:r>
          </w:p>
          <w:p w14:paraId="3C192356" w14:textId="77777777" w:rsidR="005D5812" w:rsidRPr="00F26E5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B6D6D6A" w14:textId="77777777" w:rsidR="005D5812" w:rsidRPr="00F26E5C" w:rsidRDefault="005D5812" w:rsidP="00FD0E7B">
            <w:pPr>
              <w:ind w:left="49"/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- časopisi</w:t>
            </w:r>
          </w:p>
          <w:p w14:paraId="200B46D0" w14:textId="77777777" w:rsidR="005D5812" w:rsidRPr="00F26E5C" w:rsidRDefault="005D5812" w:rsidP="00FD0E7B">
            <w:pPr>
              <w:ind w:left="49"/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 xml:space="preserve">- leksikoni iz područja tehničke kulture </w:t>
            </w:r>
          </w:p>
          <w:p w14:paraId="6BA86217" w14:textId="77777777" w:rsidR="005D5812" w:rsidRPr="00F26E5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5C805F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- sadržaji s interneta , web stranice</w:t>
            </w:r>
          </w:p>
        </w:tc>
        <w:tc>
          <w:tcPr>
            <w:tcW w:w="1985" w:type="dxa"/>
          </w:tcPr>
          <w:p w14:paraId="5599A71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02AB75A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6CD0A72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0316602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7487FE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6D91C3D6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C12EB41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4CD7C1B4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C2EECDD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417EEC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0EAF1D1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6EFCEBA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7E8504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65BECF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F9F66E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13A655C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4F46E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460B70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D5A8BF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5B774D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A094ED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223656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2C8C7646" w14:textId="77777777" w:rsidTr="00FD0E7B">
        <w:trPr>
          <w:cantSplit/>
          <w:trHeight w:val="2962"/>
        </w:trPr>
        <w:tc>
          <w:tcPr>
            <w:tcW w:w="608" w:type="dxa"/>
            <w:textDirection w:val="btLr"/>
            <w:vAlign w:val="center"/>
          </w:tcPr>
          <w:p w14:paraId="35A527FF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1BFC314A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4FB9A95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3366108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D95196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BFC891F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22511BF" w14:textId="77777777" w:rsidR="005D5812" w:rsidRDefault="005D5812" w:rsidP="00FD0E7B">
            <w:pPr>
              <w:spacing w:after="21"/>
            </w:pPr>
            <w:r>
              <w:t>1. Školski kurikulum</w:t>
            </w:r>
          </w:p>
          <w:p w14:paraId="1326C207" w14:textId="77777777" w:rsidR="005D5812" w:rsidRDefault="005D5812" w:rsidP="00FD0E7B">
            <w:pPr>
              <w:spacing w:after="21"/>
            </w:pPr>
            <w:r>
              <w:t>2. Analiza uspjeha na kraju prvog polugodišta</w:t>
            </w:r>
          </w:p>
          <w:p w14:paraId="50EE40E9" w14:textId="77777777" w:rsidR="005D5812" w:rsidRDefault="005D5812" w:rsidP="00FD0E7B">
            <w:pPr>
              <w:spacing w:after="21"/>
            </w:pPr>
            <w:r>
              <w:t xml:space="preserve">6. E- dnevnik- praćenje parametara </w:t>
            </w:r>
          </w:p>
          <w:p w14:paraId="5F3D179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5BED9B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5B4185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91715B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5A9630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E48D0F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849FD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CF3EEE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Ivica Radošević</w:t>
            </w:r>
          </w:p>
        </w:tc>
        <w:tc>
          <w:tcPr>
            <w:tcW w:w="1134" w:type="dxa"/>
          </w:tcPr>
          <w:p w14:paraId="1521669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6A8C8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3B9EA5D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04CC77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11E29B8F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23A219B2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1CC09955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23C7194A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2821E355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1AF73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08BC45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Elementi i kriteriji praćenja i ocjenjivanja učenika</w:t>
            </w:r>
          </w:p>
          <w:p w14:paraId="2CF71325" w14:textId="77777777" w:rsidR="005D5812" w:rsidRPr="00A77807" w:rsidRDefault="005D5812" w:rsidP="00FD0E7B">
            <w:pPr>
              <w:rPr>
                <w:rFonts w:ascii="Arial" w:hAnsi="Arial" w:cs="Arial"/>
                <w:b/>
              </w:rPr>
            </w:pPr>
          </w:p>
          <w:p w14:paraId="1DA6435E" w14:textId="77777777" w:rsidR="005D5812" w:rsidRPr="00A77807" w:rsidRDefault="005D5812" w:rsidP="00FD0E7B">
            <w:pPr>
              <w:rPr>
                <w:rFonts w:ascii="Arial" w:hAnsi="Arial" w:cs="Arial"/>
                <w:b/>
              </w:rPr>
            </w:pPr>
          </w:p>
          <w:p w14:paraId="0E73273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Primjena digitalnih alata u nastavi </w:t>
            </w:r>
          </w:p>
        </w:tc>
        <w:tc>
          <w:tcPr>
            <w:tcW w:w="1985" w:type="dxa"/>
          </w:tcPr>
          <w:p w14:paraId="72B4606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CE3B0E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0570A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BF39A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1412C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52195A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54778322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7EE8A2B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65374CC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1589D1E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709" w:type="dxa"/>
          </w:tcPr>
          <w:p w14:paraId="6347443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00FF68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3F70592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419000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E23556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C910F9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410CBC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366980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3D8C486C" w14:textId="77777777" w:rsidTr="00FD0E7B">
        <w:trPr>
          <w:cantSplit/>
          <w:trHeight w:val="5514"/>
        </w:trPr>
        <w:tc>
          <w:tcPr>
            <w:tcW w:w="608" w:type="dxa"/>
            <w:textDirection w:val="btLr"/>
            <w:vAlign w:val="center"/>
          </w:tcPr>
          <w:p w14:paraId="3D768914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07758CBA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43A4617C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143CA871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616BB1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1141222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Prisustvovanje:</w:t>
            </w:r>
          </w:p>
          <w:p w14:paraId="5A0885C8" w14:textId="77777777" w:rsidR="005D5812" w:rsidRPr="00F26E5C" w:rsidRDefault="005D5812" w:rsidP="00FD0E7B">
            <w:pPr>
              <w:rPr>
                <w:rFonts w:ascii="Arial" w:hAnsi="Arial" w:cs="Arial"/>
              </w:rPr>
            </w:pPr>
          </w:p>
          <w:p w14:paraId="140124EC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 xml:space="preserve">- seminarima  </w:t>
            </w:r>
          </w:p>
          <w:p w14:paraId="0AF22E5B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- stručnim skupovima:</w:t>
            </w:r>
          </w:p>
          <w:p w14:paraId="07E90A84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 xml:space="preserve">  Županijska stručna vijeća- 3 u školskoj godini;</w:t>
            </w:r>
          </w:p>
          <w:p w14:paraId="124518F0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 xml:space="preserve">  Državni stručni skup- 1 u školskoj godini  </w:t>
            </w:r>
          </w:p>
          <w:p w14:paraId="7FDA5E64" w14:textId="77777777" w:rsidR="005D5812" w:rsidRPr="00F26E5C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- radionicama</w:t>
            </w:r>
          </w:p>
          <w:p w14:paraId="77640CC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F26E5C">
              <w:rPr>
                <w:rFonts w:ascii="Arial" w:hAnsi="Arial" w:cs="Arial"/>
              </w:rPr>
              <w:t>- predmetnim županijskim aktivima/ 3- prema potrebi/</w:t>
            </w:r>
          </w:p>
        </w:tc>
        <w:tc>
          <w:tcPr>
            <w:tcW w:w="1985" w:type="dxa"/>
          </w:tcPr>
          <w:p w14:paraId="544BF2A8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0A8FD50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E0A973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757F8D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4F1353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93E0F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2A36F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68BE71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602D482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434ED9C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</w:tr>
    </w:tbl>
    <w:p w14:paraId="49C32D67" w14:textId="77777777" w:rsidR="005D5812" w:rsidRPr="00A77807" w:rsidRDefault="005D5812" w:rsidP="005D5812">
      <w:pPr>
        <w:rPr>
          <w:rFonts w:ascii="Arial" w:hAnsi="Arial" w:cs="Arial"/>
        </w:rPr>
      </w:pPr>
    </w:p>
    <w:p w14:paraId="5FB19DE9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03D726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0E4B9" wp14:editId="16F38791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3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47621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E4B9" id="Tekstni okvir 13" o:spid="_x0000_s1039" type="#_x0000_t202" style="position:absolute;left:0;text-align:left;margin-left:-20pt;margin-top:-9pt;width:544.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Ffr9J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06247621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7A61AF08" w14:textId="77777777" w:rsidR="005D5812" w:rsidRDefault="005D5812" w:rsidP="005D5812">
      <w:pPr>
        <w:jc w:val="center"/>
        <w:rPr>
          <w:rFonts w:ascii="Arial" w:hAnsi="Arial"/>
        </w:rPr>
      </w:pPr>
    </w:p>
    <w:p w14:paraId="1084CB22" w14:textId="77777777" w:rsidR="005D5812" w:rsidRDefault="005D5812" w:rsidP="005D5812">
      <w:pPr>
        <w:rPr>
          <w:rFonts w:ascii="Arial" w:hAnsi="Arial"/>
        </w:rPr>
      </w:pPr>
    </w:p>
    <w:p w14:paraId="51718954" w14:textId="77777777" w:rsidR="005D5812" w:rsidRPr="00B856EA" w:rsidRDefault="005D5812" w:rsidP="005D5812">
      <w:pPr>
        <w:spacing w:after="21"/>
        <w:jc w:val="center"/>
        <w:rPr>
          <w:rFonts w:ascii="Arial" w:hAnsi="Arial"/>
          <w:b/>
          <w:sz w:val="32"/>
          <w:szCs w:val="32"/>
        </w:rPr>
      </w:pPr>
      <w:r w:rsidRPr="00B856EA">
        <w:rPr>
          <w:rFonts w:ascii="Arial" w:hAnsi="Arial"/>
          <w:b/>
          <w:sz w:val="32"/>
          <w:szCs w:val="32"/>
        </w:rPr>
        <w:t>INDIVIDUALNI PLAN I PROGRAM</w:t>
      </w:r>
    </w:p>
    <w:p w14:paraId="0BAE3B47" w14:textId="77777777" w:rsidR="005D5812" w:rsidRPr="00B856EA" w:rsidRDefault="005D5812" w:rsidP="005D5812">
      <w:pPr>
        <w:spacing w:after="21"/>
        <w:jc w:val="center"/>
        <w:rPr>
          <w:rFonts w:ascii="Arial" w:hAnsi="Arial"/>
          <w:b/>
          <w:sz w:val="32"/>
          <w:szCs w:val="32"/>
        </w:rPr>
      </w:pPr>
      <w:r w:rsidRPr="00B856EA">
        <w:rPr>
          <w:rFonts w:ascii="Arial" w:hAnsi="Arial"/>
          <w:b/>
          <w:sz w:val="32"/>
          <w:szCs w:val="32"/>
        </w:rPr>
        <w:t>PERMANENTNOG USAVRŠAVANJA ZA ŠKOLSKU GODINU</w:t>
      </w:r>
    </w:p>
    <w:p w14:paraId="3624CB84" w14:textId="77777777" w:rsidR="005D5812" w:rsidRDefault="005D5812" w:rsidP="005D5812">
      <w:pPr>
        <w:spacing w:after="2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2024./2025</w:t>
      </w:r>
      <w:r w:rsidRPr="00B856EA">
        <w:rPr>
          <w:rFonts w:ascii="Arial" w:hAnsi="Arial"/>
          <w:b/>
          <w:sz w:val="32"/>
          <w:szCs w:val="32"/>
        </w:rPr>
        <w:t>.</w:t>
      </w:r>
    </w:p>
    <w:p w14:paraId="7AEA107B" w14:textId="31E127DA" w:rsidR="003E7DCB" w:rsidRPr="003E7DCB" w:rsidRDefault="003E7DCB" w:rsidP="003E7DCB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LIKOVNE, TEHNIČKE I GLAZBENE KULTURE</w:t>
      </w:r>
    </w:p>
    <w:p w14:paraId="6CD11E65" w14:textId="77777777" w:rsidR="005D5812" w:rsidRDefault="005D5812" w:rsidP="005D5812">
      <w:pPr>
        <w:spacing w:after="21"/>
        <w:rPr>
          <w:rFonts w:ascii="Arial" w:hAnsi="Arial"/>
          <w:b/>
          <w:sz w:val="32"/>
          <w:szCs w:val="32"/>
        </w:rPr>
      </w:pPr>
    </w:p>
    <w:p w14:paraId="2D87F125" w14:textId="77777777" w:rsidR="005D5812" w:rsidRPr="00714678" w:rsidRDefault="005D5812" w:rsidP="005D5812">
      <w:pPr>
        <w:spacing w:after="21"/>
        <w:rPr>
          <w:rFonts w:ascii="Arial" w:hAnsi="Arial"/>
          <w:b/>
        </w:rPr>
      </w:pPr>
      <w:r w:rsidRPr="00714678">
        <w:rPr>
          <w:rFonts w:ascii="Arial" w:hAnsi="Arial"/>
        </w:rPr>
        <w:t>Ime i prezime:  Antonija Krekovi</w:t>
      </w:r>
      <w:r w:rsidRPr="00714678">
        <w:rPr>
          <w:rFonts w:ascii="Arial" w:hAnsi="Arial" w:hint="cs"/>
        </w:rPr>
        <w:t>ć</w:t>
      </w:r>
    </w:p>
    <w:p w14:paraId="533AD402" w14:textId="77777777" w:rsidR="005D5812" w:rsidRPr="00714678" w:rsidRDefault="005D5812" w:rsidP="005D5812">
      <w:pPr>
        <w:spacing w:after="21"/>
        <w:rPr>
          <w:rFonts w:ascii="Arial" w:hAnsi="Arial"/>
        </w:rPr>
      </w:pPr>
    </w:p>
    <w:p w14:paraId="12E43A14" w14:textId="77777777" w:rsidR="005D5812" w:rsidRPr="00714678" w:rsidRDefault="005D5812" w:rsidP="005D5812">
      <w:pPr>
        <w:spacing w:after="21"/>
        <w:rPr>
          <w:rFonts w:ascii="Arial" w:hAnsi="Arial"/>
        </w:rPr>
      </w:pPr>
      <w:r w:rsidRPr="00714678">
        <w:rPr>
          <w:rFonts w:ascii="Arial" w:hAnsi="Arial"/>
        </w:rPr>
        <w:t>Radi na poslovima i zadacima: u</w:t>
      </w:r>
      <w:r w:rsidRPr="00714678">
        <w:rPr>
          <w:rFonts w:ascii="Arial" w:hAnsi="Arial" w:hint="cs"/>
        </w:rPr>
        <w:t>č</w:t>
      </w:r>
      <w:r w:rsidRPr="00714678">
        <w:rPr>
          <w:rFonts w:ascii="Arial" w:hAnsi="Arial"/>
        </w:rPr>
        <w:t>itelj</w:t>
      </w:r>
      <w:r>
        <w:rPr>
          <w:rFonts w:ascii="Arial" w:hAnsi="Arial"/>
        </w:rPr>
        <w:t>ica</w:t>
      </w:r>
      <w:r w:rsidRPr="00714678">
        <w:rPr>
          <w:rFonts w:ascii="Arial" w:hAnsi="Arial"/>
        </w:rPr>
        <w:t xml:space="preserve"> likovne kulture</w:t>
      </w:r>
    </w:p>
    <w:p w14:paraId="5894D393" w14:textId="77777777" w:rsidR="005D5812" w:rsidRPr="00A77807" w:rsidRDefault="005D5812" w:rsidP="005D5812">
      <w:pPr>
        <w:spacing w:after="21"/>
        <w:rPr>
          <w:rFonts w:ascii="Arial" w:hAnsi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63"/>
        <w:gridCol w:w="2410"/>
        <w:gridCol w:w="1985"/>
        <w:gridCol w:w="1417"/>
        <w:gridCol w:w="1134"/>
        <w:gridCol w:w="709"/>
        <w:gridCol w:w="709"/>
      </w:tblGrid>
      <w:tr w:rsidR="005D5812" w:rsidRPr="00E443D3" w14:paraId="2F916A43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6085A516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021B3269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68698B7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Literatura i</w:t>
            </w:r>
          </w:p>
          <w:p w14:paraId="3417F2E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15CD7762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0669B5A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Trajanje aktivnosti</w:t>
            </w:r>
          </w:p>
          <w:p w14:paraId="206BAE34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od – do</w:t>
            </w:r>
          </w:p>
          <w:p w14:paraId="5E06BA22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431FA1D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325172A5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78A6510C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8028DB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2AC17D4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F1AD15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2DCFE31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10A20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Plani</w:t>
            </w:r>
          </w:p>
          <w:p w14:paraId="5025972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4D238EA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Ostva</w:t>
            </w:r>
          </w:p>
          <w:p w14:paraId="68236E7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43D3">
              <w:rPr>
                <w:rFonts w:ascii="Arial" w:hAnsi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14F5EE81" w14:textId="77777777" w:rsidTr="00FD0E7B">
        <w:tc>
          <w:tcPr>
            <w:tcW w:w="1699" w:type="dxa"/>
            <w:gridSpan w:val="2"/>
          </w:tcPr>
          <w:p w14:paraId="79A7EC3E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/>
              </w:rPr>
            </w:pPr>
          </w:p>
          <w:p w14:paraId="3A1F1197" w14:textId="77777777" w:rsidR="005D5812" w:rsidRPr="00A77807" w:rsidRDefault="005D5812" w:rsidP="00FD0E7B">
            <w:pPr>
              <w:spacing w:after="21"/>
              <w:rPr>
                <w:rFonts w:ascii="Arial" w:hAnsi="Arial"/>
                <w:b/>
                <w:u w:val="single"/>
              </w:rPr>
            </w:pPr>
            <w:r w:rsidRPr="00A77807">
              <w:rPr>
                <w:rFonts w:ascii="Arial" w:hAnsi="Arial"/>
                <w:b/>
                <w:u w:val="single"/>
              </w:rPr>
              <w:t xml:space="preserve">Individualno </w:t>
            </w:r>
          </w:p>
          <w:p w14:paraId="54F2AC7D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  <w:r w:rsidRPr="00A77807">
              <w:rPr>
                <w:rFonts w:ascii="Arial" w:hAnsi="Arial"/>
                <w:b/>
                <w:u w:val="single"/>
              </w:rPr>
              <w:t xml:space="preserve">usavršavanje: </w:t>
            </w:r>
          </w:p>
          <w:p w14:paraId="7CD0210E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</w:p>
          <w:p w14:paraId="57911AA2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sadržaji iz područja struke i metodike</w:t>
            </w:r>
          </w:p>
          <w:p w14:paraId="74B79F20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</w:p>
          <w:p w14:paraId="43608C81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</w:p>
          <w:p w14:paraId="69FB10B2" w14:textId="77777777" w:rsidR="005D5812" w:rsidRPr="00A77807" w:rsidRDefault="005D5812" w:rsidP="00FD0E7B">
            <w:pPr>
              <w:spacing w:after="21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pedagoško psihološki sadržaji</w:t>
            </w:r>
          </w:p>
        </w:tc>
        <w:tc>
          <w:tcPr>
            <w:tcW w:w="2410" w:type="dxa"/>
          </w:tcPr>
          <w:p w14:paraId="5FBC62B7" w14:textId="77777777" w:rsidR="005D5812" w:rsidRPr="00F60C5D" w:rsidRDefault="005D5812" w:rsidP="00FD0E7B">
            <w:pPr>
              <w:ind w:left="49"/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Razvoj likovnih sposobnosti 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>enika posredstvom nastave likovne kulture. Likovni jezik i likovne tehnike namijenjene osnovno</w:t>
            </w:r>
            <w:r w:rsidRPr="00F60C5D">
              <w:rPr>
                <w:rFonts w:ascii="Arial" w:hAnsi="Arial" w:hint="eastAsia"/>
              </w:rPr>
              <w:t>š</w:t>
            </w:r>
            <w:r w:rsidRPr="00F60C5D">
              <w:rPr>
                <w:rFonts w:ascii="Arial" w:hAnsi="Arial"/>
              </w:rPr>
              <w:t xml:space="preserve">kolskom programu. </w:t>
            </w:r>
          </w:p>
          <w:p w14:paraId="5923EF74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>Sadr</w:t>
            </w:r>
            <w:r w:rsidRPr="00F60C5D">
              <w:rPr>
                <w:rFonts w:ascii="Calibri" w:hAnsi="Calibri" w:cs="Calibri"/>
              </w:rPr>
              <w:t>ž</w:t>
            </w:r>
            <w:r w:rsidRPr="00F60C5D">
              <w:rPr>
                <w:rFonts w:ascii="Arial" w:hAnsi="Arial" w:hint="eastAsia"/>
              </w:rPr>
              <w:t>aji s interneta, web stranice.</w:t>
            </w:r>
          </w:p>
        </w:tc>
        <w:tc>
          <w:tcPr>
            <w:tcW w:w="1985" w:type="dxa"/>
          </w:tcPr>
          <w:p w14:paraId="52A62156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- stručna literatura, časopisi, internet, digitalni alati …</w:t>
            </w:r>
          </w:p>
          <w:p w14:paraId="4A59C52C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70EDF628" w14:textId="77777777" w:rsidR="005D5812" w:rsidRPr="00A77807" w:rsidRDefault="005D5812" w:rsidP="00FD0E7B">
            <w:pPr>
              <w:rPr>
                <w:rFonts w:ascii="Arial" w:hAnsi="Arial"/>
                <w:bCs/>
                <w:color w:val="000000"/>
              </w:rPr>
            </w:pPr>
          </w:p>
          <w:p w14:paraId="7409602D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6BBA419" w14:textId="77777777" w:rsidR="005D5812" w:rsidRPr="00A77807" w:rsidRDefault="005D5812" w:rsidP="00FD0E7B">
            <w:pPr>
              <w:rPr>
                <w:rFonts w:ascii="Arial" w:hAnsi="Arial"/>
                <w:color w:val="FF0000"/>
              </w:rPr>
            </w:pPr>
          </w:p>
          <w:p w14:paraId="07930F67" w14:textId="77777777" w:rsidR="005D5812" w:rsidRPr="00A77807" w:rsidRDefault="005D5812" w:rsidP="00FD0E7B">
            <w:pPr>
              <w:rPr>
                <w:rFonts w:ascii="Arial" w:hAnsi="Arial"/>
                <w:color w:val="000000"/>
              </w:rPr>
            </w:pPr>
          </w:p>
          <w:p w14:paraId="2FC29E5D" w14:textId="77777777" w:rsidR="005D5812" w:rsidRPr="00A77807" w:rsidRDefault="005D5812" w:rsidP="00FD0E7B">
            <w:pPr>
              <w:rPr>
                <w:rFonts w:ascii="Arial" w:hAnsi="Arial"/>
                <w:color w:val="000000"/>
              </w:rPr>
            </w:pPr>
          </w:p>
          <w:p w14:paraId="58421540" w14:textId="77777777" w:rsidR="005D5812" w:rsidRPr="00A77807" w:rsidRDefault="005D5812" w:rsidP="00FD0E7B">
            <w:pPr>
              <w:rPr>
                <w:rFonts w:ascii="Arial" w:hAnsi="Arial"/>
                <w:color w:val="000000"/>
              </w:rPr>
            </w:pPr>
          </w:p>
          <w:p w14:paraId="7A360C51" w14:textId="77777777" w:rsidR="005D5812" w:rsidRPr="00A77807" w:rsidRDefault="005D5812" w:rsidP="00FD0E7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8377FD" w14:textId="77777777" w:rsidR="005D5812" w:rsidRPr="00A77807" w:rsidRDefault="005D5812" w:rsidP="00FD0E7B">
            <w:pPr>
              <w:rPr>
                <w:rFonts w:ascii="Arial" w:hAnsi="Arial"/>
                <w:color w:val="FF0000"/>
              </w:rPr>
            </w:pPr>
            <w:r w:rsidRPr="00A77807">
              <w:rPr>
                <w:rFonts w:ascii="Arial" w:hAnsi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7C9EE26C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14:paraId="76614E4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0E05F6F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15DFC8C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452667D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6D6A6C0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26BE7ED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7513D597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</w:tr>
      <w:tr w:rsidR="005D5812" w:rsidRPr="00A77807" w14:paraId="57D5884A" w14:textId="77777777" w:rsidTr="00FD0E7B">
        <w:trPr>
          <w:cantSplit/>
        </w:trPr>
        <w:tc>
          <w:tcPr>
            <w:tcW w:w="736" w:type="dxa"/>
            <w:textDirection w:val="btLr"/>
            <w:vAlign w:val="center"/>
          </w:tcPr>
          <w:p w14:paraId="39CB8D07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  <w:b/>
              </w:rPr>
            </w:pPr>
            <w:r w:rsidRPr="00A77807">
              <w:rPr>
                <w:rFonts w:ascii="Arial" w:hAnsi="Arial"/>
              </w:rPr>
              <w:t>Ko</w:t>
            </w:r>
            <w:r w:rsidRPr="00A77807">
              <w:rPr>
                <w:rFonts w:ascii="Arial" w:hAnsi="Arial"/>
                <w:b/>
              </w:rPr>
              <w:t>lektivno usavršavanje</w:t>
            </w:r>
          </w:p>
          <w:p w14:paraId="50EE07EE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  <w:b/>
              </w:rPr>
            </w:pPr>
            <w:r w:rsidRPr="00A77807">
              <w:rPr>
                <w:rFonts w:ascii="Arial" w:hAnsi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56B30CC0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UČITELJSKO VIJEĆE</w:t>
            </w:r>
          </w:p>
          <w:p w14:paraId="2DFD130B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60D0590C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33F50936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5A6F2D04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761EC878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15FD9184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3BC43A6A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7201B698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46C6C700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52CD267D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234A5AEF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Ivica Radošević</w:t>
            </w:r>
          </w:p>
        </w:tc>
        <w:tc>
          <w:tcPr>
            <w:tcW w:w="1134" w:type="dxa"/>
          </w:tcPr>
          <w:p w14:paraId="768F4E4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72BAD042" w14:textId="77777777" w:rsidR="005D5812" w:rsidRPr="00A77807" w:rsidRDefault="005D5812" w:rsidP="00FD0E7B">
            <w:pPr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tijekom školske godine</w:t>
            </w:r>
          </w:p>
        </w:tc>
        <w:tc>
          <w:tcPr>
            <w:tcW w:w="709" w:type="dxa"/>
          </w:tcPr>
          <w:p w14:paraId="03D4657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14:paraId="064673C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</w:tc>
      </w:tr>
      <w:tr w:rsidR="005D5812" w:rsidRPr="00A77807" w14:paraId="67F1DE1A" w14:textId="77777777" w:rsidTr="00FD0E7B">
        <w:trPr>
          <w:cantSplit/>
        </w:trPr>
        <w:tc>
          <w:tcPr>
            <w:tcW w:w="736" w:type="dxa"/>
            <w:textDirection w:val="btLr"/>
            <w:vAlign w:val="center"/>
          </w:tcPr>
          <w:p w14:paraId="35DA72A6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  <w:b/>
              </w:rPr>
            </w:pPr>
            <w:r w:rsidRPr="00A77807">
              <w:rPr>
                <w:rFonts w:ascii="Arial" w:hAnsi="Arial"/>
                <w:b/>
              </w:rPr>
              <w:t>Kolektivno usavršavanje</w:t>
            </w:r>
          </w:p>
          <w:p w14:paraId="186D1623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2BF6E94C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ŠKOLSKI STRUČNI AKTIV</w:t>
            </w:r>
          </w:p>
          <w:p w14:paraId="3A60E55F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324C4268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329C61E7" w14:textId="77777777" w:rsidR="005D5812" w:rsidRPr="00F60C5D" w:rsidRDefault="005D5812" w:rsidP="00FD0E7B">
            <w:pPr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>Priprema i analiza odgojno-obrazovnog rada iz predmeta Likovna kultura</w:t>
            </w:r>
          </w:p>
          <w:p w14:paraId="3464B7C1" w14:textId="77777777" w:rsidR="005D5812" w:rsidRPr="00F60C5D" w:rsidRDefault="005D5812" w:rsidP="00FD0E7B">
            <w:pPr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E- dnevnik- pra</w:t>
            </w:r>
            <w:r w:rsidRPr="00F60C5D">
              <w:rPr>
                <w:rFonts w:ascii="Arial" w:hAnsi="Arial" w:hint="cs"/>
              </w:rPr>
              <w:t>ć</w:t>
            </w:r>
            <w:r w:rsidRPr="00F60C5D">
              <w:rPr>
                <w:rFonts w:ascii="Arial" w:hAnsi="Arial"/>
              </w:rPr>
              <w:t xml:space="preserve">enje parametara </w:t>
            </w:r>
          </w:p>
          <w:p w14:paraId="16EA42FA" w14:textId="77777777" w:rsidR="005D5812" w:rsidRPr="00A77807" w:rsidRDefault="005D5812" w:rsidP="00FD0E7B">
            <w:pPr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>Primjena tableta u nastavnom procesu</w:t>
            </w:r>
          </w:p>
        </w:tc>
        <w:tc>
          <w:tcPr>
            <w:tcW w:w="1985" w:type="dxa"/>
          </w:tcPr>
          <w:p w14:paraId="34183ED2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212EDB81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1DA795D8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12C38DD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14:paraId="588E555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676DE43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1</w:t>
            </w:r>
          </w:p>
          <w:p w14:paraId="7DDA0A58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30CBBA6C" w14:textId="77777777" w:rsidR="005D5812" w:rsidRPr="00A77807" w:rsidRDefault="005D5812" w:rsidP="00FD0E7B">
            <w:pPr>
              <w:jc w:val="center"/>
              <w:rPr>
                <w:rFonts w:ascii="Arial" w:hAnsi="Arial"/>
              </w:rPr>
            </w:pPr>
          </w:p>
          <w:p w14:paraId="12BB7CCE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3DAFADD3" w14:textId="77777777" w:rsidR="005D5812" w:rsidRPr="00A77807" w:rsidRDefault="005D5812" w:rsidP="00FD0E7B">
            <w:pPr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 xml:space="preserve">   2</w:t>
            </w:r>
          </w:p>
        </w:tc>
        <w:tc>
          <w:tcPr>
            <w:tcW w:w="709" w:type="dxa"/>
          </w:tcPr>
          <w:p w14:paraId="17AC39F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4538890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1</w:t>
            </w:r>
          </w:p>
          <w:p w14:paraId="24EEAD2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7374E36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66445EB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</w:tc>
      </w:tr>
      <w:tr w:rsidR="005D5812" w:rsidRPr="00A77807" w14:paraId="2F2E5655" w14:textId="77777777" w:rsidTr="00FD0E7B">
        <w:trPr>
          <w:cantSplit/>
          <w:trHeight w:val="6778"/>
        </w:trPr>
        <w:tc>
          <w:tcPr>
            <w:tcW w:w="736" w:type="dxa"/>
            <w:textDirection w:val="btLr"/>
            <w:vAlign w:val="center"/>
          </w:tcPr>
          <w:p w14:paraId="44E28CEC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  <w:b/>
              </w:rPr>
            </w:pPr>
            <w:r w:rsidRPr="00A77807">
              <w:rPr>
                <w:rFonts w:ascii="Arial" w:hAnsi="Arial"/>
                <w:b/>
              </w:rPr>
              <w:t xml:space="preserve">Kolektivno usavršavanje </w:t>
            </w:r>
          </w:p>
          <w:p w14:paraId="42450EC7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  <w:b/>
              </w:rPr>
              <w:t>izvan ustanove</w:t>
            </w:r>
          </w:p>
        </w:tc>
        <w:tc>
          <w:tcPr>
            <w:tcW w:w="963" w:type="dxa"/>
            <w:textDirection w:val="btLr"/>
          </w:tcPr>
          <w:p w14:paraId="6E54C85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STRUČNI SKUPOVI I SEMINARI</w:t>
            </w:r>
          </w:p>
          <w:p w14:paraId="4596F94A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4BE66892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  <w:p w14:paraId="614676F6" w14:textId="77777777" w:rsidR="005D5812" w:rsidRPr="00F60C5D" w:rsidRDefault="005D5812" w:rsidP="00FD0E7B">
            <w:pPr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Priprema i realizacija pokaznog nastavnog sata likovne kulture kao primjera dobre prakse na Stru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>nom skupu 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 xml:space="preserve">itelja likovne kulture. </w:t>
            </w:r>
          </w:p>
          <w:p w14:paraId="674EB7F9" w14:textId="77777777" w:rsidR="005D5812" w:rsidRDefault="005D5812" w:rsidP="00FD0E7B">
            <w:pPr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Analiza i pra</w:t>
            </w:r>
            <w:r w:rsidRPr="00F60C5D">
              <w:rPr>
                <w:rFonts w:ascii="Arial" w:hAnsi="Arial" w:hint="cs"/>
              </w:rPr>
              <w:t>ć</w:t>
            </w:r>
            <w:r w:rsidRPr="00F60C5D">
              <w:rPr>
                <w:rFonts w:ascii="Arial" w:hAnsi="Arial"/>
              </w:rPr>
              <w:t>enje novina vezanih uz realizaciju nastave likovne kulture.</w:t>
            </w:r>
          </w:p>
          <w:p w14:paraId="51F4A7EB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 xml:space="preserve">Prisustvovanje: </w:t>
            </w:r>
          </w:p>
          <w:p w14:paraId="31DAC1C2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 xml:space="preserve">- seminarima </w:t>
            </w:r>
          </w:p>
          <w:p w14:paraId="3047EBB8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 w:hint="eastAsia"/>
              </w:rPr>
              <w:t>- webinarima</w:t>
            </w:r>
          </w:p>
          <w:p w14:paraId="522ACD2E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- stru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 xml:space="preserve">nim skupovima: </w:t>
            </w:r>
          </w:p>
          <w:p w14:paraId="4F0E47A9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Calibri" w:hAnsi="Calibri" w:cs="Calibri"/>
              </w:rPr>
              <w:t>Ž</w:t>
            </w:r>
            <w:r w:rsidRPr="00F60C5D">
              <w:rPr>
                <w:rFonts w:ascii="Arial" w:hAnsi="Arial"/>
              </w:rPr>
              <w:t>upanijska stru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>na vije</w:t>
            </w:r>
            <w:r w:rsidRPr="00F60C5D">
              <w:rPr>
                <w:rFonts w:ascii="Arial" w:hAnsi="Arial" w:hint="cs"/>
              </w:rPr>
              <w:t>ć</w:t>
            </w:r>
            <w:r w:rsidRPr="00F60C5D">
              <w:rPr>
                <w:rFonts w:ascii="Arial" w:hAnsi="Arial"/>
              </w:rPr>
              <w:t xml:space="preserve">a- 3 u </w:t>
            </w:r>
            <w:r w:rsidRPr="00F60C5D">
              <w:rPr>
                <w:rFonts w:ascii="Arial" w:hAnsi="Arial" w:hint="eastAsia"/>
              </w:rPr>
              <w:t>š</w:t>
            </w:r>
            <w:r w:rsidRPr="00F60C5D">
              <w:rPr>
                <w:rFonts w:ascii="Arial" w:hAnsi="Arial"/>
              </w:rPr>
              <w:t>kolskoj godini</w:t>
            </w:r>
          </w:p>
          <w:p w14:paraId="71DFF216" w14:textId="77777777" w:rsidR="005D5812" w:rsidRPr="00F60C5D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>Dr</w:t>
            </w:r>
            <w:r w:rsidRPr="00F60C5D">
              <w:rPr>
                <w:rFonts w:ascii="Calibri" w:hAnsi="Calibri" w:cs="Calibri"/>
              </w:rPr>
              <w:t>ž</w:t>
            </w:r>
            <w:r w:rsidRPr="00F60C5D">
              <w:rPr>
                <w:rFonts w:ascii="Arial" w:hAnsi="Arial"/>
              </w:rPr>
              <w:t>avni stru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>ni skup u</w:t>
            </w:r>
            <w:r w:rsidRPr="00F60C5D">
              <w:rPr>
                <w:rFonts w:ascii="Arial" w:hAnsi="Arial" w:hint="cs"/>
              </w:rPr>
              <w:t>č</w:t>
            </w:r>
            <w:r w:rsidRPr="00F60C5D">
              <w:rPr>
                <w:rFonts w:ascii="Arial" w:hAnsi="Arial"/>
              </w:rPr>
              <w:t xml:space="preserve">itelja likovne kulture- 1 u </w:t>
            </w:r>
            <w:r w:rsidRPr="00F60C5D">
              <w:rPr>
                <w:rFonts w:ascii="Arial" w:hAnsi="Arial" w:hint="eastAsia"/>
              </w:rPr>
              <w:t>š</w:t>
            </w:r>
            <w:r w:rsidRPr="00F60C5D">
              <w:rPr>
                <w:rFonts w:ascii="Arial" w:hAnsi="Arial"/>
              </w:rPr>
              <w:t xml:space="preserve">kolskoj godini </w:t>
            </w:r>
          </w:p>
          <w:p w14:paraId="37573213" w14:textId="77777777" w:rsidR="005D5812" w:rsidRPr="00A77807" w:rsidRDefault="005D5812" w:rsidP="00FD0E7B">
            <w:pPr>
              <w:spacing w:after="0" w:line="240" w:lineRule="auto"/>
              <w:rPr>
                <w:rFonts w:ascii="Arial" w:hAnsi="Arial"/>
              </w:rPr>
            </w:pPr>
            <w:r w:rsidRPr="00F60C5D">
              <w:rPr>
                <w:rFonts w:ascii="Arial" w:hAnsi="Arial"/>
              </w:rPr>
              <w:t xml:space="preserve">- potvrde </w:t>
            </w:r>
            <w:r w:rsidRPr="00F60C5D">
              <w:rPr>
                <w:rFonts w:ascii="Arial" w:hAnsi="Arial" w:hint="cs"/>
              </w:rPr>
              <w:t>ć</w:t>
            </w:r>
            <w:r w:rsidRPr="00F60C5D">
              <w:rPr>
                <w:rFonts w:ascii="Arial" w:hAnsi="Arial"/>
              </w:rPr>
              <w:t>e biti prilo</w:t>
            </w:r>
            <w:r w:rsidRPr="00F60C5D">
              <w:rPr>
                <w:rFonts w:ascii="Calibri" w:hAnsi="Calibri" w:cs="Calibri"/>
              </w:rPr>
              <w:t>ž</w:t>
            </w:r>
            <w:r w:rsidRPr="00F60C5D">
              <w:rPr>
                <w:rFonts w:ascii="Arial" w:hAnsi="Arial"/>
              </w:rPr>
              <w:t>ene</w:t>
            </w:r>
          </w:p>
        </w:tc>
        <w:tc>
          <w:tcPr>
            <w:tcW w:w="1985" w:type="dxa"/>
          </w:tcPr>
          <w:p w14:paraId="2728D4F3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647E4425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5B091F6C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  <w:p w14:paraId="0807663A" w14:textId="77777777" w:rsidR="005D5812" w:rsidRPr="00A77807" w:rsidRDefault="005D5812" w:rsidP="00FD0E7B">
            <w:pPr>
              <w:ind w:left="49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1EE97971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DE4AAA1" w14:textId="77777777" w:rsidR="005D5812" w:rsidRPr="00A77807" w:rsidRDefault="005D5812" w:rsidP="00FD0E7B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14:paraId="4872E6B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7B0AAB1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8</w:t>
            </w:r>
          </w:p>
        </w:tc>
        <w:tc>
          <w:tcPr>
            <w:tcW w:w="709" w:type="dxa"/>
          </w:tcPr>
          <w:p w14:paraId="63516CD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</w:p>
          <w:p w14:paraId="45C845E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/>
              </w:rPr>
            </w:pPr>
            <w:r w:rsidRPr="00A77807">
              <w:rPr>
                <w:rFonts w:ascii="Arial" w:hAnsi="Arial"/>
              </w:rPr>
              <w:t>8</w:t>
            </w:r>
          </w:p>
        </w:tc>
      </w:tr>
    </w:tbl>
    <w:p w14:paraId="1FB2C330" w14:textId="77777777" w:rsidR="005D5812" w:rsidRPr="00A77807" w:rsidRDefault="005D5812" w:rsidP="005D5812">
      <w:pPr>
        <w:rPr>
          <w:rFonts w:ascii="Arial" w:hAnsi="Arial"/>
        </w:rPr>
      </w:pPr>
    </w:p>
    <w:p w14:paraId="27F6C6C8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349EED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490E8" wp14:editId="1F57D5D9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4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7BF82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90E8" id="Tekstni okvir 14" o:spid="_x0000_s1040" type="#_x0000_t202" style="position:absolute;left:0;text-align:left;margin-left:-20pt;margin-top:-9pt;width:544.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ai5QEAAKkDAAAOAAAAZHJzL2Uyb0RvYy54bWysU9uO0zAQfUfiHyy/0ySldGnUdLXsahHS&#10;cpEWPsBx7MQi8Zix26R8PWOn2y3whnixPDPOmXPOTLbX09Czg0JvwFa8WOScKSuhMbat+Lev96/e&#10;cu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LrTXG13lBJUu31arnJ01QyUT597dCH9woGFi8VRxpqQheHBx8iG1E+PYnNLNybvk+D7e1vCXoY&#10;M4l9JDxTD1M9MdOQtFXUFtXU0BxJD8K8L7TfdOkAf3I20q5U3P/YC1Sc9R8sebIpVqu4XClYvbla&#10;UoCXlfqyIqwkqIoHzubrbZgXcu/QtB11mqdg4YZ81CZJfGZ14k/7kJSfdjcu3GWcXj3/Ybtf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Amneai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5967BF82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1AC1D3C0" w14:textId="77777777" w:rsidR="005D5812" w:rsidRDefault="005D5812" w:rsidP="005D5812">
      <w:pPr>
        <w:jc w:val="center"/>
        <w:rPr>
          <w:rFonts w:ascii="Arial" w:hAnsi="Arial" w:cs="Arial"/>
        </w:rPr>
      </w:pPr>
    </w:p>
    <w:p w14:paraId="18E52493" w14:textId="77777777" w:rsidR="005D5812" w:rsidRDefault="005D5812" w:rsidP="005D5812">
      <w:pPr>
        <w:rPr>
          <w:rFonts w:ascii="Arial" w:hAnsi="Arial" w:cs="Arial"/>
        </w:rPr>
      </w:pPr>
    </w:p>
    <w:p w14:paraId="29B8DB3E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33BFAA13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5AEC587E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3589C1BD" w14:textId="2F4F9CD3" w:rsidR="003E7DCB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AKTIV VJERONAUKA</w:t>
      </w:r>
    </w:p>
    <w:p w14:paraId="380BBF74" w14:textId="77777777" w:rsidR="005D5812" w:rsidRPr="00A77807" w:rsidRDefault="005D5812" w:rsidP="005D5812">
      <w:pPr>
        <w:spacing w:after="21"/>
        <w:jc w:val="center"/>
        <w:rPr>
          <w:rFonts w:ascii="Arial" w:hAnsi="Arial" w:cs="Arial"/>
          <w:b/>
        </w:rPr>
      </w:pPr>
    </w:p>
    <w:p w14:paraId="35BC8B46" w14:textId="77777777" w:rsidR="005D5812" w:rsidRPr="00A77807" w:rsidRDefault="005D5812" w:rsidP="005D5812">
      <w:pPr>
        <w:spacing w:after="21"/>
        <w:rPr>
          <w:rFonts w:ascii="Arial" w:hAnsi="Arial" w:cs="Arial"/>
          <w:b/>
        </w:rPr>
      </w:pPr>
    </w:p>
    <w:p w14:paraId="1D37D6DF" w14:textId="77777777" w:rsidR="005D5812" w:rsidRPr="00777BA4" w:rsidRDefault="005D5812" w:rsidP="005D5812">
      <w:pPr>
        <w:spacing w:after="21"/>
        <w:rPr>
          <w:rFonts w:ascii="Arial" w:hAnsi="Arial" w:cs="Arial"/>
          <w:b/>
        </w:rPr>
      </w:pPr>
      <w:r w:rsidRPr="00777BA4">
        <w:rPr>
          <w:rFonts w:ascii="Arial" w:hAnsi="Arial" w:cs="Arial"/>
        </w:rPr>
        <w:t xml:space="preserve">Ime i prezime: </w:t>
      </w:r>
      <w:r w:rsidRPr="00B46656">
        <w:rPr>
          <w:rFonts w:ascii="Arial" w:hAnsi="Arial" w:cs="Arial"/>
        </w:rPr>
        <w:t>Jelena Majer, Mirela Miočević, Leonarda Ružička, Franje Puškarić</w:t>
      </w:r>
    </w:p>
    <w:p w14:paraId="023AE5B5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p w14:paraId="288B092D" w14:textId="77777777" w:rsidR="005D5812" w:rsidRDefault="005D5812" w:rsidP="005D5812">
      <w:pPr>
        <w:spacing w:after="21"/>
        <w:rPr>
          <w:rFonts w:ascii="Arial" w:hAnsi="Arial" w:cs="Arial"/>
        </w:rPr>
      </w:pPr>
      <w:r w:rsidRPr="00A77807">
        <w:rPr>
          <w:rFonts w:ascii="Arial" w:hAnsi="Arial" w:cs="Arial"/>
        </w:rPr>
        <w:t xml:space="preserve">Zanimanje: </w:t>
      </w:r>
      <w:r>
        <w:rPr>
          <w:rFonts w:ascii="Arial" w:hAnsi="Arial" w:cs="Arial"/>
        </w:rPr>
        <w:t xml:space="preserve">Vjeroučitelji </w:t>
      </w:r>
    </w:p>
    <w:p w14:paraId="78EBD492" w14:textId="77777777" w:rsidR="005D5812" w:rsidRPr="00A77807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63"/>
        <w:gridCol w:w="2410"/>
        <w:gridCol w:w="1985"/>
        <w:gridCol w:w="1417"/>
        <w:gridCol w:w="1134"/>
        <w:gridCol w:w="709"/>
        <w:gridCol w:w="709"/>
      </w:tblGrid>
      <w:tr w:rsidR="005D5812" w:rsidRPr="00A77807" w14:paraId="46E4045F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0A46D1FD" w14:textId="77777777" w:rsidR="005D5812" w:rsidRPr="00121C4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59F28E95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4954C265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53B2757B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0051D2E5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5E143B2F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492F696B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3AEC12F3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0D9FCF65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A77807" w14:paraId="05019A85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34889092" w14:textId="77777777" w:rsidR="005D5812" w:rsidRPr="00121C4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61F05A1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27F477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ADA4030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1DD4BCE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B1D390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3E0DF7DB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38EA7469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1580B08C" w14:textId="77777777" w:rsidR="005D5812" w:rsidRPr="00121C4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C4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2D798582" w14:textId="77777777" w:rsidTr="00FD0E7B">
        <w:trPr>
          <w:trHeight w:val="2845"/>
        </w:trPr>
        <w:tc>
          <w:tcPr>
            <w:tcW w:w="1699" w:type="dxa"/>
            <w:gridSpan w:val="2"/>
          </w:tcPr>
          <w:p w14:paraId="29918183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4E2243F9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139688F1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1110451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8375E65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3F2D16C4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FCF4162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0D0C20D3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2553F86D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216E22CD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939C49A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46656">
              <w:rPr>
                <w:rFonts w:ascii="Arial" w:hAnsi="Arial" w:cs="Arial"/>
              </w:rPr>
              <w:t>proučavanje stručne literature (Katehetski glasnik, Lađa,  Bogoslovska smotra)</w:t>
            </w:r>
          </w:p>
          <w:p w14:paraId="58380F47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46656">
              <w:rPr>
                <w:rFonts w:ascii="Arial" w:hAnsi="Arial" w:cs="Arial"/>
              </w:rPr>
              <w:t>Kurikulum nastavnoga predmeta Katolički vjeronauk za osnovne škole i gimnazije u Republici Hrvatskoj</w:t>
            </w:r>
          </w:p>
          <w:p w14:paraId="79AEEDA2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46656">
              <w:rPr>
                <w:rFonts w:ascii="Arial" w:hAnsi="Arial" w:cs="Arial"/>
              </w:rPr>
              <w:t>praćenje portala, repozitorija i platformi: Vjeronaučni portal, Edutorij, Loomen, I-nastava</w:t>
            </w:r>
          </w:p>
          <w:p w14:paraId="46DF4DB2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46656">
              <w:rPr>
                <w:rFonts w:ascii="Arial" w:hAnsi="Arial" w:cs="Arial"/>
              </w:rPr>
              <w:t>odlazak na stručna predavanja i praćenje webinara</w:t>
            </w:r>
          </w:p>
          <w:p w14:paraId="7FB48A9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46656">
              <w:rPr>
                <w:rFonts w:ascii="Arial" w:hAnsi="Arial" w:cs="Arial"/>
              </w:rPr>
              <w:t>praćenje pedagoško-psihološke literature</w:t>
            </w:r>
          </w:p>
        </w:tc>
        <w:tc>
          <w:tcPr>
            <w:tcW w:w="1985" w:type="dxa"/>
          </w:tcPr>
          <w:p w14:paraId="4C35B66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43A31E2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3C79EDE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7C26A46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7E09FD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0B521172" w14:textId="77777777" w:rsidR="005D5812" w:rsidRPr="00777BA4" w:rsidRDefault="005D5812" w:rsidP="00FD0E7B">
            <w:pPr>
              <w:rPr>
                <w:rFonts w:ascii="Arial" w:hAnsi="Arial" w:cs="Arial"/>
                <w:color w:val="000000"/>
              </w:rPr>
            </w:pPr>
            <w:r w:rsidRPr="00777BA4">
              <w:rPr>
                <w:rFonts w:ascii="Arial" w:hAnsi="Arial" w:cs="Arial"/>
                <w:color w:val="000000"/>
              </w:rPr>
              <w:t xml:space="preserve">MZOO </w:t>
            </w:r>
          </w:p>
          <w:p w14:paraId="6673F07E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  <w:r w:rsidRPr="00777BA4">
              <w:rPr>
                <w:rFonts w:ascii="Arial" w:hAnsi="Arial" w:cs="Arial"/>
                <w:color w:val="000000"/>
              </w:rPr>
              <w:t>AZOO</w:t>
            </w:r>
          </w:p>
          <w:p w14:paraId="08DE06D1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B828C3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5C009A7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E32374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077F37D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68D406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3EC12A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294275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B742C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989890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C5BEA3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D3499F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6047B9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506334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9EA52D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539A59EC" w14:textId="77777777" w:rsidTr="00FD0E7B">
        <w:trPr>
          <w:cantSplit/>
        </w:trPr>
        <w:tc>
          <w:tcPr>
            <w:tcW w:w="736" w:type="dxa"/>
            <w:textDirection w:val="btLr"/>
            <w:vAlign w:val="center"/>
          </w:tcPr>
          <w:p w14:paraId="2A03A013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6820B631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49FA65F8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2626B1B6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7C6C0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14A463B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46656">
              <w:rPr>
                <w:rFonts w:ascii="Arial" w:hAnsi="Arial" w:cs="Arial"/>
              </w:rPr>
              <w:t xml:space="preserve">imenovanje članova ispitnih komisija </w:t>
            </w:r>
          </w:p>
          <w:p w14:paraId="1975038D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 xml:space="preserve">- popravni ispiti </w:t>
            </w:r>
          </w:p>
          <w:p w14:paraId="391601F4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 xml:space="preserve">- potvrđivanje izrečenih pedagoških mjera </w:t>
            </w:r>
          </w:p>
          <w:p w14:paraId="1C55C8CB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 xml:space="preserve">- ostvarenje Godišnjeg plana i Kurikuluma </w:t>
            </w:r>
          </w:p>
          <w:p w14:paraId="2204D922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 xml:space="preserve">- prijedlog za novi godišnji plan </w:t>
            </w:r>
          </w:p>
          <w:p w14:paraId="2F0AA879" w14:textId="77777777" w:rsidR="005D5812" w:rsidRPr="00B46656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 xml:space="preserve">- izvješće o završetku popravnih ispita </w:t>
            </w:r>
          </w:p>
          <w:p w14:paraId="46EDE97F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B46656">
              <w:rPr>
                <w:rFonts w:ascii="Arial" w:hAnsi="Arial" w:cs="Arial"/>
              </w:rPr>
              <w:t>- organizacija rada u novoj školskoj godini</w:t>
            </w:r>
          </w:p>
          <w:p w14:paraId="3023882D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2BF46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74CB76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52531B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F18CB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3AFB0F4" w14:textId="77777777" w:rsidR="005D5812" w:rsidRPr="00023957" w:rsidRDefault="005D5812" w:rsidP="00FD0E7B">
            <w:pPr>
              <w:ind w:left="49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razredna vijeća</w:t>
            </w:r>
          </w:p>
          <w:p w14:paraId="46245948" w14:textId="77777777" w:rsidR="005D5812" w:rsidRPr="00023957" w:rsidRDefault="005D5812" w:rsidP="00FD0E7B">
            <w:pPr>
              <w:ind w:left="49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 xml:space="preserve">  - učiteljsko vijeće</w:t>
            </w:r>
          </w:p>
          <w:p w14:paraId="7B81F46C" w14:textId="77777777" w:rsidR="005D5812" w:rsidRPr="00023957" w:rsidRDefault="005D5812" w:rsidP="00FD0E7B">
            <w:pPr>
              <w:ind w:left="49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 xml:space="preserve">  - stručni aktiv (3)</w:t>
            </w:r>
          </w:p>
          <w:p w14:paraId="438AC833" w14:textId="77777777" w:rsidR="005D5812" w:rsidRPr="00023957" w:rsidRDefault="005D5812" w:rsidP="00FD0E7B">
            <w:pPr>
              <w:ind w:left="49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 xml:space="preserve">  - savjetnički posjeti</w:t>
            </w:r>
          </w:p>
          <w:p w14:paraId="3E2F14D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 xml:space="preserve">  - natjecanja</w:t>
            </w:r>
          </w:p>
        </w:tc>
        <w:tc>
          <w:tcPr>
            <w:tcW w:w="1134" w:type="dxa"/>
          </w:tcPr>
          <w:p w14:paraId="2F3F141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1F2484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66CB1BF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FD971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06746AF7" w14:textId="77777777" w:rsidTr="00FD0E7B">
        <w:trPr>
          <w:cantSplit/>
        </w:trPr>
        <w:tc>
          <w:tcPr>
            <w:tcW w:w="736" w:type="dxa"/>
            <w:textDirection w:val="btLr"/>
            <w:vAlign w:val="center"/>
          </w:tcPr>
          <w:p w14:paraId="63788348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2151451D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963" w:type="dxa"/>
            <w:textDirection w:val="btLr"/>
          </w:tcPr>
          <w:p w14:paraId="45D528D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1D8CF955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445E5F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893A4B2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SEMINARIMA</w:t>
            </w:r>
          </w:p>
          <w:p w14:paraId="63221F72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STRUČNIM SKUPOVIMA</w:t>
            </w:r>
          </w:p>
          <w:p w14:paraId="2F1D5000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ŽUPANIJSKIM STRUČNIM AKTIVIMA</w:t>
            </w:r>
          </w:p>
          <w:p w14:paraId="1292E5F2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ŠKOLSKI STRUČNI AKTIVI</w:t>
            </w:r>
          </w:p>
          <w:p w14:paraId="288C3581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SJEDNICE UV-a</w:t>
            </w:r>
          </w:p>
          <w:p w14:paraId="25ED5F5F" w14:textId="77777777" w:rsidR="005D5812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KATEHETSKE ŠKOLE</w:t>
            </w:r>
          </w:p>
          <w:p w14:paraId="1E707A42" w14:textId="77777777" w:rsidR="005D5812" w:rsidRPr="00023957" w:rsidRDefault="005D5812" w:rsidP="00FD0E7B">
            <w:pPr>
              <w:ind w:left="360"/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DUHOVNE VJEŽBE…</w:t>
            </w:r>
          </w:p>
        </w:tc>
        <w:tc>
          <w:tcPr>
            <w:tcW w:w="1985" w:type="dxa"/>
          </w:tcPr>
          <w:p w14:paraId="5C0EF90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574BDE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AA6863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5177950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Učitelji razredne nastave, stručni suradnici u školi, ravnatelj, knjižničar, županijski aktiv</w:t>
            </w:r>
          </w:p>
        </w:tc>
        <w:tc>
          <w:tcPr>
            <w:tcW w:w="1134" w:type="dxa"/>
          </w:tcPr>
          <w:p w14:paraId="739D8F2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E89A1EE" w14:textId="77777777" w:rsidR="005D5812" w:rsidRPr="00777BA4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 xml:space="preserve">Tijekom školske godine </w:t>
            </w:r>
          </w:p>
          <w:p w14:paraId="011634D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(9.,12.,3. i 5. mjesec)</w:t>
            </w:r>
          </w:p>
        </w:tc>
        <w:tc>
          <w:tcPr>
            <w:tcW w:w="709" w:type="dxa"/>
          </w:tcPr>
          <w:p w14:paraId="4BF65FB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C3DFF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1170AF60" w14:textId="77777777" w:rsidTr="00FD0E7B">
        <w:trPr>
          <w:cantSplit/>
        </w:trPr>
        <w:tc>
          <w:tcPr>
            <w:tcW w:w="736" w:type="dxa"/>
            <w:textDirection w:val="btLr"/>
            <w:vAlign w:val="center"/>
          </w:tcPr>
          <w:p w14:paraId="3B3843D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788FA58F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963" w:type="dxa"/>
            <w:textDirection w:val="btLr"/>
          </w:tcPr>
          <w:p w14:paraId="39CF54F6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61FB3E80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E99AC3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8715DAD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E</w:t>
            </w:r>
            <w:r w:rsidRPr="00023957">
              <w:rPr>
                <w:rFonts w:ascii="Arial" w:hAnsi="Arial" w:cs="Arial"/>
              </w:rPr>
              <w:t>-učitelj</w:t>
            </w:r>
          </w:p>
          <w:p w14:paraId="602394A1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kolege iz škole i stručnog aktiva</w:t>
            </w:r>
          </w:p>
          <w:p w14:paraId="5009DC13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pedagog i psiholog</w:t>
            </w:r>
          </w:p>
          <w:p w14:paraId="254C9AD9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voditelj županijskog stručnog vijeća</w:t>
            </w:r>
          </w:p>
          <w:p w14:paraId="06DD376D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ravnatelj ustanove</w:t>
            </w:r>
          </w:p>
          <w:p w14:paraId="6FA3F3BD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Katehetski ured Gospićko-senjske biskupije</w:t>
            </w:r>
          </w:p>
          <w:p w14:paraId="7FCA7AC3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Nacionalni katehetski ured</w:t>
            </w:r>
          </w:p>
          <w:p w14:paraId="15D49AA1" w14:textId="77777777" w:rsidR="005D5812" w:rsidRPr="0002395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Agencija za odgoj i obrazovanje</w:t>
            </w:r>
          </w:p>
          <w:p w14:paraId="183CDBD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0239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23957">
              <w:rPr>
                <w:rFonts w:ascii="Arial" w:hAnsi="Arial" w:cs="Arial"/>
              </w:rPr>
              <w:t>Ministarstvo znanosti i obrazovanja</w:t>
            </w:r>
          </w:p>
        </w:tc>
        <w:tc>
          <w:tcPr>
            <w:tcW w:w="1985" w:type="dxa"/>
          </w:tcPr>
          <w:p w14:paraId="71CAC0A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A4D1EE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777BA4">
              <w:rPr>
                <w:rFonts w:ascii="Arial" w:hAnsi="Arial" w:cs="Arial"/>
              </w:rPr>
              <w:t>Učitelji razredne nastave</w:t>
            </w:r>
          </w:p>
        </w:tc>
        <w:tc>
          <w:tcPr>
            <w:tcW w:w="1417" w:type="dxa"/>
          </w:tcPr>
          <w:p w14:paraId="4BA68CB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F70D5F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36CD593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EE58AA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705B89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870CB6" w14:textId="77777777" w:rsidR="005D5812" w:rsidRPr="008E61B3" w:rsidRDefault="005D5812" w:rsidP="00FD0E7B">
            <w:pPr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>tijekom školske godine</w:t>
            </w:r>
          </w:p>
          <w:p w14:paraId="74FF8120" w14:textId="77777777" w:rsidR="005D5812" w:rsidRPr="008E61B3" w:rsidRDefault="005D5812" w:rsidP="00FD0E7B">
            <w:pPr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E61B3">
              <w:rPr>
                <w:rFonts w:ascii="Arial" w:hAnsi="Arial" w:cs="Arial"/>
              </w:rPr>
              <w:t>3 županijska stručna aktiva</w:t>
            </w:r>
          </w:p>
          <w:p w14:paraId="09098EC2" w14:textId="77777777" w:rsidR="005D5812" w:rsidRPr="008E61B3" w:rsidRDefault="005D5812" w:rsidP="00FD0E7B">
            <w:pPr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>-</w:t>
            </w:r>
            <w:r w:rsidRPr="008E61B3">
              <w:rPr>
                <w:rFonts w:ascii="Arial" w:hAnsi="Arial" w:cs="Arial"/>
              </w:rPr>
              <w:tab/>
              <w:t>4 državna stručna aktiva</w:t>
            </w:r>
          </w:p>
          <w:p w14:paraId="4EB64BC4" w14:textId="77777777" w:rsidR="005D5812" w:rsidRPr="008E61B3" w:rsidRDefault="005D5812" w:rsidP="00FD0E7B">
            <w:pPr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>-      3 školska stručna aktiva</w:t>
            </w:r>
          </w:p>
          <w:p w14:paraId="42858D3F" w14:textId="77777777" w:rsidR="005D5812" w:rsidRPr="008E61B3" w:rsidRDefault="005D5812" w:rsidP="00FD0E7B">
            <w:pPr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>-      stručno vijeće za mentore i pripravnike</w:t>
            </w:r>
          </w:p>
          <w:p w14:paraId="18888B1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8E61B3">
              <w:rPr>
                <w:rFonts w:ascii="Arial" w:hAnsi="Arial" w:cs="Arial"/>
              </w:rPr>
              <w:t xml:space="preserve">-      metropolitanski susret, </w:t>
            </w:r>
          </w:p>
          <w:p w14:paraId="494BFB9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2FED53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545D21C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29A21B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0C340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34B0D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</w:tbl>
    <w:p w14:paraId="2B04C11B" w14:textId="77777777" w:rsidR="005D5812" w:rsidRPr="00A77807" w:rsidRDefault="005D5812" w:rsidP="005D5812">
      <w:pPr>
        <w:rPr>
          <w:rFonts w:ascii="Arial" w:hAnsi="Arial" w:cs="Arial"/>
        </w:rPr>
      </w:pPr>
    </w:p>
    <w:p w14:paraId="7070EA5E" w14:textId="77777777" w:rsidR="005D5812" w:rsidRDefault="005D5812" w:rsidP="005D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DC15E1" w14:textId="77777777" w:rsidR="005D5812" w:rsidRPr="000F3742" w:rsidRDefault="005D5812" w:rsidP="005D5812">
      <w:pPr>
        <w:rPr>
          <w:rFonts w:ascii="Arial" w:hAnsi="Arial" w:cs="Arial"/>
        </w:rPr>
      </w:pPr>
      <w:r w:rsidRPr="000F37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396D7" wp14:editId="0FAE61A4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368257661" name="Tekstni okvi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B6494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96D7" id="Tekstni okvir 16" o:spid="_x0000_s1041" type="#_x0000_t202" style="position:absolute;margin-left:-20pt;margin-top:-9pt;width:544.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G0xNO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122B6494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 w:rsidRPr="000F3742">
        <w:rPr>
          <w:rFonts w:ascii="Arial" w:hAnsi="Arial" w:cs="Arial"/>
        </w:rPr>
        <w:t>___________________________________________________________________________</w:t>
      </w:r>
    </w:p>
    <w:p w14:paraId="34402AC9" w14:textId="77777777" w:rsidR="005D5812" w:rsidRPr="000F3742" w:rsidRDefault="005D5812" w:rsidP="005D5812">
      <w:pPr>
        <w:rPr>
          <w:rFonts w:ascii="Arial" w:hAnsi="Arial" w:cs="Arial"/>
        </w:rPr>
      </w:pPr>
    </w:p>
    <w:p w14:paraId="1CB636E4" w14:textId="77777777" w:rsidR="005D5812" w:rsidRPr="000F3742" w:rsidRDefault="005D5812" w:rsidP="005D5812">
      <w:pPr>
        <w:rPr>
          <w:rFonts w:ascii="Arial" w:hAnsi="Arial" w:cs="Arial"/>
        </w:rPr>
      </w:pPr>
    </w:p>
    <w:p w14:paraId="15648273" w14:textId="77777777" w:rsidR="005D5812" w:rsidRPr="000F374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0F3742">
        <w:rPr>
          <w:rFonts w:ascii="Arial" w:hAnsi="Arial" w:cs="Arial"/>
          <w:b/>
          <w:sz w:val="32"/>
          <w:szCs w:val="32"/>
        </w:rPr>
        <w:t>INDIVIDUALNI PLAN I PROGRAM</w:t>
      </w:r>
    </w:p>
    <w:p w14:paraId="4BED4367" w14:textId="77777777" w:rsidR="005D5812" w:rsidRPr="000F374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0F3742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683FA726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0F3742">
        <w:rPr>
          <w:rFonts w:ascii="Arial" w:hAnsi="Arial" w:cs="Arial"/>
          <w:b/>
          <w:sz w:val="32"/>
          <w:szCs w:val="32"/>
        </w:rPr>
        <w:t>2024./2025.</w:t>
      </w:r>
    </w:p>
    <w:p w14:paraId="63716B32" w14:textId="31A43089" w:rsidR="003E7DCB" w:rsidRPr="000F3742" w:rsidRDefault="003E7DCB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AKTIV INFORMATIKE </w:t>
      </w:r>
    </w:p>
    <w:p w14:paraId="6CFC49BF" w14:textId="77777777" w:rsidR="005D5812" w:rsidRPr="000F374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25A628A3" w14:textId="77777777" w:rsidR="005D5812" w:rsidRPr="000F3742" w:rsidRDefault="005D5812" w:rsidP="005D5812">
      <w:pPr>
        <w:spacing w:after="21"/>
        <w:rPr>
          <w:rFonts w:ascii="Arial" w:hAnsi="Arial" w:cs="Arial"/>
          <w:b/>
          <w:sz w:val="32"/>
          <w:szCs w:val="32"/>
        </w:rPr>
      </w:pPr>
    </w:p>
    <w:p w14:paraId="7271BF9E" w14:textId="77777777" w:rsidR="005D5812" w:rsidRPr="000F3742" w:rsidRDefault="005D5812" w:rsidP="005D5812">
      <w:pPr>
        <w:spacing w:after="21"/>
        <w:rPr>
          <w:rFonts w:ascii="Arial" w:hAnsi="Arial" w:cs="Arial"/>
        </w:rPr>
      </w:pPr>
      <w:r w:rsidRPr="000F3742">
        <w:rPr>
          <w:rFonts w:ascii="Arial" w:hAnsi="Arial" w:cs="Arial"/>
        </w:rPr>
        <w:t>Ime i prezime: Tea Katnić, Drago Stanković, Željka Šikić, Iva Škara</w:t>
      </w:r>
    </w:p>
    <w:p w14:paraId="10D0F867" w14:textId="77777777" w:rsidR="005D5812" w:rsidRPr="000F3742" w:rsidRDefault="005D5812" w:rsidP="005D5812">
      <w:pPr>
        <w:spacing w:after="21"/>
        <w:rPr>
          <w:rFonts w:ascii="Arial" w:hAnsi="Arial" w:cs="Arial"/>
        </w:rPr>
      </w:pPr>
    </w:p>
    <w:p w14:paraId="3BD63F64" w14:textId="77777777" w:rsidR="005D5812" w:rsidRPr="000F3742" w:rsidRDefault="005D5812" w:rsidP="005D5812">
      <w:pPr>
        <w:spacing w:after="21"/>
        <w:rPr>
          <w:rFonts w:ascii="Arial" w:hAnsi="Arial" w:cs="Arial"/>
        </w:rPr>
      </w:pPr>
      <w:r>
        <w:rPr>
          <w:rFonts w:ascii="Arial" w:hAnsi="Arial" w:cs="Arial"/>
        </w:rPr>
        <w:t>Zanimanje</w:t>
      </w:r>
      <w:r w:rsidRPr="000F374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0F3742">
        <w:rPr>
          <w:rFonts w:ascii="Arial" w:hAnsi="Arial" w:cs="Arial"/>
        </w:rPr>
        <w:t xml:space="preserve">Tea Katnić, mag. educ. math. et inf. - učiteljica matematike i informatike </w:t>
      </w:r>
    </w:p>
    <w:p w14:paraId="254AAD1B" w14:textId="77777777" w:rsidR="005D5812" w:rsidRPr="000F3742" w:rsidRDefault="005D5812" w:rsidP="005D5812">
      <w:pPr>
        <w:spacing w:after="21"/>
        <w:rPr>
          <w:rFonts w:ascii="Arial" w:hAnsi="Arial" w:cs="Arial"/>
        </w:rPr>
      </w:pPr>
      <w:r w:rsidRPr="000F3742">
        <w:rPr>
          <w:rFonts w:ascii="Arial" w:hAnsi="Arial" w:cs="Arial"/>
        </w:rPr>
        <w:tab/>
      </w:r>
      <w:r w:rsidRPr="000F3742">
        <w:rPr>
          <w:rFonts w:ascii="Arial" w:hAnsi="Arial" w:cs="Arial"/>
        </w:rPr>
        <w:tab/>
      </w:r>
      <w:r w:rsidRPr="000F3742">
        <w:rPr>
          <w:rFonts w:ascii="Arial" w:hAnsi="Arial" w:cs="Arial"/>
        </w:rPr>
        <w:tab/>
      </w:r>
      <w:r w:rsidRPr="000F3742">
        <w:rPr>
          <w:rFonts w:ascii="Arial" w:hAnsi="Arial" w:cs="Arial"/>
        </w:rPr>
        <w:tab/>
        <w:t xml:space="preserve">   Drago Stanković, mag. paed. et mag. educ. inf. - učitelj informatike</w:t>
      </w:r>
    </w:p>
    <w:p w14:paraId="3CDFAD1D" w14:textId="77777777" w:rsidR="005D5812" w:rsidRPr="000F3742" w:rsidRDefault="005D5812" w:rsidP="005D5812">
      <w:pPr>
        <w:spacing w:after="21"/>
        <w:ind w:left="2160" w:firstLine="720"/>
        <w:rPr>
          <w:rFonts w:ascii="Arial" w:hAnsi="Arial" w:cs="Arial"/>
        </w:rPr>
      </w:pPr>
      <w:r w:rsidRPr="000F3742">
        <w:rPr>
          <w:rFonts w:ascii="Arial" w:hAnsi="Arial" w:cs="Arial"/>
        </w:rPr>
        <w:t xml:space="preserve">   Željka Šikić, dipl. učitelj - učiteljica informatike</w:t>
      </w:r>
    </w:p>
    <w:p w14:paraId="6C01163D" w14:textId="77777777" w:rsidR="005D5812" w:rsidRPr="000F3742" w:rsidRDefault="005D5812" w:rsidP="005D5812">
      <w:pPr>
        <w:spacing w:after="21"/>
        <w:ind w:left="2160" w:firstLine="720"/>
        <w:rPr>
          <w:rFonts w:ascii="Arial" w:hAnsi="Arial" w:cs="Arial"/>
        </w:rPr>
      </w:pPr>
      <w:r w:rsidRPr="000F3742">
        <w:rPr>
          <w:rFonts w:ascii="Arial" w:hAnsi="Arial" w:cs="Arial"/>
        </w:rPr>
        <w:t xml:space="preserve">   Iva Škara, mag. prim. educ. - učiteljica informatike</w:t>
      </w:r>
    </w:p>
    <w:p w14:paraId="00BF00CC" w14:textId="77777777" w:rsidR="005D5812" w:rsidRPr="000F3742" w:rsidRDefault="005D5812" w:rsidP="005D5812">
      <w:pPr>
        <w:spacing w:after="21"/>
        <w:rPr>
          <w:rFonts w:ascii="Arial" w:hAnsi="Arial" w:cs="Arial"/>
        </w:rPr>
      </w:pPr>
    </w:p>
    <w:p w14:paraId="3A8E5578" w14:textId="77777777" w:rsidR="005D5812" w:rsidRPr="000F3742" w:rsidRDefault="005D5812" w:rsidP="005D5812">
      <w:pPr>
        <w:pStyle w:val="BodyText"/>
        <w:spacing w:before="76"/>
        <w:rPr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9"/>
        <w:gridCol w:w="2153"/>
        <w:gridCol w:w="1391"/>
        <w:gridCol w:w="1303"/>
        <w:gridCol w:w="850"/>
        <w:gridCol w:w="686"/>
      </w:tblGrid>
      <w:tr w:rsidR="005D5812" w:rsidRPr="00206F8A" w14:paraId="706723FF" w14:textId="77777777" w:rsidTr="00FD0E7B">
        <w:trPr>
          <w:trHeight w:val="854"/>
        </w:trPr>
        <w:tc>
          <w:tcPr>
            <w:tcW w:w="1700" w:type="dxa"/>
            <w:vMerge w:val="restart"/>
          </w:tcPr>
          <w:p w14:paraId="0171C1C1" w14:textId="77777777" w:rsidR="005D5812" w:rsidRPr="00206F8A" w:rsidRDefault="005D5812" w:rsidP="00FD0E7B">
            <w:pPr>
              <w:pStyle w:val="TableParagraph"/>
              <w:spacing w:before="127"/>
              <w:rPr>
                <w:sz w:val="18"/>
                <w:szCs w:val="18"/>
              </w:rPr>
            </w:pPr>
          </w:p>
          <w:p w14:paraId="0422A9F0" w14:textId="77777777" w:rsidR="005D5812" w:rsidRPr="00206F8A" w:rsidRDefault="005D5812" w:rsidP="00FD0E7B">
            <w:pPr>
              <w:pStyle w:val="TableParagraph"/>
              <w:ind w:left="208" w:right="94" w:firstLine="4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>Oblici permanentnog usavršavanja</w:t>
            </w:r>
          </w:p>
        </w:tc>
        <w:tc>
          <w:tcPr>
            <w:tcW w:w="2269" w:type="dxa"/>
            <w:vMerge w:val="restart"/>
          </w:tcPr>
          <w:p w14:paraId="40DDFEBB" w14:textId="77777777" w:rsidR="005D5812" w:rsidRPr="00206F8A" w:rsidRDefault="005D5812" w:rsidP="00FD0E7B">
            <w:pPr>
              <w:pStyle w:val="TableParagraph"/>
              <w:spacing w:before="127"/>
              <w:rPr>
                <w:sz w:val="18"/>
                <w:szCs w:val="18"/>
              </w:rPr>
            </w:pPr>
          </w:p>
          <w:p w14:paraId="1F822728" w14:textId="77777777" w:rsidR="005D5812" w:rsidRPr="00206F8A" w:rsidRDefault="005D5812" w:rsidP="00FD0E7B">
            <w:pPr>
              <w:pStyle w:val="TableParagraph"/>
              <w:ind w:left="438" w:right="433" w:hanging="1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>Sadržaj permanentnog usavršavanja</w:t>
            </w:r>
          </w:p>
        </w:tc>
        <w:tc>
          <w:tcPr>
            <w:tcW w:w="2153" w:type="dxa"/>
            <w:vMerge w:val="restart"/>
          </w:tcPr>
          <w:p w14:paraId="5F24EE3D" w14:textId="77777777" w:rsidR="005D5812" w:rsidRPr="00206F8A" w:rsidRDefault="005D5812" w:rsidP="00FD0E7B">
            <w:pPr>
              <w:pStyle w:val="TableParagraph"/>
              <w:rPr>
                <w:sz w:val="18"/>
                <w:szCs w:val="18"/>
              </w:rPr>
            </w:pPr>
          </w:p>
          <w:p w14:paraId="26D489A8" w14:textId="77777777" w:rsidR="005D5812" w:rsidRPr="00206F8A" w:rsidRDefault="005D5812" w:rsidP="00FD0E7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42B1B04C" w14:textId="77777777" w:rsidR="005D5812" w:rsidRPr="00206F8A" w:rsidRDefault="005D5812" w:rsidP="00FD0E7B">
            <w:pPr>
              <w:pStyle w:val="TableParagraph"/>
              <w:spacing w:line="261" w:lineRule="auto"/>
              <w:ind w:right="438"/>
              <w:rPr>
                <w:b/>
                <w:sz w:val="18"/>
                <w:szCs w:val="18"/>
              </w:rPr>
            </w:pPr>
            <w:r w:rsidRPr="00206F8A">
              <w:rPr>
                <w:b/>
                <w:sz w:val="18"/>
                <w:szCs w:val="18"/>
              </w:rPr>
              <w:t>Literatura i radni</w:t>
            </w:r>
            <w:r w:rsidRPr="00206F8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06F8A">
              <w:rPr>
                <w:b/>
                <w:sz w:val="18"/>
                <w:szCs w:val="18"/>
              </w:rPr>
              <w:t>materijal</w:t>
            </w:r>
          </w:p>
        </w:tc>
        <w:tc>
          <w:tcPr>
            <w:tcW w:w="1391" w:type="dxa"/>
            <w:vMerge w:val="restart"/>
          </w:tcPr>
          <w:p w14:paraId="35C52B47" w14:textId="77777777" w:rsidR="005D5812" w:rsidRPr="00206F8A" w:rsidRDefault="005D5812" w:rsidP="00FD0E7B">
            <w:pPr>
              <w:pStyle w:val="TableParagraph"/>
              <w:spacing w:before="150"/>
              <w:rPr>
                <w:sz w:val="18"/>
                <w:szCs w:val="18"/>
              </w:rPr>
            </w:pPr>
          </w:p>
          <w:p w14:paraId="681A0A33" w14:textId="77777777" w:rsidR="005D5812" w:rsidRPr="00206F8A" w:rsidRDefault="005D5812" w:rsidP="00FD0E7B">
            <w:pPr>
              <w:pStyle w:val="TableParagraph"/>
              <w:ind w:left="128" w:right="120" w:firstLine="1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 xml:space="preserve">Organizatori permanentno </w:t>
            </w:r>
            <w:r w:rsidRPr="00206F8A">
              <w:rPr>
                <w:b/>
                <w:spacing w:val="-10"/>
                <w:sz w:val="18"/>
                <w:szCs w:val="18"/>
              </w:rPr>
              <w:t>g</w:t>
            </w:r>
            <w:r w:rsidRPr="00206F8A">
              <w:rPr>
                <w:b/>
                <w:spacing w:val="-2"/>
                <w:sz w:val="18"/>
                <w:szCs w:val="18"/>
              </w:rPr>
              <w:t xml:space="preserve"> usavršavanja</w:t>
            </w:r>
          </w:p>
        </w:tc>
        <w:tc>
          <w:tcPr>
            <w:tcW w:w="1303" w:type="dxa"/>
            <w:vMerge w:val="restart"/>
          </w:tcPr>
          <w:p w14:paraId="4A062456" w14:textId="77777777" w:rsidR="005D5812" w:rsidRPr="00206F8A" w:rsidRDefault="005D5812" w:rsidP="00FD0E7B">
            <w:pPr>
              <w:pStyle w:val="TableParagraph"/>
              <w:spacing w:before="128"/>
              <w:rPr>
                <w:sz w:val="18"/>
                <w:szCs w:val="18"/>
              </w:rPr>
            </w:pPr>
          </w:p>
          <w:p w14:paraId="68ACE0F7" w14:textId="77777777" w:rsidR="005D5812" w:rsidRPr="00206F8A" w:rsidRDefault="005D5812" w:rsidP="00FD0E7B">
            <w:pPr>
              <w:pStyle w:val="TableParagraph"/>
              <w:spacing w:before="1" w:line="254" w:lineRule="auto"/>
              <w:ind w:left="404" w:right="397" w:hanging="1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 xml:space="preserve">Trajanje aktivnosti </w:t>
            </w:r>
            <w:r w:rsidRPr="00206F8A">
              <w:rPr>
                <w:b/>
                <w:sz w:val="18"/>
                <w:szCs w:val="18"/>
              </w:rPr>
              <w:t>od – do</w:t>
            </w:r>
          </w:p>
          <w:p w14:paraId="4B3F48E2" w14:textId="77777777" w:rsidR="005D5812" w:rsidRPr="00206F8A" w:rsidRDefault="005D5812" w:rsidP="00FD0E7B">
            <w:pPr>
              <w:pStyle w:val="TableParagraph"/>
              <w:spacing w:before="10"/>
              <w:ind w:left="4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z w:val="18"/>
                <w:szCs w:val="18"/>
              </w:rPr>
              <w:t>(Rok</w:t>
            </w:r>
            <w:r w:rsidRPr="00206F8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06F8A">
              <w:rPr>
                <w:b/>
                <w:spacing w:val="-2"/>
                <w:sz w:val="18"/>
                <w:szCs w:val="18"/>
              </w:rPr>
              <w:t>realizacije)</w:t>
            </w:r>
          </w:p>
        </w:tc>
        <w:tc>
          <w:tcPr>
            <w:tcW w:w="1536" w:type="dxa"/>
            <w:gridSpan w:val="2"/>
          </w:tcPr>
          <w:p w14:paraId="55DBE82F" w14:textId="77777777" w:rsidR="005D5812" w:rsidRPr="00206F8A" w:rsidRDefault="005D5812" w:rsidP="00FD0E7B">
            <w:pPr>
              <w:pStyle w:val="TableParagraph"/>
              <w:spacing w:before="1"/>
              <w:ind w:left="127" w:right="125" w:firstLine="6"/>
              <w:jc w:val="center"/>
              <w:rPr>
                <w:b/>
                <w:sz w:val="18"/>
                <w:szCs w:val="18"/>
              </w:rPr>
            </w:pPr>
            <w:r w:rsidRPr="00206F8A">
              <w:rPr>
                <w:b/>
                <w:sz w:val="18"/>
                <w:szCs w:val="18"/>
              </w:rPr>
              <w:t xml:space="preserve">Broj sati za svaki oblik </w:t>
            </w:r>
            <w:r w:rsidRPr="00206F8A">
              <w:rPr>
                <w:b/>
                <w:spacing w:val="-2"/>
                <w:sz w:val="18"/>
                <w:szCs w:val="18"/>
              </w:rPr>
              <w:t>stručnog usavršavanja</w:t>
            </w:r>
          </w:p>
        </w:tc>
      </w:tr>
      <w:tr w:rsidR="005D5812" w:rsidRPr="00206F8A" w14:paraId="481641AC" w14:textId="77777777" w:rsidTr="00FD0E7B">
        <w:trPr>
          <w:trHeight w:val="561"/>
        </w:trPr>
        <w:tc>
          <w:tcPr>
            <w:tcW w:w="1700" w:type="dxa"/>
            <w:vMerge/>
            <w:tcBorders>
              <w:top w:val="nil"/>
            </w:tcBorders>
          </w:tcPr>
          <w:p w14:paraId="3FDCCE12" w14:textId="77777777" w:rsidR="005D5812" w:rsidRPr="00206F8A" w:rsidRDefault="005D5812" w:rsidP="00FD0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4DA59B0" w14:textId="77777777" w:rsidR="005D5812" w:rsidRPr="00206F8A" w:rsidRDefault="005D5812" w:rsidP="00FD0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7AF83EA" w14:textId="77777777" w:rsidR="005D5812" w:rsidRPr="00206F8A" w:rsidRDefault="005D5812" w:rsidP="00FD0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3646CB8" w14:textId="77777777" w:rsidR="005D5812" w:rsidRPr="00206F8A" w:rsidRDefault="005D5812" w:rsidP="00FD0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14:paraId="7EAB97F8" w14:textId="77777777" w:rsidR="005D5812" w:rsidRPr="00206F8A" w:rsidRDefault="005D5812" w:rsidP="00FD0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F21017" w14:textId="77777777" w:rsidR="005D5812" w:rsidRPr="00206F8A" w:rsidRDefault="005D5812" w:rsidP="00FD0E7B">
            <w:pPr>
              <w:pStyle w:val="TableParagraph"/>
              <w:spacing w:before="99" w:line="271" w:lineRule="auto"/>
              <w:ind w:left="167" w:right="139" w:hanging="15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>Plani</w:t>
            </w:r>
            <w:r w:rsidRPr="00206F8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206F8A">
              <w:rPr>
                <w:b/>
                <w:spacing w:val="-4"/>
                <w:sz w:val="18"/>
                <w:szCs w:val="18"/>
              </w:rPr>
              <w:t>rano</w:t>
            </w:r>
          </w:p>
        </w:tc>
        <w:tc>
          <w:tcPr>
            <w:tcW w:w="686" w:type="dxa"/>
          </w:tcPr>
          <w:p w14:paraId="3C5FF3BC" w14:textId="77777777" w:rsidR="005D5812" w:rsidRPr="00206F8A" w:rsidRDefault="005D5812" w:rsidP="00FD0E7B">
            <w:pPr>
              <w:pStyle w:val="TableParagraph"/>
              <w:spacing w:before="99" w:line="271" w:lineRule="auto"/>
              <w:ind w:left="160" w:right="116" w:hanging="44"/>
              <w:rPr>
                <w:b/>
                <w:sz w:val="18"/>
                <w:szCs w:val="18"/>
              </w:rPr>
            </w:pPr>
            <w:r w:rsidRPr="00206F8A">
              <w:rPr>
                <w:b/>
                <w:spacing w:val="-2"/>
                <w:sz w:val="18"/>
                <w:szCs w:val="18"/>
              </w:rPr>
              <w:t>Ostva</w:t>
            </w:r>
            <w:r w:rsidRPr="00206F8A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206F8A">
              <w:rPr>
                <w:b/>
                <w:spacing w:val="-4"/>
                <w:sz w:val="18"/>
                <w:szCs w:val="18"/>
              </w:rPr>
              <w:t>reno</w:t>
            </w:r>
          </w:p>
        </w:tc>
      </w:tr>
      <w:tr w:rsidR="005D5812" w:rsidRPr="00206F8A" w14:paraId="18E1361E" w14:textId="77777777" w:rsidTr="00FD0E7B">
        <w:trPr>
          <w:trHeight w:val="4096"/>
        </w:trPr>
        <w:tc>
          <w:tcPr>
            <w:tcW w:w="1700" w:type="dxa"/>
          </w:tcPr>
          <w:p w14:paraId="18E23D2D" w14:textId="77777777" w:rsidR="005D5812" w:rsidRPr="00206F8A" w:rsidRDefault="005D5812" w:rsidP="00FD0E7B">
            <w:pPr>
              <w:pStyle w:val="TableParagraph"/>
              <w:spacing w:before="90" w:line="264" w:lineRule="auto"/>
              <w:ind w:left="107" w:right="115"/>
              <w:rPr>
                <w:b/>
              </w:rPr>
            </w:pPr>
            <w:r w:rsidRPr="00206F8A">
              <w:rPr>
                <w:b/>
                <w:spacing w:val="-2"/>
                <w:u w:val="single"/>
              </w:rPr>
              <w:t>Individualno</w:t>
            </w:r>
            <w:r w:rsidRPr="00206F8A">
              <w:rPr>
                <w:b/>
                <w:spacing w:val="-2"/>
              </w:rPr>
              <w:t xml:space="preserve"> </w:t>
            </w:r>
            <w:r w:rsidRPr="00206F8A">
              <w:rPr>
                <w:b/>
                <w:spacing w:val="-2"/>
                <w:u w:val="single"/>
              </w:rPr>
              <w:t>usavršavanje:</w:t>
            </w:r>
          </w:p>
          <w:p w14:paraId="3A51AB15" w14:textId="77777777" w:rsidR="005D5812" w:rsidRPr="00206F8A" w:rsidRDefault="005D5812" w:rsidP="00FD0E7B">
            <w:pPr>
              <w:pStyle w:val="TableParagraph"/>
              <w:spacing w:before="21"/>
            </w:pPr>
          </w:p>
          <w:p w14:paraId="6A1D2642" w14:textId="77777777" w:rsidR="005D5812" w:rsidRPr="00206F8A" w:rsidRDefault="005D5812" w:rsidP="00FD0E7B">
            <w:pPr>
              <w:pStyle w:val="TableParagraph"/>
              <w:spacing w:before="1"/>
              <w:ind w:left="107" w:right="115"/>
            </w:pPr>
            <w:r w:rsidRPr="00206F8A">
              <w:t>sadržaji iz područja</w:t>
            </w:r>
            <w:r w:rsidRPr="00206F8A">
              <w:rPr>
                <w:spacing w:val="-15"/>
              </w:rPr>
              <w:t xml:space="preserve"> </w:t>
            </w:r>
            <w:r w:rsidRPr="00206F8A">
              <w:t>struke</w:t>
            </w:r>
            <w:r w:rsidRPr="00206F8A">
              <w:rPr>
                <w:spacing w:val="-12"/>
              </w:rPr>
              <w:t xml:space="preserve"> </w:t>
            </w:r>
            <w:r w:rsidRPr="00206F8A">
              <w:t xml:space="preserve">i </w:t>
            </w:r>
            <w:r w:rsidRPr="00206F8A">
              <w:rPr>
                <w:spacing w:val="-2"/>
              </w:rPr>
              <w:t>metodike</w:t>
            </w:r>
          </w:p>
          <w:p w14:paraId="7B51A5D0" w14:textId="77777777" w:rsidR="005D5812" w:rsidRPr="00206F8A" w:rsidRDefault="005D5812" w:rsidP="00FD0E7B">
            <w:pPr>
              <w:pStyle w:val="TableParagraph"/>
            </w:pPr>
          </w:p>
          <w:p w14:paraId="065315BA" w14:textId="77777777" w:rsidR="005D5812" w:rsidRPr="00206F8A" w:rsidRDefault="005D5812" w:rsidP="00FD0E7B">
            <w:pPr>
              <w:pStyle w:val="TableParagraph"/>
            </w:pPr>
          </w:p>
          <w:p w14:paraId="3C75291B" w14:textId="77777777" w:rsidR="005D5812" w:rsidRPr="00206F8A" w:rsidRDefault="005D5812" w:rsidP="00FD0E7B">
            <w:pPr>
              <w:pStyle w:val="TableParagraph"/>
            </w:pPr>
          </w:p>
          <w:p w14:paraId="75B6D4E9" w14:textId="77777777" w:rsidR="005D5812" w:rsidRPr="00206F8A" w:rsidRDefault="005D5812" w:rsidP="00FD0E7B">
            <w:pPr>
              <w:pStyle w:val="TableParagraph"/>
              <w:spacing w:before="104"/>
            </w:pPr>
          </w:p>
          <w:p w14:paraId="0212E243" w14:textId="77777777" w:rsidR="005D5812" w:rsidRPr="00206F8A" w:rsidRDefault="005D5812" w:rsidP="00FD0E7B">
            <w:pPr>
              <w:pStyle w:val="TableParagraph"/>
              <w:ind w:left="107" w:right="115"/>
            </w:pPr>
            <w:r w:rsidRPr="00206F8A">
              <w:rPr>
                <w:spacing w:val="-2"/>
              </w:rPr>
              <w:t xml:space="preserve">pedagoško </w:t>
            </w:r>
            <w:r w:rsidRPr="00206F8A">
              <w:t>psihološki</w:t>
            </w:r>
            <w:r w:rsidRPr="00206F8A">
              <w:rPr>
                <w:spacing w:val="-13"/>
              </w:rPr>
              <w:t xml:space="preserve"> </w:t>
            </w:r>
            <w:r w:rsidRPr="00206F8A">
              <w:t>sadržaji</w:t>
            </w:r>
          </w:p>
        </w:tc>
        <w:tc>
          <w:tcPr>
            <w:tcW w:w="2269" w:type="dxa"/>
          </w:tcPr>
          <w:p w14:paraId="297EE24F" w14:textId="77777777" w:rsidR="005D5812" w:rsidRPr="00206F8A" w:rsidRDefault="005D5812" w:rsidP="00FD0E7B">
            <w:pPr>
              <w:pStyle w:val="TableParagraph"/>
              <w:spacing w:before="1"/>
            </w:pPr>
          </w:p>
          <w:p w14:paraId="03BCAC80" w14:textId="77777777" w:rsidR="005D5812" w:rsidRPr="00206F8A" w:rsidRDefault="005D5812" w:rsidP="002400B8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ind w:right="1024" w:firstLine="0"/>
            </w:pPr>
            <w:r w:rsidRPr="00206F8A">
              <w:rPr>
                <w:spacing w:val="-2"/>
              </w:rPr>
              <w:t>Nastava informatike</w:t>
            </w:r>
          </w:p>
          <w:p w14:paraId="78324CAA" w14:textId="77777777" w:rsidR="005D5812" w:rsidRPr="00206F8A" w:rsidRDefault="005D5812" w:rsidP="002400B8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line="251" w:lineRule="exact"/>
              <w:ind w:left="401" w:hanging="246"/>
            </w:pPr>
            <w:r w:rsidRPr="00206F8A">
              <w:rPr>
                <w:spacing w:val="-2"/>
              </w:rPr>
              <w:t>Programiranje</w:t>
            </w:r>
          </w:p>
          <w:p w14:paraId="3CB40F5E" w14:textId="77777777" w:rsidR="005D5812" w:rsidRPr="00206F8A" w:rsidRDefault="005D5812" w:rsidP="002400B8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before="1"/>
              <w:ind w:right="767" w:firstLine="0"/>
            </w:pPr>
            <w:r w:rsidRPr="00206F8A">
              <w:t>Planiranje</w:t>
            </w:r>
            <w:r w:rsidRPr="00206F8A">
              <w:rPr>
                <w:spacing w:val="-16"/>
              </w:rPr>
              <w:t xml:space="preserve"> </w:t>
            </w:r>
            <w:r w:rsidRPr="00206F8A">
              <w:t xml:space="preserve">i </w:t>
            </w:r>
            <w:r w:rsidRPr="00206F8A">
              <w:rPr>
                <w:spacing w:val="-2"/>
              </w:rPr>
              <w:t>vrednovanje</w:t>
            </w:r>
          </w:p>
          <w:p w14:paraId="62BE5B7E" w14:textId="77777777" w:rsidR="005D5812" w:rsidRPr="00206F8A" w:rsidRDefault="005D5812" w:rsidP="002400B8">
            <w:pPr>
              <w:pStyle w:val="TableParagraph"/>
              <w:numPr>
                <w:ilvl w:val="0"/>
                <w:numId w:val="39"/>
              </w:numPr>
              <w:tabs>
                <w:tab w:val="left" w:pos="399"/>
              </w:tabs>
              <w:spacing w:before="1"/>
              <w:ind w:right="440" w:firstLine="0"/>
            </w:pPr>
            <w:r w:rsidRPr="00206F8A">
              <w:rPr>
                <w:spacing w:val="-2"/>
              </w:rPr>
              <w:t>Izvannastavne aktivnosti</w:t>
            </w:r>
          </w:p>
          <w:p w14:paraId="3BC8E284" w14:textId="77777777" w:rsidR="005D5812" w:rsidRPr="00206F8A" w:rsidRDefault="005D5812" w:rsidP="002400B8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line="251" w:lineRule="exact"/>
              <w:ind w:left="401" w:hanging="246"/>
            </w:pPr>
            <w:r w:rsidRPr="00206F8A">
              <w:rPr>
                <w:spacing w:val="-2"/>
              </w:rPr>
              <w:t>Natjecanje</w:t>
            </w:r>
          </w:p>
        </w:tc>
        <w:tc>
          <w:tcPr>
            <w:tcW w:w="2153" w:type="dxa"/>
          </w:tcPr>
          <w:p w14:paraId="24A6B174" w14:textId="77777777" w:rsidR="005D5812" w:rsidRPr="00206F8A" w:rsidRDefault="005D5812" w:rsidP="002400B8">
            <w:pPr>
              <w:pStyle w:val="TableParagraph"/>
              <w:numPr>
                <w:ilvl w:val="0"/>
                <w:numId w:val="38"/>
              </w:numPr>
              <w:tabs>
                <w:tab w:val="left" w:pos="107"/>
              </w:tabs>
              <w:ind w:left="0" w:right="663" w:firstLine="0"/>
            </w:pPr>
            <w:r w:rsidRPr="00206F8A">
              <w:rPr>
                <w:spacing w:val="-2"/>
              </w:rPr>
              <w:t xml:space="preserve">Nacionalni kurikulum nastavnog predmeta </w:t>
            </w:r>
            <w:r w:rsidRPr="00206F8A">
              <w:t xml:space="preserve">Informatika - </w:t>
            </w:r>
            <w:r w:rsidRPr="00206F8A">
              <w:rPr>
                <w:spacing w:val="-2"/>
              </w:rPr>
              <w:t xml:space="preserve">Ministarstvo znanosti, </w:t>
            </w:r>
            <w:r w:rsidRPr="00206F8A">
              <w:t>obrazovanja</w:t>
            </w:r>
            <w:r w:rsidRPr="00206F8A">
              <w:rPr>
                <w:spacing w:val="-14"/>
              </w:rPr>
              <w:t xml:space="preserve"> </w:t>
            </w:r>
            <w:r w:rsidRPr="00206F8A">
              <w:t>i športa RH</w:t>
            </w:r>
          </w:p>
          <w:p w14:paraId="29F27E44" w14:textId="77777777" w:rsidR="005D5812" w:rsidRPr="00206F8A" w:rsidRDefault="005D5812" w:rsidP="002400B8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before="1"/>
              <w:ind w:left="0" w:right="312" w:firstLine="0"/>
            </w:pPr>
            <w:r w:rsidRPr="00206F8A">
              <w:t xml:space="preserve">Okvirni godišnji </w:t>
            </w:r>
            <w:r w:rsidRPr="00206F8A">
              <w:rPr>
                <w:spacing w:val="-2"/>
              </w:rPr>
              <w:t xml:space="preserve">izvedbeni </w:t>
            </w:r>
            <w:r w:rsidRPr="00206F8A">
              <w:t>kurikulumi za Nastavnu godinu 2024./2025.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5"/>
              </w:rPr>
              <w:t>MZO</w:t>
            </w:r>
          </w:p>
          <w:p w14:paraId="56E2C959" w14:textId="77777777" w:rsidR="005D5812" w:rsidRPr="00206F8A" w:rsidRDefault="005D5812" w:rsidP="002400B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left="0" w:firstLine="0"/>
            </w:pPr>
            <w:r w:rsidRPr="00206F8A">
              <w:t>džbenici</w:t>
            </w:r>
            <w:r w:rsidRPr="00206F8A">
              <w:rPr>
                <w:spacing w:val="-13"/>
              </w:rPr>
              <w:t xml:space="preserve"> </w:t>
            </w:r>
            <w:r w:rsidRPr="00206F8A">
              <w:rPr>
                <w:spacing w:val="-5"/>
              </w:rPr>
              <w:t>iz</w:t>
            </w:r>
          </w:p>
          <w:p w14:paraId="55534295" w14:textId="77777777" w:rsidR="005D5812" w:rsidRPr="00206F8A" w:rsidRDefault="005D5812" w:rsidP="00FD0E7B">
            <w:pPr>
              <w:pStyle w:val="TableParagraph"/>
              <w:spacing w:line="199" w:lineRule="exact"/>
            </w:pPr>
            <w:r w:rsidRPr="00206F8A">
              <w:rPr>
                <w:spacing w:val="-2"/>
              </w:rPr>
              <w:t>informatike/računar</w:t>
            </w:r>
          </w:p>
        </w:tc>
        <w:tc>
          <w:tcPr>
            <w:tcW w:w="1391" w:type="dxa"/>
          </w:tcPr>
          <w:p w14:paraId="762E3381" w14:textId="77777777" w:rsidR="005D5812" w:rsidRPr="00206F8A" w:rsidRDefault="005D5812" w:rsidP="00FD0E7B">
            <w:pPr>
              <w:pStyle w:val="TableParagraph"/>
            </w:pPr>
          </w:p>
          <w:p w14:paraId="657AD2D9" w14:textId="77777777" w:rsidR="005D5812" w:rsidRPr="00206F8A" w:rsidRDefault="005D5812" w:rsidP="00FD0E7B">
            <w:pPr>
              <w:pStyle w:val="TableParagraph"/>
            </w:pPr>
          </w:p>
          <w:p w14:paraId="33F7B9C1" w14:textId="77777777" w:rsidR="005D5812" w:rsidRPr="00206F8A" w:rsidRDefault="005D5812" w:rsidP="00FD0E7B">
            <w:pPr>
              <w:pStyle w:val="TableParagraph"/>
            </w:pPr>
          </w:p>
          <w:p w14:paraId="419E02AC" w14:textId="77777777" w:rsidR="005D5812" w:rsidRPr="00206F8A" w:rsidRDefault="005D5812" w:rsidP="00FD0E7B">
            <w:pPr>
              <w:pStyle w:val="TableParagraph"/>
            </w:pPr>
          </w:p>
          <w:p w14:paraId="65D946FD" w14:textId="77777777" w:rsidR="005D5812" w:rsidRPr="00206F8A" w:rsidRDefault="005D5812" w:rsidP="00FD0E7B">
            <w:pPr>
              <w:pStyle w:val="TableParagraph"/>
            </w:pPr>
          </w:p>
          <w:p w14:paraId="5B855530" w14:textId="77777777" w:rsidR="005D5812" w:rsidRPr="00206F8A" w:rsidRDefault="005D5812" w:rsidP="00FD0E7B">
            <w:pPr>
              <w:pStyle w:val="TableParagraph"/>
            </w:pPr>
          </w:p>
          <w:p w14:paraId="25220741" w14:textId="77777777" w:rsidR="005D5812" w:rsidRPr="00206F8A" w:rsidRDefault="005D5812" w:rsidP="00FD0E7B">
            <w:pPr>
              <w:pStyle w:val="TableParagraph"/>
            </w:pPr>
          </w:p>
          <w:p w14:paraId="257D02E9" w14:textId="77777777" w:rsidR="005D5812" w:rsidRPr="00206F8A" w:rsidRDefault="005D5812" w:rsidP="00FD0E7B">
            <w:pPr>
              <w:pStyle w:val="TableParagraph"/>
            </w:pPr>
          </w:p>
          <w:p w14:paraId="47E56442" w14:textId="77777777" w:rsidR="005D5812" w:rsidRPr="00206F8A" w:rsidRDefault="005D5812" w:rsidP="00FD0E7B">
            <w:pPr>
              <w:pStyle w:val="TableParagraph"/>
              <w:spacing w:before="152"/>
            </w:pPr>
          </w:p>
          <w:p w14:paraId="464419FC" w14:textId="77777777" w:rsidR="005D5812" w:rsidRPr="00206F8A" w:rsidRDefault="005D5812" w:rsidP="00FD0E7B">
            <w:pPr>
              <w:pStyle w:val="TableParagraph"/>
              <w:ind w:left="250"/>
            </w:pPr>
            <w:r w:rsidRPr="00206F8A">
              <w:rPr>
                <w:spacing w:val="-2"/>
              </w:rPr>
              <w:t>Osobno</w:t>
            </w:r>
          </w:p>
        </w:tc>
        <w:tc>
          <w:tcPr>
            <w:tcW w:w="1303" w:type="dxa"/>
          </w:tcPr>
          <w:p w14:paraId="3DA5A280" w14:textId="77777777" w:rsidR="005D5812" w:rsidRPr="00206F8A" w:rsidRDefault="005D5812" w:rsidP="00FD0E7B">
            <w:pPr>
              <w:pStyle w:val="TableParagraph"/>
            </w:pPr>
          </w:p>
          <w:p w14:paraId="1657ED0E" w14:textId="77777777" w:rsidR="005D5812" w:rsidRPr="00206F8A" w:rsidRDefault="005D5812" w:rsidP="00FD0E7B">
            <w:pPr>
              <w:pStyle w:val="TableParagraph"/>
            </w:pPr>
          </w:p>
          <w:p w14:paraId="462E02C9" w14:textId="77777777" w:rsidR="005D5812" w:rsidRPr="00206F8A" w:rsidRDefault="005D5812" w:rsidP="00FD0E7B">
            <w:pPr>
              <w:pStyle w:val="TableParagraph"/>
            </w:pPr>
          </w:p>
          <w:p w14:paraId="6E2DA48B" w14:textId="77777777" w:rsidR="005D5812" w:rsidRPr="00206F8A" w:rsidRDefault="005D5812" w:rsidP="00FD0E7B">
            <w:pPr>
              <w:pStyle w:val="TableParagraph"/>
            </w:pPr>
          </w:p>
          <w:p w14:paraId="680E6C4B" w14:textId="77777777" w:rsidR="005D5812" w:rsidRPr="00206F8A" w:rsidRDefault="005D5812" w:rsidP="00FD0E7B">
            <w:pPr>
              <w:pStyle w:val="TableParagraph"/>
            </w:pPr>
          </w:p>
          <w:p w14:paraId="0C5D6692" w14:textId="77777777" w:rsidR="005D5812" w:rsidRPr="00206F8A" w:rsidRDefault="005D5812" w:rsidP="00FD0E7B">
            <w:pPr>
              <w:pStyle w:val="TableParagraph"/>
              <w:spacing w:before="25"/>
            </w:pPr>
          </w:p>
          <w:p w14:paraId="7634A309" w14:textId="77777777" w:rsidR="005D5812" w:rsidRPr="00206F8A" w:rsidRDefault="005D5812" w:rsidP="00FD0E7B">
            <w:pPr>
              <w:pStyle w:val="TableParagraph"/>
              <w:ind w:left="196" w:right="189" w:hanging="5"/>
              <w:jc w:val="center"/>
            </w:pPr>
            <w:r w:rsidRPr="00206F8A">
              <w:rPr>
                <w:spacing w:val="-2"/>
              </w:rPr>
              <w:t>tijekom školske godine 2024./2025.</w:t>
            </w:r>
          </w:p>
        </w:tc>
        <w:tc>
          <w:tcPr>
            <w:tcW w:w="850" w:type="dxa"/>
          </w:tcPr>
          <w:p w14:paraId="5C5F92B8" w14:textId="77777777" w:rsidR="005D5812" w:rsidRPr="00206F8A" w:rsidRDefault="005D5812" w:rsidP="00FD0E7B">
            <w:pPr>
              <w:pStyle w:val="TableParagraph"/>
            </w:pPr>
          </w:p>
          <w:p w14:paraId="598C7FD3" w14:textId="77777777" w:rsidR="005D5812" w:rsidRPr="00206F8A" w:rsidRDefault="005D5812" w:rsidP="00FD0E7B">
            <w:pPr>
              <w:pStyle w:val="TableParagraph"/>
            </w:pPr>
          </w:p>
          <w:p w14:paraId="7E109977" w14:textId="77777777" w:rsidR="005D5812" w:rsidRPr="00206F8A" w:rsidRDefault="005D5812" w:rsidP="00FD0E7B">
            <w:pPr>
              <w:pStyle w:val="TableParagraph"/>
            </w:pPr>
          </w:p>
          <w:p w14:paraId="5DDC65F0" w14:textId="77777777" w:rsidR="005D5812" w:rsidRPr="00206F8A" w:rsidRDefault="005D5812" w:rsidP="00FD0E7B">
            <w:pPr>
              <w:pStyle w:val="TableParagraph"/>
            </w:pPr>
          </w:p>
          <w:p w14:paraId="6B3F7DD4" w14:textId="77777777" w:rsidR="005D5812" w:rsidRPr="00206F8A" w:rsidRDefault="005D5812" w:rsidP="00FD0E7B">
            <w:pPr>
              <w:pStyle w:val="TableParagraph"/>
            </w:pPr>
          </w:p>
          <w:p w14:paraId="7DCB1F74" w14:textId="77777777" w:rsidR="005D5812" w:rsidRPr="00206F8A" w:rsidRDefault="005D5812" w:rsidP="00FD0E7B">
            <w:pPr>
              <w:pStyle w:val="TableParagraph"/>
            </w:pPr>
          </w:p>
          <w:p w14:paraId="7482A5A4" w14:textId="77777777" w:rsidR="005D5812" w:rsidRPr="00206F8A" w:rsidRDefault="005D5812" w:rsidP="00FD0E7B">
            <w:pPr>
              <w:pStyle w:val="TableParagraph"/>
            </w:pPr>
          </w:p>
          <w:p w14:paraId="53197233" w14:textId="77777777" w:rsidR="005D5812" w:rsidRPr="00206F8A" w:rsidRDefault="005D5812" w:rsidP="00FD0E7B">
            <w:pPr>
              <w:pStyle w:val="TableParagraph"/>
            </w:pPr>
          </w:p>
          <w:p w14:paraId="123EDE7B" w14:textId="77777777" w:rsidR="005D5812" w:rsidRPr="00206F8A" w:rsidRDefault="005D5812" w:rsidP="00FD0E7B">
            <w:pPr>
              <w:pStyle w:val="TableParagraph"/>
            </w:pPr>
          </w:p>
          <w:p w14:paraId="10E9C0E5" w14:textId="77777777" w:rsidR="005D5812" w:rsidRPr="00206F8A" w:rsidRDefault="005D5812" w:rsidP="00FD0E7B">
            <w:pPr>
              <w:pStyle w:val="TableParagraph"/>
            </w:pPr>
          </w:p>
          <w:p w14:paraId="7299CB1C" w14:textId="77777777" w:rsidR="005D5812" w:rsidRPr="00206F8A" w:rsidRDefault="005D5812" w:rsidP="00FD0E7B">
            <w:pPr>
              <w:pStyle w:val="TableParagraph"/>
            </w:pPr>
          </w:p>
          <w:p w14:paraId="1111DAAD" w14:textId="77777777" w:rsidR="005D5812" w:rsidRPr="00206F8A" w:rsidRDefault="005D5812" w:rsidP="00FD0E7B">
            <w:pPr>
              <w:pStyle w:val="TableParagraph"/>
            </w:pPr>
          </w:p>
          <w:p w14:paraId="74FEC8BB" w14:textId="77777777" w:rsidR="005D5812" w:rsidRPr="00206F8A" w:rsidRDefault="005D5812" w:rsidP="00FD0E7B">
            <w:pPr>
              <w:pStyle w:val="TableParagraph"/>
            </w:pPr>
          </w:p>
          <w:p w14:paraId="6D679C60" w14:textId="77777777" w:rsidR="005D5812" w:rsidRPr="00206F8A" w:rsidRDefault="005D5812" w:rsidP="00FD0E7B">
            <w:pPr>
              <w:pStyle w:val="TableParagraph"/>
            </w:pPr>
          </w:p>
          <w:p w14:paraId="3AE70530" w14:textId="77777777" w:rsidR="005D5812" w:rsidRPr="00206F8A" w:rsidRDefault="005D5812" w:rsidP="00FD0E7B">
            <w:pPr>
              <w:pStyle w:val="TableParagraph"/>
              <w:spacing w:before="48"/>
            </w:pPr>
          </w:p>
          <w:p w14:paraId="4BBED515" w14:textId="77777777" w:rsidR="005D5812" w:rsidRPr="00206F8A" w:rsidRDefault="005D5812" w:rsidP="00FD0E7B">
            <w:pPr>
              <w:pStyle w:val="TableParagraph"/>
              <w:spacing w:line="234" w:lineRule="exact"/>
              <w:ind w:left="220"/>
            </w:pPr>
            <w:r w:rsidRPr="00206F8A">
              <w:rPr>
                <w:spacing w:val="-5"/>
              </w:rPr>
              <w:t>30</w:t>
            </w:r>
          </w:p>
        </w:tc>
        <w:tc>
          <w:tcPr>
            <w:tcW w:w="686" w:type="dxa"/>
          </w:tcPr>
          <w:p w14:paraId="73016DE1" w14:textId="77777777" w:rsidR="005D5812" w:rsidRPr="00206F8A" w:rsidRDefault="005D5812" w:rsidP="00FD0E7B">
            <w:pPr>
              <w:pStyle w:val="TableParagraph"/>
            </w:pPr>
          </w:p>
        </w:tc>
      </w:tr>
    </w:tbl>
    <w:p w14:paraId="12E5ED99" w14:textId="77777777" w:rsidR="005D5812" w:rsidRPr="00206F8A" w:rsidRDefault="005D5812" w:rsidP="005D5812">
      <w:pPr>
        <w:rPr>
          <w:rFonts w:ascii="Arial" w:hAnsi="Arial" w:cs="Arial"/>
        </w:rPr>
        <w:sectPr w:rsidR="005D5812" w:rsidRPr="00206F8A" w:rsidSect="005D5812">
          <w:pgSz w:w="11910" w:h="16840"/>
          <w:pgMar w:top="1220" w:right="480" w:bottom="280" w:left="86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2"/>
        <w:gridCol w:w="2269"/>
        <w:gridCol w:w="2269"/>
        <w:gridCol w:w="1275"/>
        <w:gridCol w:w="1561"/>
        <w:gridCol w:w="646"/>
        <w:gridCol w:w="632"/>
      </w:tblGrid>
      <w:tr w:rsidR="005D5812" w:rsidRPr="00206F8A" w14:paraId="58C90124" w14:textId="77777777" w:rsidTr="00FD0E7B">
        <w:trPr>
          <w:trHeight w:val="5381"/>
        </w:trPr>
        <w:tc>
          <w:tcPr>
            <w:tcW w:w="1700" w:type="dxa"/>
            <w:gridSpan w:val="2"/>
          </w:tcPr>
          <w:p w14:paraId="19D8D21D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2269" w:type="dxa"/>
          </w:tcPr>
          <w:p w14:paraId="2E01599C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2269" w:type="dxa"/>
          </w:tcPr>
          <w:p w14:paraId="04D77C8F" w14:textId="77777777" w:rsidR="005D5812" w:rsidRPr="00206F8A" w:rsidRDefault="005D5812" w:rsidP="00FD0E7B">
            <w:pPr>
              <w:pStyle w:val="TableParagraph"/>
              <w:spacing w:before="1"/>
              <w:ind w:left="467" w:right="32"/>
            </w:pPr>
            <w:r w:rsidRPr="00206F8A">
              <w:t>stva</w:t>
            </w:r>
            <w:r w:rsidRPr="00206F8A">
              <w:rPr>
                <w:spacing w:val="-14"/>
              </w:rPr>
              <w:t xml:space="preserve"> </w:t>
            </w:r>
            <w:r w:rsidRPr="00206F8A">
              <w:t>za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osnovnu </w:t>
            </w:r>
            <w:r w:rsidRPr="00206F8A">
              <w:rPr>
                <w:spacing w:val="-2"/>
              </w:rPr>
              <w:t>školu</w:t>
            </w:r>
          </w:p>
          <w:p w14:paraId="59D226FB" w14:textId="77777777" w:rsidR="005D5812" w:rsidRPr="00206F8A" w:rsidRDefault="005D5812" w:rsidP="002400B8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ind w:left="359" w:right="171" w:hanging="359"/>
              <w:jc w:val="right"/>
            </w:pPr>
            <w:r w:rsidRPr="00206F8A">
              <w:t>I.Kniewald,</w:t>
            </w:r>
            <w:r w:rsidRPr="00206F8A">
              <w:rPr>
                <w:spacing w:val="-7"/>
              </w:rPr>
              <w:t xml:space="preserve"> </w:t>
            </w:r>
            <w:r w:rsidRPr="00206F8A">
              <w:rPr>
                <w:i/>
              </w:rPr>
              <w:t>Logo</w:t>
            </w:r>
            <w:r w:rsidRPr="00206F8A">
              <w:rPr>
                <w:i/>
                <w:spacing w:val="-8"/>
              </w:rPr>
              <w:t xml:space="preserve"> </w:t>
            </w:r>
            <w:r w:rsidRPr="00206F8A">
              <w:rPr>
                <w:spacing w:val="-5"/>
              </w:rPr>
              <w:t>4.</w:t>
            </w:r>
          </w:p>
          <w:p w14:paraId="6E2E4B64" w14:textId="77777777" w:rsidR="005D5812" w:rsidRPr="00206F8A" w:rsidRDefault="005D5812" w:rsidP="00FD0E7B">
            <w:pPr>
              <w:pStyle w:val="TableParagraph"/>
              <w:ind w:right="152"/>
              <w:jc w:val="right"/>
            </w:pPr>
            <w:r w:rsidRPr="00206F8A">
              <w:t>0,</w:t>
            </w:r>
            <w:r w:rsidRPr="00206F8A">
              <w:rPr>
                <w:spacing w:val="-6"/>
              </w:rPr>
              <w:t xml:space="preserve"> </w:t>
            </w:r>
            <w:r w:rsidRPr="00206F8A">
              <w:rPr>
                <w:i/>
              </w:rPr>
              <w:t>programski</w:t>
            </w:r>
            <w:r w:rsidRPr="00206F8A">
              <w:rPr>
                <w:i/>
                <w:spacing w:val="-6"/>
              </w:rPr>
              <w:t xml:space="preserve"> </w:t>
            </w:r>
            <w:r w:rsidRPr="00206F8A">
              <w:rPr>
                <w:i/>
                <w:spacing w:val="-2"/>
              </w:rPr>
              <w:t>jezik</w:t>
            </w:r>
            <w:r w:rsidRPr="00206F8A">
              <w:rPr>
                <w:spacing w:val="-2"/>
              </w:rPr>
              <w:t>,</w:t>
            </w:r>
          </w:p>
          <w:p w14:paraId="010F1DDD" w14:textId="77777777" w:rsidR="005D5812" w:rsidRPr="00206F8A" w:rsidRDefault="005D5812" w:rsidP="00FD0E7B">
            <w:pPr>
              <w:pStyle w:val="TableParagraph"/>
              <w:ind w:right="135"/>
              <w:jc w:val="right"/>
            </w:pPr>
            <w:r w:rsidRPr="00206F8A">
              <w:t>Alfej,</w:t>
            </w:r>
            <w:r w:rsidRPr="00206F8A">
              <w:rPr>
                <w:spacing w:val="-9"/>
              </w:rPr>
              <w:t xml:space="preserve"> </w:t>
            </w:r>
            <w:r w:rsidRPr="00206F8A">
              <w:t>Zagreb,</w:t>
            </w:r>
            <w:r w:rsidRPr="00206F8A">
              <w:rPr>
                <w:spacing w:val="-8"/>
              </w:rPr>
              <w:t xml:space="preserve"> </w:t>
            </w:r>
            <w:r w:rsidRPr="00206F8A">
              <w:rPr>
                <w:spacing w:val="-2"/>
              </w:rPr>
              <w:t>1999.</w:t>
            </w:r>
          </w:p>
          <w:p w14:paraId="3BF9555E" w14:textId="77777777" w:rsidR="005D5812" w:rsidRPr="00206F8A" w:rsidRDefault="005D5812" w:rsidP="002400B8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324"/>
            </w:pPr>
            <w:r w:rsidRPr="00206F8A">
              <w:t>I. Kniewald, Terrapin Logo, SysPrint,</w:t>
            </w:r>
            <w:r w:rsidRPr="00206F8A">
              <w:rPr>
                <w:spacing w:val="-14"/>
              </w:rPr>
              <w:t xml:space="preserve"> </w:t>
            </w:r>
            <w:r w:rsidRPr="00206F8A">
              <w:t xml:space="preserve">Zagreb, </w:t>
            </w:r>
            <w:r w:rsidRPr="00206F8A">
              <w:rPr>
                <w:spacing w:val="-2"/>
              </w:rPr>
              <w:t>2005.</w:t>
            </w:r>
          </w:p>
          <w:p w14:paraId="674CC5D2" w14:textId="77777777" w:rsidR="005D5812" w:rsidRPr="00206F8A" w:rsidRDefault="005D5812" w:rsidP="002400B8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before="1"/>
              <w:ind w:right="300"/>
            </w:pPr>
            <w:r w:rsidRPr="00206F8A">
              <w:t>časopis</w:t>
            </w:r>
            <w:r w:rsidRPr="00206F8A">
              <w:rPr>
                <w:spacing w:val="-14"/>
              </w:rPr>
              <w:t xml:space="preserve"> </w:t>
            </w:r>
            <w:r w:rsidRPr="00206F8A">
              <w:rPr>
                <w:i/>
              </w:rPr>
              <w:t>Enter</w:t>
            </w:r>
            <w:r w:rsidRPr="00206F8A">
              <w:t>,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svi </w:t>
            </w:r>
            <w:r w:rsidRPr="00206F8A">
              <w:rPr>
                <w:spacing w:val="-2"/>
              </w:rPr>
              <w:t xml:space="preserve">brojevi, </w:t>
            </w:r>
            <w:hyperlink r:id="rId21">
              <w:r w:rsidRPr="00206F8A">
                <w:rPr>
                  <w:spacing w:val="-2"/>
                  <w:u w:val="single"/>
                </w:rPr>
                <w:t>www.enter.bug.hr</w:t>
              </w:r>
            </w:hyperlink>
          </w:p>
          <w:p w14:paraId="074E0A52" w14:textId="77777777" w:rsidR="005D5812" w:rsidRPr="00206F8A" w:rsidRDefault="005D5812" w:rsidP="002400B8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ind w:left="466" w:hanging="359"/>
            </w:pPr>
            <w:r w:rsidRPr="00206F8A">
              <w:rPr>
                <w:spacing w:val="-2"/>
              </w:rPr>
              <w:t>Osnove</w:t>
            </w:r>
          </w:p>
          <w:p w14:paraId="57EE9706" w14:textId="77777777" w:rsidR="005D5812" w:rsidRPr="00206F8A" w:rsidRDefault="005D5812" w:rsidP="00FD0E7B">
            <w:pPr>
              <w:pStyle w:val="TableParagraph"/>
              <w:ind w:left="467" w:right="131"/>
            </w:pPr>
            <w:r w:rsidRPr="00206F8A">
              <w:rPr>
                <w:spacing w:val="-2"/>
              </w:rPr>
              <w:t xml:space="preserve">programiranja </w:t>
            </w:r>
            <w:r w:rsidRPr="00206F8A">
              <w:t>Python –</w:t>
            </w:r>
            <w:r w:rsidRPr="00206F8A">
              <w:rPr>
                <w:spacing w:val="40"/>
              </w:rPr>
              <w:t xml:space="preserve"> </w:t>
            </w:r>
            <w:r w:rsidRPr="00206F8A">
              <w:t>Sveučilišni</w:t>
            </w:r>
            <w:r w:rsidRPr="00206F8A">
              <w:rPr>
                <w:spacing w:val="-14"/>
              </w:rPr>
              <w:t xml:space="preserve"> </w:t>
            </w:r>
            <w:r w:rsidRPr="00206F8A">
              <w:t xml:space="preserve">računski centar, Zagreb, </w:t>
            </w:r>
            <w:hyperlink r:id="rId22">
              <w:r w:rsidRPr="00206F8A">
                <w:rPr>
                  <w:spacing w:val="-2"/>
                </w:rPr>
                <w:t>edu@srce.hr</w:t>
              </w:r>
            </w:hyperlink>
          </w:p>
        </w:tc>
        <w:tc>
          <w:tcPr>
            <w:tcW w:w="1275" w:type="dxa"/>
          </w:tcPr>
          <w:p w14:paraId="77249399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561" w:type="dxa"/>
          </w:tcPr>
          <w:p w14:paraId="513F4D4A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46" w:type="dxa"/>
          </w:tcPr>
          <w:p w14:paraId="048501B4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32" w:type="dxa"/>
          </w:tcPr>
          <w:p w14:paraId="7D9F067E" w14:textId="77777777" w:rsidR="005D5812" w:rsidRPr="00206F8A" w:rsidRDefault="005D5812" w:rsidP="00FD0E7B">
            <w:pPr>
              <w:pStyle w:val="TableParagraph"/>
            </w:pPr>
          </w:p>
        </w:tc>
      </w:tr>
      <w:tr w:rsidR="005D5812" w:rsidRPr="00206F8A" w14:paraId="4CA8EB5A" w14:textId="77777777" w:rsidTr="00FD0E7B">
        <w:trPr>
          <w:trHeight w:val="1755"/>
        </w:trPr>
        <w:tc>
          <w:tcPr>
            <w:tcW w:w="608" w:type="dxa"/>
            <w:vMerge w:val="restart"/>
            <w:textDirection w:val="btLr"/>
          </w:tcPr>
          <w:p w14:paraId="323D952D" w14:textId="77777777" w:rsidR="005D5812" w:rsidRPr="00206F8A" w:rsidRDefault="005D5812" w:rsidP="00FD0E7B">
            <w:pPr>
              <w:pStyle w:val="TableParagraph"/>
              <w:spacing w:before="112" w:line="268" w:lineRule="auto"/>
              <w:ind w:left="2474" w:right="2474"/>
              <w:jc w:val="center"/>
              <w:rPr>
                <w:b/>
              </w:rPr>
            </w:pPr>
            <w:r w:rsidRPr="00206F8A">
              <w:t>Ko</w:t>
            </w:r>
            <w:r w:rsidRPr="00206F8A">
              <w:rPr>
                <w:b/>
              </w:rPr>
              <w:t>lektivno</w:t>
            </w:r>
            <w:r w:rsidRPr="00206F8A">
              <w:rPr>
                <w:b/>
                <w:spacing w:val="-13"/>
              </w:rPr>
              <w:t xml:space="preserve"> </w:t>
            </w:r>
            <w:r w:rsidRPr="00206F8A">
              <w:rPr>
                <w:b/>
              </w:rPr>
              <w:t>usavršavanje u ustanovi</w:t>
            </w:r>
          </w:p>
        </w:tc>
        <w:tc>
          <w:tcPr>
            <w:tcW w:w="1092" w:type="dxa"/>
            <w:vMerge w:val="restart"/>
            <w:textDirection w:val="btLr"/>
          </w:tcPr>
          <w:p w14:paraId="7F90A3AE" w14:textId="77777777" w:rsidR="005D5812" w:rsidRPr="00206F8A" w:rsidRDefault="005D5812" w:rsidP="00FD0E7B">
            <w:pPr>
              <w:pStyle w:val="TableParagraph"/>
              <w:spacing w:before="110"/>
              <w:jc w:val="center"/>
            </w:pPr>
            <w:r w:rsidRPr="00206F8A">
              <w:t>UČITELJSKO</w:t>
            </w:r>
            <w:r w:rsidRPr="00206F8A">
              <w:rPr>
                <w:spacing w:val="-7"/>
              </w:rPr>
              <w:t xml:space="preserve"> </w:t>
            </w:r>
            <w:r w:rsidRPr="00206F8A">
              <w:rPr>
                <w:spacing w:val="-2"/>
              </w:rPr>
              <w:t>VIJEĆE</w:t>
            </w:r>
          </w:p>
        </w:tc>
        <w:tc>
          <w:tcPr>
            <w:tcW w:w="2269" w:type="dxa"/>
            <w:tcBorders>
              <w:bottom w:val="nil"/>
            </w:tcBorders>
          </w:tcPr>
          <w:p w14:paraId="6AE43D39" w14:textId="77777777" w:rsidR="005D5812" w:rsidRPr="00206F8A" w:rsidRDefault="005D5812" w:rsidP="00FD0E7B">
            <w:pPr>
              <w:pStyle w:val="TableParagraph"/>
              <w:spacing w:before="205" w:line="207" w:lineRule="exact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510DAD04" w14:textId="77777777" w:rsidR="005D5812" w:rsidRPr="00206F8A" w:rsidRDefault="005D5812" w:rsidP="00FD0E7B">
            <w:pPr>
              <w:pStyle w:val="TableParagraph"/>
              <w:ind w:left="107"/>
            </w:pPr>
            <w:r w:rsidRPr="00206F8A">
              <w:t>Biranje voditelja aktiva; Teme</w:t>
            </w:r>
            <w:r w:rsidRPr="00206F8A">
              <w:rPr>
                <w:spacing w:val="-13"/>
              </w:rPr>
              <w:t xml:space="preserve"> </w:t>
            </w:r>
            <w:r w:rsidRPr="00206F8A">
              <w:t>za</w:t>
            </w:r>
            <w:r w:rsidRPr="00206F8A">
              <w:rPr>
                <w:spacing w:val="-12"/>
              </w:rPr>
              <w:t xml:space="preserve"> </w:t>
            </w:r>
            <w:r w:rsidRPr="00206F8A">
              <w:t>školsku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godinu </w:t>
            </w:r>
            <w:r w:rsidRPr="00206F8A">
              <w:rPr>
                <w:spacing w:val="-2"/>
              </w:rPr>
              <w:t>2024./2025.;</w:t>
            </w:r>
          </w:p>
          <w:p w14:paraId="14B34F4B" w14:textId="77777777" w:rsidR="005D5812" w:rsidRPr="00206F8A" w:rsidRDefault="005D5812" w:rsidP="00FD0E7B">
            <w:pPr>
              <w:pStyle w:val="TableParagraph"/>
              <w:ind w:left="107"/>
            </w:pPr>
            <w:r w:rsidRPr="00206F8A">
              <w:t>Projektni</w:t>
            </w:r>
            <w:r w:rsidRPr="00206F8A">
              <w:rPr>
                <w:spacing w:val="-15"/>
              </w:rPr>
              <w:t xml:space="preserve"> </w:t>
            </w:r>
            <w:r w:rsidRPr="00206F8A">
              <w:t>dani;</w:t>
            </w:r>
            <w:r w:rsidRPr="00206F8A">
              <w:rPr>
                <w:spacing w:val="-12"/>
              </w:rPr>
              <w:t xml:space="preserve"> </w:t>
            </w:r>
            <w:r w:rsidRPr="00206F8A">
              <w:t>Školski kurikulum; Usvajanje kriterija ocjenjivanja</w:t>
            </w:r>
          </w:p>
        </w:tc>
        <w:tc>
          <w:tcPr>
            <w:tcW w:w="2269" w:type="dxa"/>
            <w:tcBorders>
              <w:bottom w:val="nil"/>
            </w:tcBorders>
          </w:tcPr>
          <w:p w14:paraId="3DF5A5BF" w14:textId="77777777" w:rsidR="005D5812" w:rsidRPr="00206F8A" w:rsidRDefault="005D5812" w:rsidP="00FD0E7B">
            <w:pPr>
              <w:pStyle w:val="TableParagraph"/>
              <w:ind w:left="107"/>
            </w:pPr>
            <w:r w:rsidRPr="00206F8A">
              <w:rPr>
                <w:spacing w:val="-1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14:paraId="13E45E64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561" w:type="dxa"/>
            <w:tcBorders>
              <w:bottom w:val="nil"/>
            </w:tcBorders>
          </w:tcPr>
          <w:p w14:paraId="3B05D92D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46" w:type="dxa"/>
            <w:vMerge w:val="restart"/>
          </w:tcPr>
          <w:p w14:paraId="6A696BB0" w14:textId="77777777" w:rsidR="005D5812" w:rsidRPr="00206F8A" w:rsidRDefault="005D5812" w:rsidP="00FD0E7B">
            <w:pPr>
              <w:pStyle w:val="TableParagraph"/>
            </w:pPr>
          </w:p>
          <w:p w14:paraId="69551EB2" w14:textId="77777777" w:rsidR="005D5812" w:rsidRPr="00206F8A" w:rsidRDefault="005D5812" w:rsidP="00FD0E7B">
            <w:pPr>
              <w:pStyle w:val="TableParagraph"/>
            </w:pPr>
          </w:p>
          <w:p w14:paraId="018771C1" w14:textId="77777777" w:rsidR="005D5812" w:rsidRPr="00206F8A" w:rsidRDefault="005D5812" w:rsidP="00FD0E7B">
            <w:pPr>
              <w:pStyle w:val="TableParagraph"/>
            </w:pPr>
          </w:p>
          <w:p w14:paraId="4423997B" w14:textId="77777777" w:rsidR="005D5812" w:rsidRPr="00206F8A" w:rsidRDefault="005D5812" w:rsidP="00FD0E7B">
            <w:pPr>
              <w:pStyle w:val="TableParagraph"/>
            </w:pPr>
          </w:p>
          <w:p w14:paraId="24C3EF82" w14:textId="77777777" w:rsidR="005D5812" w:rsidRPr="00206F8A" w:rsidRDefault="005D5812" w:rsidP="00FD0E7B">
            <w:pPr>
              <w:pStyle w:val="TableParagraph"/>
            </w:pPr>
          </w:p>
          <w:p w14:paraId="0BC81BC8" w14:textId="77777777" w:rsidR="005D5812" w:rsidRPr="00206F8A" w:rsidRDefault="005D5812" w:rsidP="00FD0E7B">
            <w:pPr>
              <w:pStyle w:val="TableParagraph"/>
            </w:pPr>
          </w:p>
          <w:p w14:paraId="16DE7B0F" w14:textId="77777777" w:rsidR="005D5812" w:rsidRPr="00206F8A" w:rsidRDefault="005D5812" w:rsidP="00FD0E7B">
            <w:pPr>
              <w:pStyle w:val="TableParagraph"/>
            </w:pPr>
          </w:p>
          <w:p w14:paraId="7023B926" w14:textId="77777777" w:rsidR="005D5812" w:rsidRPr="00206F8A" w:rsidRDefault="005D5812" w:rsidP="00FD0E7B">
            <w:pPr>
              <w:pStyle w:val="TableParagraph"/>
            </w:pPr>
          </w:p>
          <w:p w14:paraId="2582EAAE" w14:textId="77777777" w:rsidR="005D5812" w:rsidRPr="00206F8A" w:rsidRDefault="005D5812" w:rsidP="00FD0E7B">
            <w:pPr>
              <w:pStyle w:val="TableParagraph"/>
            </w:pPr>
          </w:p>
          <w:p w14:paraId="2A71E310" w14:textId="77777777" w:rsidR="005D5812" w:rsidRPr="00206F8A" w:rsidRDefault="005D5812" w:rsidP="00FD0E7B">
            <w:pPr>
              <w:pStyle w:val="TableParagraph"/>
            </w:pPr>
          </w:p>
          <w:p w14:paraId="6E20AC16" w14:textId="77777777" w:rsidR="005D5812" w:rsidRPr="00206F8A" w:rsidRDefault="005D5812" w:rsidP="00FD0E7B">
            <w:pPr>
              <w:pStyle w:val="TableParagraph"/>
            </w:pPr>
          </w:p>
          <w:p w14:paraId="7676A892" w14:textId="77777777" w:rsidR="005D5812" w:rsidRPr="00206F8A" w:rsidRDefault="005D5812" w:rsidP="00FD0E7B">
            <w:pPr>
              <w:pStyle w:val="TableParagraph"/>
            </w:pPr>
          </w:p>
          <w:p w14:paraId="412DEE7D" w14:textId="77777777" w:rsidR="005D5812" w:rsidRPr="00206F8A" w:rsidRDefault="005D5812" w:rsidP="00FD0E7B">
            <w:pPr>
              <w:pStyle w:val="TableParagraph"/>
            </w:pPr>
          </w:p>
          <w:p w14:paraId="1A22F838" w14:textId="77777777" w:rsidR="005D5812" w:rsidRPr="00206F8A" w:rsidRDefault="005D5812" w:rsidP="00FD0E7B">
            <w:pPr>
              <w:pStyle w:val="TableParagraph"/>
            </w:pPr>
          </w:p>
          <w:p w14:paraId="4A9948C5" w14:textId="77777777" w:rsidR="005D5812" w:rsidRPr="00206F8A" w:rsidRDefault="005D5812" w:rsidP="00FD0E7B">
            <w:pPr>
              <w:pStyle w:val="TableParagraph"/>
            </w:pPr>
          </w:p>
          <w:p w14:paraId="758991E4" w14:textId="77777777" w:rsidR="005D5812" w:rsidRPr="00206F8A" w:rsidRDefault="005D5812" w:rsidP="00FD0E7B">
            <w:pPr>
              <w:pStyle w:val="TableParagraph"/>
            </w:pPr>
          </w:p>
          <w:p w14:paraId="39AEE059" w14:textId="77777777" w:rsidR="005D5812" w:rsidRPr="00206F8A" w:rsidRDefault="005D5812" w:rsidP="00FD0E7B">
            <w:pPr>
              <w:pStyle w:val="TableParagraph"/>
            </w:pPr>
          </w:p>
          <w:p w14:paraId="04E18E60" w14:textId="77777777" w:rsidR="005D5812" w:rsidRPr="00206F8A" w:rsidRDefault="005D5812" w:rsidP="00FD0E7B">
            <w:pPr>
              <w:pStyle w:val="TableParagraph"/>
            </w:pPr>
          </w:p>
          <w:p w14:paraId="5C1FBCC2" w14:textId="77777777" w:rsidR="005D5812" w:rsidRPr="00206F8A" w:rsidRDefault="005D5812" w:rsidP="00FD0E7B">
            <w:pPr>
              <w:pStyle w:val="TableParagraph"/>
            </w:pPr>
          </w:p>
          <w:p w14:paraId="48994E0B" w14:textId="77777777" w:rsidR="005D5812" w:rsidRPr="00206F8A" w:rsidRDefault="005D5812" w:rsidP="00FD0E7B">
            <w:pPr>
              <w:pStyle w:val="TableParagraph"/>
            </w:pPr>
          </w:p>
          <w:p w14:paraId="3C53E798" w14:textId="77777777" w:rsidR="005D5812" w:rsidRPr="00206F8A" w:rsidRDefault="005D5812" w:rsidP="00FD0E7B">
            <w:pPr>
              <w:pStyle w:val="TableParagraph"/>
            </w:pPr>
          </w:p>
          <w:p w14:paraId="79E885C3" w14:textId="77777777" w:rsidR="005D5812" w:rsidRPr="00206F8A" w:rsidRDefault="005D5812" w:rsidP="00FD0E7B">
            <w:pPr>
              <w:pStyle w:val="TableParagraph"/>
            </w:pPr>
          </w:p>
          <w:p w14:paraId="686077FB" w14:textId="77777777" w:rsidR="005D5812" w:rsidRPr="00206F8A" w:rsidRDefault="005D5812" w:rsidP="00FD0E7B">
            <w:pPr>
              <w:pStyle w:val="TableParagraph"/>
            </w:pPr>
          </w:p>
          <w:p w14:paraId="57E7D8FC" w14:textId="77777777" w:rsidR="005D5812" w:rsidRPr="00206F8A" w:rsidRDefault="005D5812" w:rsidP="00FD0E7B">
            <w:pPr>
              <w:pStyle w:val="TableParagraph"/>
            </w:pPr>
          </w:p>
          <w:p w14:paraId="747C1E99" w14:textId="77777777" w:rsidR="005D5812" w:rsidRPr="00206F8A" w:rsidRDefault="005D5812" w:rsidP="00FD0E7B">
            <w:pPr>
              <w:pStyle w:val="TableParagraph"/>
            </w:pPr>
          </w:p>
          <w:p w14:paraId="58AED8BA" w14:textId="77777777" w:rsidR="005D5812" w:rsidRPr="00206F8A" w:rsidRDefault="005D5812" w:rsidP="00FD0E7B">
            <w:pPr>
              <w:pStyle w:val="TableParagraph"/>
            </w:pPr>
          </w:p>
          <w:p w14:paraId="46BD4F3B" w14:textId="77777777" w:rsidR="005D5812" w:rsidRPr="00206F8A" w:rsidRDefault="005D5812" w:rsidP="00FD0E7B">
            <w:pPr>
              <w:pStyle w:val="TableParagraph"/>
              <w:spacing w:before="15"/>
            </w:pPr>
          </w:p>
          <w:p w14:paraId="67956758" w14:textId="77777777" w:rsidR="005D5812" w:rsidRPr="00206F8A" w:rsidRDefault="005D5812" w:rsidP="00FD0E7B">
            <w:pPr>
              <w:pStyle w:val="TableParagraph"/>
              <w:spacing w:line="234" w:lineRule="exact"/>
              <w:ind w:left="220"/>
            </w:pPr>
            <w:r w:rsidRPr="00206F8A">
              <w:rPr>
                <w:spacing w:val="-5"/>
              </w:rPr>
              <w:t>40</w:t>
            </w:r>
          </w:p>
        </w:tc>
        <w:tc>
          <w:tcPr>
            <w:tcW w:w="632" w:type="dxa"/>
            <w:vMerge w:val="restart"/>
          </w:tcPr>
          <w:p w14:paraId="69AA7DCC" w14:textId="77777777" w:rsidR="005D5812" w:rsidRPr="00206F8A" w:rsidRDefault="005D5812" w:rsidP="00FD0E7B">
            <w:pPr>
              <w:pStyle w:val="TableParagraph"/>
            </w:pPr>
          </w:p>
        </w:tc>
      </w:tr>
      <w:tr w:rsidR="005D5812" w:rsidRPr="00206F8A" w14:paraId="42D2E7E0" w14:textId="77777777" w:rsidTr="00FD0E7B">
        <w:trPr>
          <w:trHeight w:val="3716"/>
        </w:trPr>
        <w:tc>
          <w:tcPr>
            <w:tcW w:w="608" w:type="dxa"/>
            <w:vMerge/>
            <w:tcBorders>
              <w:top w:val="nil"/>
            </w:tcBorders>
            <w:textDirection w:val="btLr"/>
          </w:tcPr>
          <w:p w14:paraId="0759B949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1825D3FA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E41E8F8" w14:textId="77777777" w:rsidR="005D5812" w:rsidRPr="00206F8A" w:rsidRDefault="005D5812" w:rsidP="00FD0E7B">
            <w:pPr>
              <w:pStyle w:val="TableParagraph"/>
              <w:spacing w:before="96" w:line="207" w:lineRule="exact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4193796A" w14:textId="77777777" w:rsidR="005D5812" w:rsidRPr="00206F8A" w:rsidRDefault="005D5812" w:rsidP="00FD0E7B">
            <w:pPr>
              <w:pStyle w:val="TableParagraph"/>
              <w:spacing w:line="206" w:lineRule="exact"/>
              <w:ind w:left="107"/>
            </w:pPr>
            <w:r w:rsidRPr="00206F8A">
              <w:t>Osvrt</w:t>
            </w:r>
            <w:r w:rsidRPr="00206F8A">
              <w:rPr>
                <w:spacing w:val="-3"/>
              </w:rPr>
              <w:t xml:space="preserve"> </w:t>
            </w:r>
            <w:r w:rsidRPr="00206F8A">
              <w:t>na</w:t>
            </w:r>
            <w:r w:rsidRPr="00206F8A">
              <w:rPr>
                <w:spacing w:val="-3"/>
              </w:rPr>
              <w:t xml:space="preserve"> </w:t>
            </w:r>
            <w:r w:rsidRPr="00206F8A">
              <w:t>projektni</w:t>
            </w:r>
            <w:r w:rsidRPr="00206F8A">
              <w:rPr>
                <w:spacing w:val="-4"/>
              </w:rPr>
              <w:t xml:space="preserve"> </w:t>
            </w:r>
            <w:r w:rsidRPr="00206F8A">
              <w:rPr>
                <w:spacing w:val="-5"/>
              </w:rPr>
              <w:t>dan</w:t>
            </w:r>
          </w:p>
          <w:p w14:paraId="51A5B325" w14:textId="77777777" w:rsidR="005D5812" w:rsidRPr="00206F8A" w:rsidRDefault="005D5812" w:rsidP="00FD0E7B">
            <w:pPr>
              <w:pStyle w:val="TableParagraph"/>
              <w:ind w:left="107" w:right="404"/>
            </w:pPr>
            <w:r w:rsidRPr="00206F8A">
              <w:t>„Papir“;</w:t>
            </w:r>
            <w:r w:rsidRPr="00206F8A">
              <w:rPr>
                <w:spacing w:val="-13"/>
              </w:rPr>
              <w:t xml:space="preserve"> </w:t>
            </w:r>
            <w:r w:rsidRPr="00206F8A">
              <w:t>Prirodoslovna pismenost – rezultati PISA</w:t>
            </w:r>
            <w:r w:rsidRPr="00206F8A">
              <w:rPr>
                <w:spacing w:val="-1"/>
              </w:rPr>
              <w:t xml:space="preserve"> </w:t>
            </w:r>
            <w:r w:rsidRPr="00206F8A">
              <w:t>istraživanja -</w:t>
            </w:r>
            <w:r w:rsidRPr="00206F8A">
              <w:rPr>
                <w:spacing w:val="-1"/>
              </w:rPr>
              <w:t xml:space="preserve"> </w:t>
            </w:r>
            <w:r w:rsidRPr="00206F8A">
              <w:t>D. Novak i S. Hladki;</w:t>
            </w:r>
          </w:p>
          <w:p w14:paraId="5CD671E6" w14:textId="77777777" w:rsidR="005D5812" w:rsidRPr="00206F8A" w:rsidRDefault="005D5812" w:rsidP="00FD0E7B">
            <w:pPr>
              <w:pStyle w:val="TableParagraph"/>
              <w:ind w:left="107"/>
            </w:pPr>
            <w:r w:rsidRPr="00206F8A">
              <w:t>Božićna</w:t>
            </w:r>
            <w:r w:rsidRPr="00206F8A">
              <w:rPr>
                <w:spacing w:val="-4"/>
              </w:rPr>
              <w:t xml:space="preserve"> </w:t>
            </w:r>
            <w:r w:rsidRPr="00206F8A">
              <w:t>priredba</w:t>
            </w:r>
            <w:r w:rsidRPr="00206F8A">
              <w:rPr>
                <w:spacing w:val="-4"/>
              </w:rPr>
              <w:t xml:space="preserve"> </w:t>
            </w:r>
            <w:r w:rsidRPr="00206F8A">
              <w:t>i</w:t>
            </w:r>
            <w:r w:rsidRPr="00206F8A">
              <w:rPr>
                <w:spacing w:val="-2"/>
              </w:rPr>
              <w:t xml:space="preserve"> </w:t>
            </w:r>
            <w:r w:rsidRPr="00206F8A">
              <w:rPr>
                <w:spacing w:val="-4"/>
              </w:rPr>
              <w:t>sajam</w:t>
            </w:r>
          </w:p>
          <w:p w14:paraId="29DC6E21" w14:textId="77777777" w:rsidR="005D5812" w:rsidRPr="00206F8A" w:rsidRDefault="005D5812" w:rsidP="00FD0E7B">
            <w:pPr>
              <w:pStyle w:val="TableParagraph"/>
              <w:ind w:left="107" w:right="129"/>
            </w:pPr>
            <w:r w:rsidRPr="00206F8A">
              <w:t>Dnevni red:</w:t>
            </w:r>
            <w:r w:rsidRPr="00206F8A">
              <w:rPr>
                <w:spacing w:val="40"/>
              </w:rPr>
              <w:t xml:space="preserve"> </w:t>
            </w:r>
            <w:r w:rsidRPr="00206F8A">
              <w:rPr>
                <w:spacing w:val="-2"/>
              </w:rPr>
              <w:t>Obilježavanje</w:t>
            </w:r>
            <w:r w:rsidRPr="00206F8A">
              <w:rPr>
                <w:spacing w:val="40"/>
              </w:rPr>
              <w:t xml:space="preserve"> </w:t>
            </w:r>
            <w:r w:rsidRPr="00206F8A">
              <w:t>Valentinova i Fašnika; Posjet kazalištu; Terenska nastava; Obilježavanje</w:t>
            </w:r>
            <w:r w:rsidRPr="00206F8A">
              <w:rPr>
                <w:spacing w:val="-15"/>
              </w:rPr>
              <w:t xml:space="preserve"> </w:t>
            </w:r>
            <w:r w:rsidRPr="00206F8A">
              <w:t>dana</w:t>
            </w:r>
            <w:r w:rsidRPr="00206F8A">
              <w:rPr>
                <w:spacing w:val="-12"/>
              </w:rPr>
              <w:t xml:space="preserve"> </w:t>
            </w:r>
            <w:r w:rsidRPr="00206F8A">
              <w:t>voda; Organiziranje</w:t>
            </w:r>
            <w:r w:rsidRPr="00206F8A">
              <w:rPr>
                <w:spacing w:val="-13"/>
              </w:rPr>
              <w:t xml:space="preserve"> </w:t>
            </w:r>
            <w:r w:rsidRPr="00206F8A">
              <w:t>županijskih natjecanja; Projektni dan</w:t>
            </w:r>
          </w:p>
          <w:p w14:paraId="0879BF35" w14:textId="77777777" w:rsidR="005D5812" w:rsidRPr="00206F8A" w:rsidRDefault="005D5812" w:rsidP="00FD0E7B">
            <w:pPr>
              <w:pStyle w:val="TableParagraph"/>
              <w:spacing w:before="1"/>
              <w:ind w:left="107"/>
            </w:pPr>
            <w:r w:rsidRPr="00206F8A">
              <w:t>„Dan</w:t>
            </w:r>
            <w:r w:rsidRPr="00206F8A">
              <w:rPr>
                <w:spacing w:val="-3"/>
              </w:rPr>
              <w:t xml:space="preserve"> </w:t>
            </w:r>
            <w:r w:rsidRPr="00206F8A">
              <w:rPr>
                <w:spacing w:val="-2"/>
              </w:rPr>
              <w:t>igre“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A91837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12C628" w14:textId="77777777" w:rsidR="005D5812" w:rsidRPr="00206F8A" w:rsidRDefault="005D5812" w:rsidP="00FD0E7B">
            <w:pPr>
              <w:pStyle w:val="TableParagraph"/>
            </w:pPr>
          </w:p>
          <w:p w14:paraId="5E48ADA4" w14:textId="77777777" w:rsidR="005D5812" w:rsidRPr="00206F8A" w:rsidRDefault="005D5812" w:rsidP="00FD0E7B">
            <w:pPr>
              <w:pStyle w:val="TableParagraph"/>
            </w:pPr>
          </w:p>
          <w:p w14:paraId="253A66DD" w14:textId="77777777" w:rsidR="005D5812" w:rsidRPr="00206F8A" w:rsidRDefault="005D5812" w:rsidP="00FD0E7B">
            <w:pPr>
              <w:pStyle w:val="TableParagraph"/>
            </w:pPr>
          </w:p>
          <w:p w14:paraId="4C88F08B" w14:textId="77777777" w:rsidR="005D5812" w:rsidRPr="00206F8A" w:rsidRDefault="005D5812" w:rsidP="00FD0E7B">
            <w:pPr>
              <w:pStyle w:val="TableParagraph"/>
            </w:pPr>
          </w:p>
          <w:p w14:paraId="3C80F08B" w14:textId="77777777" w:rsidR="005D5812" w:rsidRPr="00206F8A" w:rsidRDefault="005D5812" w:rsidP="00FD0E7B">
            <w:pPr>
              <w:pStyle w:val="TableParagraph"/>
            </w:pPr>
          </w:p>
          <w:p w14:paraId="3998DB7D" w14:textId="77777777" w:rsidR="005D5812" w:rsidRPr="00206F8A" w:rsidRDefault="005D5812" w:rsidP="00FD0E7B">
            <w:pPr>
              <w:pStyle w:val="TableParagraph"/>
              <w:spacing w:before="139"/>
            </w:pPr>
          </w:p>
          <w:p w14:paraId="38291FD4" w14:textId="77777777" w:rsidR="005D5812" w:rsidRPr="00206F8A" w:rsidRDefault="005D5812" w:rsidP="00FD0E7B">
            <w:pPr>
              <w:pStyle w:val="TableParagraph"/>
              <w:ind w:left="200"/>
            </w:pPr>
            <w:r w:rsidRPr="00206F8A">
              <w:rPr>
                <w:spacing w:val="-2"/>
              </w:rPr>
              <w:t>Ravnatelj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CB6E48E" w14:textId="77777777" w:rsidR="005D5812" w:rsidRPr="00206F8A" w:rsidRDefault="005D5812" w:rsidP="00FD0E7B">
            <w:pPr>
              <w:pStyle w:val="TableParagraph"/>
            </w:pPr>
          </w:p>
          <w:p w14:paraId="2F6ADB93" w14:textId="77777777" w:rsidR="005D5812" w:rsidRPr="00206F8A" w:rsidRDefault="005D5812" w:rsidP="00FD0E7B">
            <w:pPr>
              <w:pStyle w:val="TableParagraph"/>
            </w:pPr>
          </w:p>
          <w:p w14:paraId="317674E3" w14:textId="77777777" w:rsidR="005D5812" w:rsidRPr="00206F8A" w:rsidRDefault="005D5812" w:rsidP="00FD0E7B">
            <w:pPr>
              <w:pStyle w:val="TableParagraph"/>
            </w:pPr>
          </w:p>
          <w:p w14:paraId="286F042E" w14:textId="77777777" w:rsidR="005D5812" w:rsidRPr="00206F8A" w:rsidRDefault="005D5812" w:rsidP="00FD0E7B">
            <w:pPr>
              <w:pStyle w:val="TableParagraph"/>
            </w:pPr>
          </w:p>
          <w:p w14:paraId="460018C6" w14:textId="77777777" w:rsidR="005D5812" w:rsidRPr="00206F8A" w:rsidRDefault="005D5812" w:rsidP="00FD0E7B">
            <w:pPr>
              <w:pStyle w:val="TableParagraph"/>
              <w:spacing w:before="13"/>
            </w:pPr>
          </w:p>
          <w:p w14:paraId="0CC34963" w14:textId="77777777" w:rsidR="005D5812" w:rsidRPr="00206F8A" w:rsidRDefault="005D5812" w:rsidP="00FD0E7B">
            <w:pPr>
              <w:pStyle w:val="TableParagraph"/>
              <w:ind w:left="221" w:right="165" w:hanging="5"/>
              <w:jc w:val="center"/>
            </w:pPr>
            <w:r w:rsidRPr="00206F8A">
              <w:rPr>
                <w:spacing w:val="-2"/>
              </w:rPr>
              <w:t>tijekom školske godine 2024./2025.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 w14:paraId="3AE30C32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33579A9A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206F8A" w14:paraId="5A12352A" w14:textId="77777777" w:rsidTr="00FD0E7B">
        <w:trPr>
          <w:trHeight w:val="1025"/>
        </w:trPr>
        <w:tc>
          <w:tcPr>
            <w:tcW w:w="608" w:type="dxa"/>
            <w:vMerge/>
            <w:tcBorders>
              <w:top w:val="nil"/>
            </w:tcBorders>
            <w:textDirection w:val="btLr"/>
          </w:tcPr>
          <w:p w14:paraId="301665BA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664952E1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5FD786D" w14:textId="77777777" w:rsidR="005D5812" w:rsidRPr="00206F8A" w:rsidRDefault="005D5812" w:rsidP="00FD0E7B">
            <w:pPr>
              <w:pStyle w:val="TableParagraph"/>
              <w:spacing w:before="95"/>
              <w:ind w:left="107" w:right="734"/>
            </w:pPr>
            <w:r w:rsidRPr="00206F8A">
              <w:t>Dnevni red: Završne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priredbe; </w:t>
            </w:r>
            <w:r w:rsidRPr="00206F8A">
              <w:rPr>
                <w:spacing w:val="-2"/>
              </w:rPr>
              <w:t>Pedagoška dokumentacija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801BCA7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AEF7FB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46C438E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28688397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4C8D0C00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206F8A" w14:paraId="0F23594A" w14:textId="77777777" w:rsidTr="00FD0E7B">
        <w:trPr>
          <w:trHeight w:val="308"/>
        </w:trPr>
        <w:tc>
          <w:tcPr>
            <w:tcW w:w="608" w:type="dxa"/>
            <w:vMerge/>
            <w:tcBorders>
              <w:top w:val="nil"/>
            </w:tcBorders>
            <w:textDirection w:val="btLr"/>
          </w:tcPr>
          <w:p w14:paraId="078E6BF2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7DCFD4AA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1E6EFA" w14:textId="77777777" w:rsidR="005D5812" w:rsidRPr="00206F8A" w:rsidRDefault="005D5812" w:rsidP="00FD0E7B">
            <w:pPr>
              <w:pStyle w:val="TableParagraph"/>
              <w:spacing w:before="96" w:line="193" w:lineRule="exact"/>
              <w:ind w:left="107"/>
            </w:pPr>
            <w:r w:rsidRPr="00206F8A">
              <w:t>Kolegijalno</w:t>
            </w:r>
            <w:r w:rsidRPr="00206F8A">
              <w:rPr>
                <w:spacing w:val="-5"/>
              </w:rPr>
              <w:t xml:space="preserve"> </w:t>
            </w:r>
            <w:r w:rsidRPr="00206F8A">
              <w:rPr>
                <w:spacing w:val="-2"/>
              </w:rPr>
              <w:t>opažanje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F9431FB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4E36C3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A97A2BE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164B2CF1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5D07CBD4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206F8A" w14:paraId="3666779C" w14:textId="77777777" w:rsidTr="00FD0E7B">
        <w:trPr>
          <w:trHeight w:val="253"/>
        </w:trPr>
        <w:tc>
          <w:tcPr>
            <w:tcW w:w="608" w:type="dxa"/>
            <w:vMerge/>
            <w:tcBorders>
              <w:top w:val="nil"/>
            </w:tcBorders>
            <w:textDirection w:val="btLr"/>
          </w:tcPr>
          <w:p w14:paraId="5A25141E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5B81B17E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9830C83" w14:textId="77777777" w:rsidR="005D5812" w:rsidRPr="00206F8A" w:rsidRDefault="005D5812" w:rsidP="00FD0E7B">
            <w:pPr>
              <w:pStyle w:val="TableParagraph"/>
              <w:spacing w:before="15"/>
              <w:ind w:left="107"/>
            </w:pPr>
            <w:r w:rsidRPr="00206F8A">
              <w:rPr>
                <w:spacing w:val="-2"/>
              </w:rPr>
              <w:t>nastave</w:t>
            </w:r>
          </w:p>
        </w:tc>
        <w:tc>
          <w:tcPr>
            <w:tcW w:w="2269" w:type="dxa"/>
            <w:tcBorders>
              <w:top w:val="nil"/>
            </w:tcBorders>
          </w:tcPr>
          <w:p w14:paraId="5383B9FB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275" w:type="dxa"/>
            <w:tcBorders>
              <w:top w:val="nil"/>
            </w:tcBorders>
          </w:tcPr>
          <w:p w14:paraId="7F82BB74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555E5936" w14:textId="77777777" w:rsidR="005D5812" w:rsidRPr="00206F8A" w:rsidRDefault="005D5812" w:rsidP="00FD0E7B">
            <w:pPr>
              <w:pStyle w:val="TableParagraph"/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1F914110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2279D17D" w14:textId="77777777" w:rsidR="005D5812" w:rsidRPr="00206F8A" w:rsidRDefault="005D5812" w:rsidP="00FD0E7B">
            <w:pPr>
              <w:rPr>
                <w:rFonts w:ascii="Arial" w:hAnsi="Arial" w:cs="Arial"/>
              </w:rPr>
            </w:pPr>
          </w:p>
        </w:tc>
      </w:tr>
    </w:tbl>
    <w:p w14:paraId="1407754A" w14:textId="77777777" w:rsidR="005D5812" w:rsidRPr="00206F8A" w:rsidRDefault="005D5812" w:rsidP="005D5812">
      <w:pPr>
        <w:rPr>
          <w:rFonts w:ascii="Arial" w:hAnsi="Arial" w:cs="Arial"/>
        </w:rPr>
        <w:sectPr w:rsidR="005D5812" w:rsidRPr="00206F8A" w:rsidSect="005D5812">
          <w:type w:val="continuous"/>
          <w:pgSz w:w="11910" w:h="16840"/>
          <w:pgMar w:top="1380" w:right="480" w:bottom="280" w:left="86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2"/>
        <w:gridCol w:w="2269"/>
        <w:gridCol w:w="2269"/>
        <w:gridCol w:w="1275"/>
        <w:gridCol w:w="1561"/>
        <w:gridCol w:w="646"/>
        <w:gridCol w:w="632"/>
      </w:tblGrid>
      <w:tr w:rsidR="005D5812" w:rsidRPr="00206F8A" w14:paraId="6B765CF2" w14:textId="77777777" w:rsidTr="00FD0E7B">
        <w:trPr>
          <w:trHeight w:val="9783"/>
        </w:trPr>
        <w:tc>
          <w:tcPr>
            <w:tcW w:w="608" w:type="dxa"/>
            <w:textDirection w:val="btLr"/>
          </w:tcPr>
          <w:p w14:paraId="7D2B54A5" w14:textId="77777777" w:rsidR="005D5812" w:rsidRPr="00206F8A" w:rsidRDefault="005D5812" w:rsidP="00FD0E7B">
            <w:pPr>
              <w:pStyle w:val="TableParagraph"/>
              <w:spacing w:before="112" w:line="268" w:lineRule="auto"/>
              <w:ind w:left="3805" w:right="3809"/>
              <w:jc w:val="center"/>
              <w:rPr>
                <w:b/>
              </w:rPr>
            </w:pPr>
            <w:r w:rsidRPr="00206F8A">
              <w:rPr>
                <w:b/>
              </w:rPr>
              <w:t>Kolektivno</w:t>
            </w:r>
            <w:r w:rsidRPr="00206F8A">
              <w:rPr>
                <w:b/>
                <w:spacing w:val="-13"/>
              </w:rPr>
              <w:t xml:space="preserve"> </w:t>
            </w:r>
            <w:r w:rsidRPr="00206F8A">
              <w:rPr>
                <w:b/>
              </w:rPr>
              <w:t>usavršavanje u ustanovi</w:t>
            </w:r>
          </w:p>
        </w:tc>
        <w:tc>
          <w:tcPr>
            <w:tcW w:w="1092" w:type="dxa"/>
            <w:textDirection w:val="btLr"/>
          </w:tcPr>
          <w:p w14:paraId="025B4A10" w14:textId="77777777" w:rsidR="005D5812" w:rsidRPr="00206F8A" w:rsidRDefault="005D5812" w:rsidP="00FD0E7B">
            <w:pPr>
              <w:pStyle w:val="TableParagraph"/>
              <w:spacing w:before="110"/>
              <w:ind w:right="1"/>
              <w:jc w:val="center"/>
            </w:pPr>
            <w:r w:rsidRPr="00206F8A">
              <w:t>ŠKOLSKI</w:t>
            </w:r>
            <w:r w:rsidRPr="00206F8A">
              <w:rPr>
                <w:spacing w:val="-3"/>
              </w:rPr>
              <w:t xml:space="preserve"> </w:t>
            </w:r>
            <w:r w:rsidRPr="00206F8A">
              <w:t>STRUČNI</w:t>
            </w:r>
            <w:r w:rsidRPr="00206F8A">
              <w:rPr>
                <w:spacing w:val="-3"/>
              </w:rPr>
              <w:t xml:space="preserve"> </w:t>
            </w:r>
            <w:r w:rsidRPr="00206F8A">
              <w:rPr>
                <w:spacing w:val="-2"/>
              </w:rPr>
              <w:t>AKTIV</w:t>
            </w:r>
          </w:p>
        </w:tc>
        <w:tc>
          <w:tcPr>
            <w:tcW w:w="2269" w:type="dxa"/>
          </w:tcPr>
          <w:p w14:paraId="0334EEB4" w14:textId="77777777" w:rsidR="005D5812" w:rsidRPr="00206F8A" w:rsidRDefault="005D5812" w:rsidP="00FD0E7B">
            <w:pPr>
              <w:pStyle w:val="TableParagraph"/>
              <w:spacing w:before="1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20B62D49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07" w:lineRule="exact"/>
              <w:ind w:left="107" w:firstLine="0"/>
            </w:pPr>
            <w:r w:rsidRPr="00206F8A">
              <w:t>Zaduženja</w:t>
            </w:r>
            <w:r w:rsidRPr="00206F8A">
              <w:rPr>
                <w:spacing w:val="-7"/>
              </w:rPr>
              <w:t xml:space="preserve"> </w:t>
            </w:r>
            <w:r w:rsidRPr="00206F8A">
              <w:rPr>
                <w:spacing w:val="-2"/>
              </w:rPr>
              <w:t>nastavnika</w:t>
            </w:r>
          </w:p>
          <w:p w14:paraId="07F41559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06" w:lineRule="exact"/>
              <w:ind w:left="107" w:firstLine="0"/>
            </w:pPr>
            <w:r w:rsidRPr="00206F8A">
              <w:t>online</w:t>
            </w:r>
            <w:r w:rsidRPr="00206F8A">
              <w:rPr>
                <w:spacing w:val="-6"/>
              </w:rPr>
              <w:t xml:space="preserve"> </w:t>
            </w:r>
            <w:r w:rsidRPr="00206F8A">
              <w:rPr>
                <w:spacing w:val="-2"/>
              </w:rPr>
              <w:t>nastava</w:t>
            </w:r>
          </w:p>
          <w:p w14:paraId="39E39C46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ind w:left="107" w:firstLine="0"/>
            </w:pPr>
            <w:r w:rsidRPr="00206F8A">
              <w:t>kriteriji</w:t>
            </w:r>
            <w:r w:rsidRPr="00206F8A">
              <w:rPr>
                <w:spacing w:val="-15"/>
              </w:rPr>
              <w:t xml:space="preserve"> </w:t>
            </w:r>
            <w:r w:rsidRPr="00206F8A">
              <w:t>i</w:t>
            </w:r>
            <w:r w:rsidRPr="00206F8A">
              <w:rPr>
                <w:spacing w:val="-12"/>
              </w:rPr>
              <w:t xml:space="preserve"> </w:t>
            </w:r>
            <w:r w:rsidRPr="00206F8A">
              <w:t xml:space="preserve">elementi </w:t>
            </w:r>
            <w:r w:rsidRPr="00206F8A">
              <w:rPr>
                <w:spacing w:val="-2"/>
              </w:rPr>
              <w:t>vrednovanja</w:t>
            </w:r>
          </w:p>
          <w:p w14:paraId="6BEEF1F5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before="1" w:line="207" w:lineRule="exact"/>
              <w:ind w:left="107" w:firstLine="0"/>
            </w:pPr>
            <w:r w:rsidRPr="00206F8A">
              <w:rPr>
                <w:spacing w:val="-2"/>
              </w:rPr>
              <w:t>tableti</w:t>
            </w:r>
          </w:p>
          <w:p w14:paraId="48C53D9D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06" w:lineRule="exact"/>
              <w:ind w:left="107" w:firstLine="0"/>
            </w:pPr>
            <w:r w:rsidRPr="00206F8A">
              <w:rPr>
                <w:spacing w:val="-2"/>
              </w:rPr>
              <w:t>udžbenici</w:t>
            </w:r>
          </w:p>
          <w:p w14:paraId="51D98261" w14:textId="77777777" w:rsidR="005D5812" w:rsidRPr="00206F8A" w:rsidRDefault="005D5812" w:rsidP="002400B8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07" w:lineRule="exact"/>
              <w:ind w:left="107" w:firstLine="0"/>
            </w:pPr>
            <w:r w:rsidRPr="00206F8A">
              <w:rPr>
                <w:spacing w:val="-2"/>
              </w:rPr>
              <w:t>micro:bit</w:t>
            </w:r>
          </w:p>
          <w:p w14:paraId="206BB4FB" w14:textId="77777777" w:rsidR="005D5812" w:rsidRPr="00206F8A" w:rsidRDefault="005D5812" w:rsidP="00FD0E7B">
            <w:pPr>
              <w:pStyle w:val="TableParagraph"/>
              <w:spacing w:before="1"/>
              <w:ind w:left="107"/>
            </w:pPr>
          </w:p>
          <w:p w14:paraId="5F0AD0AE" w14:textId="77777777" w:rsidR="005D5812" w:rsidRPr="00206F8A" w:rsidRDefault="005D5812" w:rsidP="00FD0E7B">
            <w:pPr>
              <w:pStyle w:val="TableParagraph"/>
              <w:spacing w:line="207" w:lineRule="exact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3CF498B3" w14:textId="77777777" w:rsidR="005D5812" w:rsidRPr="00206F8A" w:rsidRDefault="005D5812" w:rsidP="002400B8">
            <w:pPr>
              <w:pStyle w:val="TableParagraph"/>
              <w:numPr>
                <w:ilvl w:val="1"/>
                <w:numId w:val="36"/>
              </w:numPr>
              <w:tabs>
                <w:tab w:val="left" w:pos="307"/>
              </w:tabs>
              <w:ind w:firstLine="0"/>
            </w:pPr>
            <w:r w:rsidRPr="00206F8A">
              <w:t>donošenje plana i programa stručnog usavršavanja</w:t>
            </w:r>
            <w:r w:rsidRPr="00206F8A">
              <w:rPr>
                <w:spacing w:val="-15"/>
              </w:rPr>
              <w:t xml:space="preserve"> </w:t>
            </w:r>
            <w:r w:rsidRPr="00206F8A">
              <w:t>za</w:t>
            </w:r>
            <w:r w:rsidRPr="00206F8A">
              <w:rPr>
                <w:spacing w:val="-12"/>
              </w:rPr>
              <w:t xml:space="preserve"> </w:t>
            </w:r>
            <w:r w:rsidRPr="00206F8A">
              <w:t>aktiv</w:t>
            </w:r>
          </w:p>
          <w:p w14:paraId="0E92DDAD" w14:textId="77777777" w:rsidR="005D5812" w:rsidRPr="00206F8A" w:rsidRDefault="005D5812" w:rsidP="002400B8">
            <w:pPr>
              <w:pStyle w:val="TableParagraph"/>
              <w:numPr>
                <w:ilvl w:val="1"/>
                <w:numId w:val="36"/>
              </w:numPr>
              <w:tabs>
                <w:tab w:val="left" w:pos="307"/>
              </w:tabs>
              <w:spacing w:before="1"/>
              <w:ind w:firstLine="0"/>
            </w:pPr>
            <w:r w:rsidRPr="00206F8A">
              <w:t>pravilnik o načinima, postupcima i elem. Vrednovanja učenika u osnovnoj</w:t>
            </w:r>
            <w:r w:rsidRPr="00206F8A">
              <w:rPr>
                <w:spacing w:val="-13"/>
              </w:rPr>
              <w:t xml:space="preserve"> </w:t>
            </w:r>
            <w:r w:rsidRPr="00206F8A">
              <w:t>i</w:t>
            </w:r>
            <w:r w:rsidRPr="00206F8A">
              <w:rPr>
                <w:spacing w:val="-12"/>
              </w:rPr>
              <w:t xml:space="preserve"> </w:t>
            </w:r>
            <w:r w:rsidRPr="00206F8A">
              <w:t>srednjoj</w:t>
            </w:r>
            <w:r w:rsidRPr="00206F8A">
              <w:rPr>
                <w:spacing w:val="-13"/>
              </w:rPr>
              <w:t xml:space="preserve"> </w:t>
            </w:r>
            <w:r w:rsidRPr="00206F8A">
              <w:t>školi</w:t>
            </w:r>
          </w:p>
          <w:p w14:paraId="334EF6BD" w14:textId="77777777" w:rsidR="005D5812" w:rsidRPr="00206F8A" w:rsidRDefault="005D5812" w:rsidP="00FD0E7B">
            <w:pPr>
              <w:pStyle w:val="TableParagraph"/>
              <w:spacing w:before="207" w:line="207" w:lineRule="exact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775C6FAC" w14:textId="77777777" w:rsidR="005D5812" w:rsidRPr="00206F8A" w:rsidRDefault="005D5812" w:rsidP="002400B8">
            <w:pPr>
              <w:pStyle w:val="TableParagraph"/>
              <w:numPr>
                <w:ilvl w:val="2"/>
                <w:numId w:val="36"/>
              </w:numPr>
              <w:tabs>
                <w:tab w:val="left" w:pos="307"/>
              </w:tabs>
              <w:spacing w:line="206" w:lineRule="exact"/>
              <w:ind w:left="107" w:firstLine="0"/>
            </w:pPr>
            <w:r w:rsidRPr="00206F8A">
              <w:t>Natjecanje</w:t>
            </w:r>
            <w:r w:rsidRPr="00206F8A">
              <w:rPr>
                <w:spacing w:val="-6"/>
              </w:rPr>
              <w:t xml:space="preserve"> </w:t>
            </w:r>
            <w:r w:rsidRPr="00206F8A">
              <w:rPr>
                <w:spacing w:val="-2"/>
              </w:rPr>
              <w:t>Dabar</w:t>
            </w:r>
          </w:p>
          <w:p w14:paraId="30351079" w14:textId="77777777" w:rsidR="005D5812" w:rsidRPr="00206F8A" w:rsidRDefault="005D5812" w:rsidP="002400B8">
            <w:pPr>
              <w:pStyle w:val="TableParagraph"/>
              <w:numPr>
                <w:ilvl w:val="2"/>
                <w:numId w:val="36"/>
              </w:numPr>
              <w:tabs>
                <w:tab w:val="left" w:pos="307"/>
              </w:tabs>
              <w:spacing w:line="207" w:lineRule="exact"/>
              <w:ind w:left="107" w:firstLine="0"/>
            </w:pPr>
            <w:r w:rsidRPr="00206F8A">
              <w:t>Pripreme</w:t>
            </w:r>
            <w:r w:rsidRPr="00206F8A">
              <w:rPr>
                <w:spacing w:val="-3"/>
              </w:rPr>
              <w:t xml:space="preserve"> </w:t>
            </w:r>
            <w:r w:rsidRPr="00206F8A">
              <w:t>za</w:t>
            </w:r>
            <w:r w:rsidRPr="00206F8A">
              <w:rPr>
                <w:spacing w:val="-4"/>
              </w:rPr>
              <w:t xml:space="preserve"> </w:t>
            </w:r>
            <w:r w:rsidRPr="00206F8A">
              <w:rPr>
                <w:spacing w:val="-2"/>
              </w:rPr>
              <w:t>natjecanja</w:t>
            </w:r>
          </w:p>
          <w:p w14:paraId="7EC5B683" w14:textId="77777777" w:rsidR="005D5812" w:rsidRPr="00206F8A" w:rsidRDefault="005D5812" w:rsidP="00FD0E7B">
            <w:pPr>
              <w:pStyle w:val="TableParagraph"/>
              <w:spacing w:before="1"/>
              <w:ind w:left="107"/>
            </w:pPr>
          </w:p>
          <w:p w14:paraId="01F7C784" w14:textId="77777777" w:rsidR="005D5812" w:rsidRPr="00206F8A" w:rsidRDefault="005D5812" w:rsidP="00FD0E7B">
            <w:pPr>
              <w:pStyle w:val="TableParagraph"/>
              <w:spacing w:line="207" w:lineRule="exact"/>
              <w:ind w:left="107"/>
            </w:pPr>
            <w:r w:rsidRPr="00206F8A">
              <w:t>Dnevni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4"/>
              </w:rPr>
              <w:t>red:</w:t>
            </w:r>
          </w:p>
          <w:p w14:paraId="19ADB340" w14:textId="77777777" w:rsidR="005D5812" w:rsidRPr="00206F8A" w:rsidRDefault="005D5812" w:rsidP="002400B8">
            <w:pPr>
              <w:pStyle w:val="TableParagraph"/>
              <w:numPr>
                <w:ilvl w:val="3"/>
                <w:numId w:val="36"/>
              </w:numPr>
              <w:tabs>
                <w:tab w:val="left" w:pos="307"/>
              </w:tabs>
              <w:spacing w:line="206" w:lineRule="exact"/>
              <w:ind w:left="107" w:firstLine="0"/>
            </w:pPr>
            <w:r w:rsidRPr="00206F8A">
              <w:t>Završne</w:t>
            </w:r>
            <w:r w:rsidRPr="00206F8A">
              <w:rPr>
                <w:spacing w:val="-4"/>
              </w:rPr>
              <w:t xml:space="preserve"> </w:t>
            </w:r>
            <w:r w:rsidRPr="00206F8A">
              <w:rPr>
                <w:spacing w:val="-2"/>
              </w:rPr>
              <w:t>odredbe;</w:t>
            </w:r>
          </w:p>
          <w:p w14:paraId="37C25CBE" w14:textId="77777777" w:rsidR="005D5812" w:rsidRPr="00206F8A" w:rsidRDefault="005D5812" w:rsidP="002400B8">
            <w:pPr>
              <w:pStyle w:val="TableParagraph"/>
              <w:numPr>
                <w:ilvl w:val="3"/>
                <w:numId w:val="36"/>
              </w:numPr>
              <w:tabs>
                <w:tab w:val="left" w:pos="307"/>
              </w:tabs>
              <w:ind w:left="107" w:firstLine="0"/>
            </w:pPr>
            <w:r w:rsidRPr="00206F8A">
              <w:rPr>
                <w:spacing w:val="-2"/>
              </w:rPr>
              <w:t>Pedagoška dokumentacija</w:t>
            </w:r>
          </w:p>
          <w:p w14:paraId="366CC23C" w14:textId="77777777" w:rsidR="005D5812" w:rsidRPr="00206F8A" w:rsidRDefault="005D5812" w:rsidP="002400B8">
            <w:pPr>
              <w:pStyle w:val="TableParagraph"/>
              <w:numPr>
                <w:ilvl w:val="3"/>
                <w:numId w:val="36"/>
              </w:numPr>
              <w:tabs>
                <w:tab w:val="left" w:pos="307"/>
              </w:tabs>
              <w:spacing w:before="1"/>
              <w:ind w:left="107" w:firstLine="0"/>
            </w:pPr>
            <w:r w:rsidRPr="00206F8A">
              <w:t>Kolegijalno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opažanje </w:t>
            </w:r>
            <w:r w:rsidRPr="00206F8A">
              <w:rPr>
                <w:spacing w:val="-2"/>
              </w:rPr>
              <w:t>nastave</w:t>
            </w:r>
          </w:p>
        </w:tc>
        <w:tc>
          <w:tcPr>
            <w:tcW w:w="2269" w:type="dxa"/>
          </w:tcPr>
          <w:p w14:paraId="05645024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"/>
              <w:ind w:right="663"/>
            </w:pPr>
            <w:r w:rsidRPr="00206F8A">
              <w:rPr>
                <w:spacing w:val="-2"/>
              </w:rPr>
              <w:t xml:space="preserve">Nacionalni kurikulum nastavnog predmeta </w:t>
            </w:r>
            <w:r w:rsidRPr="00206F8A">
              <w:t xml:space="preserve">Informatika - </w:t>
            </w:r>
            <w:r w:rsidRPr="00206F8A">
              <w:rPr>
                <w:spacing w:val="-2"/>
              </w:rPr>
              <w:t xml:space="preserve">Ministarstvo znanosti, </w:t>
            </w:r>
            <w:r w:rsidRPr="00206F8A">
              <w:t>obrazovanja</w:t>
            </w:r>
            <w:r w:rsidRPr="00206F8A">
              <w:rPr>
                <w:spacing w:val="-14"/>
              </w:rPr>
              <w:t xml:space="preserve"> </w:t>
            </w:r>
            <w:r w:rsidRPr="00206F8A">
              <w:t>i športa RH</w:t>
            </w:r>
          </w:p>
          <w:p w14:paraId="74632E78" w14:textId="77777777" w:rsidR="005D5812" w:rsidRPr="00206F8A" w:rsidRDefault="005D5812" w:rsidP="00FD0E7B">
            <w:pPr>
              <w:pStyle w:val="TableParagraph"/>
              <w:spacing w:before="81"/>
            </w:pPr>
          </w:p>
          <w:p w14:paraId="1BFAB70B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312"/>
            </w:pPr>
            <w:r w:rsidRPr="00206F8A">
              <w:t xml:space="preserve">Okvirni godišnji </w:t>
            </w:r>
            <w:r w:rsidRPr="00206F8A">
              <w:rPr>
                <w:spacing w:val="-2"/>
              </w:rPr>
              <w:t xml:space="preserve">izvedbeni </w:t>
            </w:r>
            <w:r w:rsidRPr="00206F8A">
              <w:t>kurikulumi za Nastavnu godinu 2020./2021.</w:t>
            </w:r>
            <w:r w:rsidRPr="00206F8A">
              <w:rPr>
                <w:spacing w:val="-11"/>
              </w:rPr>
              <w:t xml:space="preserve"> </w:t>
            </w:r>
            <w:r w:rsidRPr="00206F8A">
              <w:rPr>
                <w:spacing w:val="-5"/>
              </w:rPr>
              <w:t>MZO</w:t>
            </w:r>
          </w:p>
          <w:p w14:paraId="7C4CE7CD" w14:textId="77777777" w:rsidR="005D5812" w:rsidRPr="00206F8A" w:rsidRDefault="005D5812" w:rsidP="00FD0E7B">
            <w:pPr>
              <w:pStyle w:val="TableParagraph"/>
              <w:spacing w:before="82"/>
            </w:pPr>
          </w:p>
          <w:p w14:paraId="2D659644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ind w:left="466" w:hanging="359"/>
            </w:pPr>
            <w:r w:rsidRPr="00206F8A">
              <w:t>Udžbenici</w:t>
            </w:r>
            <w:r w:rsidRPr="00206F8A">
              <w:rPr>
                <w:spacing w:val="-13"/>
              </w:rPr>
              <w:t xml:space="preserve"> </w:t>
            </w:r>
            <w:r w:rsidRPr="00206F8A">
              <w:rPr>
                <w:spacing w:val="-5"/>
              </w:rPr>
              <w:t>iz</w:t>
            </w:r>
          </w:p>
          <w:p w14:paraId="2D426CAC" w14:textId="77777777" w:rsidR="005D5812" w:rsidRPr="00206F8A" w:rsidRDefault="005D5812" w:rsidP="00FD0E7B">
            <w:pPr>
              <w:pStyle w:val="TableParagraph"/>
              <w:ind w:left="467" w:right="32"/>
            </w:pPr>
            <w:r w:rsidRPr="00206F8A">
              <w:rPr>
                <w:spacing w:val="-2"/>
              </w:rPr>
              <w:t xml:space="preserve">informatike/računar </w:t>
            </w:r>
            <w:r w:rsidRPr="00206F8A">
              <w:t xml:space="preserve">stva za osnovnu </w:t>
            </w:r>
            <w:r w:rsidRPr="00206F8A">
              <w:rPr>
                <w:spacing w:val="-2"/>
              </w:rPr>
              <w:t>školu</w:t>
            </w:r>
          </w:p>
          <w:p w14:paraId="684FBE46" w14:textId="77777777" w:rsidR="005D5812" w:rsidRPr="00206F8A" w:rsidRDefault="005D5812" w:rsidP="00FD0E7B">
            <w:pPr>
              <w:pStyle w:val="TableParagraph"/>
              <w:spacing w:before="81"/>
            </w:pPr>
          </w:p>
          <w:p w14:paraId="564381AF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ind w:left="359" w:right="171" w:hanging="359"/>
              <w:jc w:val="right"/>
            </w:pPr>
            <w:r w:rsidRPr="00206F8A">
              <w:t>I.Kniewald,</w:t>
            </w:r>
            <w:r w:rsidRPr="00206F8A">
              <w:rPr>
                <w:spacing w:val="-7"/>
              </w:rPr>
              <w:t xml:space="preserve"> </w:t>
            </w:r>
            <w:r w:rsidRPr="00206F8A">
              <w:rPr>
                <w:i/>
              </w:rPr>
              <w:t>Logo</w:t>
            </w:r>
            <w:r w:rsidRPr="00206F8A">
              <w:rPr>
                <w:i/>
                <w:spacing w:val="-8"/>
              </w:rPr>
              <w:t xml:space="preserve"> </w:t>
            </w:r>
            <w:r w:rsidRPr="00206F8A">
              <w:rPr>
                <w:spacing w:val="-5"/>
              </w:rPr>
              <w:t>4.</w:t>
            </w:r>
          </w:p>
          <w:p w14:paraId="76D2F2E2" w14:textId="77777777" w:rsidR="005D5812" w:rsidRPr="00206F8A" w:rsidRDefault="005D5812" w:rsidP="00FD0E7B">
            <w:pPr>
              <w:pStyle w:val="TableParagraph"/>
              <w:ind w:right="152"/>
              <w:jc w:val="right"/>
            </w:pPr>
            <w:r w:rsidRPr="00206F8A">
              <w:t>0,</w:t>
            </w:r>
            <w:r w:rsidRPr="00206F8A">
              <w:rPr>
                <w:spacing w:val="-6"/>
              </w:rPr>
              <w:t xml:space="preserve"> </w:t>
            </w:r>
            <w:r w:rsidRPr="00206F8A">
              <w:rPr>
                <w:i/>
              </w:rPr>
              <w:t>programski</w:t>
            </w:r>
            <w:r w:rsidRPr="00206F8A">
              <w:rPr>
                <w:i/>
                <w:spacing w:val="-6"/>
              </w:rPr>
              <w:t xml:space="preserve"> </w:t>
            </w:r>
            <w:r w:rsidRPr="00206F8A">
              <w:rPr>
                <w:i/>
                <w:spacing w:val="-2"/>
              </w:rPr>
              <w:t>jezik</w:t>
            </w:r>
            <w:r w:rsidRPr="00206F8A">
              <w:rPr>
                <w:spacing w:val="-2"/>
              </w:rPr>
              <w:t>,</w:t>
            </w:r>
          </w:p>
          <w:p w14:paraId="15BCBFEA" w14:textId="77777777" w:rsidR="005D5812" w:rsidRPr="00206F8A" w:rsidRDefault="005D5812" w:rsidP="00FD0E7B">
            <w:pPr>
              <w:pStyle w:val="TableParagraph"/>
              <w:ind w:right="135"/>
              <w:jc w:val="right"/>
            </w:pPr>
            <w:r w:rsidRPr="00206F8A">
              <w:t>Alfej,</w:t>
            </w:r>
            <w:r w:rsidRPr="00206F8A">
              <w:rPr>
                <w:spacing w:val="-9"/>
              </w:rPr>
              <w:t xml:space="preserve"> </w:t>
            </w:r>
            <w:r w:rsidRPr="00206F8A">
              <w:t>Zagreb,</w:t>
            </w:r>
            <w:r w:rsidRPr="00206F8A">
              <w:rPr>
                <w:spacing w:val="-8"/>
              </w:rPr>
              <w:t xml:space="preserve"> </w:t>
            </w:r>
            <w:r w:rsidRPr="00206F8A">
              <w:rPr>
                <w:spacing w:val="-2"/>
              </w:rPr>
              <w:t>1999.</w:t>
            </w:r>
          </w:p>
          <w:p w14:paraId="051B3892" w14:textId="77777777" w:rsidR="005D5812" w:rsidRPr="00206F8A" w:rsidRDefault="005D5812" w:rsidP="00FD0E7B">
            <w:pPr>
              <w:pStyle w:val="TableParagraph"/>
              <w:spacing w:before="81"/>
            </w:pPr>
          </w:p>
          <w:p w14:paraId="0055F43D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"/>
              <w:ind w:right="324"/>
            </w:pPr>
            <w:r w:rsidRPr="00206F8A">
              <w:t>I. Kniewald, Terrapin Logo, SysPrint,</w:t>
            </w:r>
            <w:r w:rsidRPr="00206F8A">
              <w:rPr>
                <w:spacing w:val="-14"/>
              </w:rPr>
              <w:t xml:space="preserve"> </w:t>
            </w:r>
            <w:r w:rsidRPr="00206F8A">
              <w:t xml:space="preserve">Zagreb, </w:t>
            </w:r>
            <w:r w:rsidRPr="00206F8A">
              <w:rPr>
                <w:spacing w:val="-2"/>
              </w:rPr>
              <w:t>2005.</w:t>
            </w:r>
          </w:p>
          <w:p w14:paraId="7C87684D" w14:textId="77777777" w:rsidR="005D5812" w:rsidRPr="00206F8A" w:rsidRDefault="005D5812" w:rsidP="00FD0E7B">
            <w:pPr>
              <w:pStyle w:val="TableParagraph"/>
              <w:spacing w:before="81"/>
            </w:pPr>
          </w:p>
          <w:p w14:paraId="71B94F40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line="242" w:lineRule="auto"/>
              <w:ind w:right="300"/>
            </w:pPr>
            <w:r w:rsidRPr="00206F8A">
              <w:t>časopis</w:t>
            </w:r>
            <w:r w:rsidRPr="00206F8A">
              <w:rPr>
                <w:spacing w:val="-14"/>
              </w:rPr>
              <w:t xml:space="preserve"> </w:t>
            </w:r>
            <w:r w:rsidRPr="00206F8A">
              <w:rPr>
                <w:i/>
              </w:rPr>
              <w:t>Enter</w:t>
            </w:r>
            <w:r w:rsidRPr="00206F8A">
              <w:t>,</w:t>
            </w:r>
            <w:r w:rsidRPr="00206F8A">
              <w:rPr>
                <w:spacing w:val="-13"/>
              </w:rPr>
              <w:t xml:space="preserve"> </w:t>
            </w:r>
            <w:r w:rsidRPr="00206F8A">
              <w:t xml:space="preserve">svi </w:t>
            </w:r>
            <w:r w:rsidRPr="00206F8A">
              <w:rPr>
                <w:spacing w:val="-2"/>
              </w:rPr>
              <w:t xml:space="preserve">brojevi, </w:t>
            </w:r>
            <w:hyperlink r:id="rId23">
              <w:r w:rsidRPr="00206F8A">
                <w:rPr>
                  <w:spacing w:val="-2"/>
                  <w:u w:val="single"/>
                </w:rPr>
                <w:t>www.enter.bug.hr</w:t>
              </w:r>
            </w:hyperlink>
          </w:p>
          <w:p w14:paraId="6D224D72" w14:textId="77777777" w:rsidR="005D5812" w:rsidRPr="00206F8A" w:rsidRDefault="005D5812" w:rsidP="00FD0E7B">
            <w:pPr>
              <w:pStyle w:val="TableParagraph"/>
              <w:spacing w:before="77"/>
            </w:pPr>
          </w:p>
          <w:p w14:paraId="580210B7" w14:textId="77777777" w:rsidR="005D5812" w:rsidRPr="00206F8A" w:rsidRDefault="005D5812" w:rsidP="002400B8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ind w:left="466" w:hanging="359"/>
            </w:pPr>
            <w:r w:rsidRPr="00206F8A">
              <w:rPr>
                <w:spacing w:val="-2"/>
              </w:rPr>
              <w:t>Osnove</w:t>
            </w:r>
          </w:p>
          <w:p w14:paraId="62481186" w14:textId="77777777" w:rsidR="005D5812" w:rsidRPr="00206F8A" w:rsidRDefault="005D5812" w:rsidP="00FD0E7B">
            <w:pPr>
              <w:pStyle w:val="TableParagraph"/>
              <w:ind w:left="467" w:right="131"/>
            </w:pPr>
            <w:r w:rsidRPr="00206F8A">
              <w:rPr>
                <w:spacing w:val="-2"/>
              </w:rPr>
              <w:t xml:space="preserve">programiranja </w:t>
            </w:r>
            <w:r w:rsidRPr="00206F8A">
              <w:t>Python –</w:t>
            </w:r>
            <w:r w:rsidRPr="00206F8A">
              <w:rPr>
                <w:spacing w:val="40"/>
              </w:rPr>
              <w:t xml:space="preserve"> </w:t>
            </w:r>
            <w:r w:rsidRPr="00206F8A">
              <w:t>Sveučilišni</w:t>
            </w:r>
            <w:r w:rsidRPr="00206F8A">
              <w:rPr>
                <w:spacing w:val="-14"/>
              </w:rPr>
              <w:t xml:space="preserve"> </w:t>
            </w:r>
            <w:r w:rsidRPr="00206F8A">
              <w:t xml:space="preserve">računski centar, Zagreb, </w:t>
            </w:r>
            <w:hyperlink r:id="rId24">
              <w:r w:rsidRPr="00206F8A">
                <w:rPr>
                  <w:spacing w:val="-2"/>
                </w:rPr>
                <w:t>edu@srce.hr</w:t>
              </w:r>
            </w:hyperlink>
          </w:p>
        </w:tc>
        <w:tc>
          <w:tcPr>
            <w:tcW w:w="1275" w:type="dxa"/>
          </w:tcPr>
          <w:p w14:paraId="01D521BE" w14:textId="77777777" w:rsidR="005D5812" w:rsidRPr="00206F8A" w:rsidRDefault="005D5812" w:rsidP="00FD0E7B">
            <w:pPr>
              <w:pStyle w:val="TableParagraph"/>
            </w:pPr>
          </w:p>
          <w:p w14:paraId="687C2441" w14:textId="77777777" w:rsidR="005D5812" w:rsidRPr="00206F8A" w:rsidRDefault="005D5812" w:rsidP="00FD0E7B">
            <w:pPr>
              <w:pStyle w:val="TableParagraph"/>
            </w:pPr>
          </w:p>
          <w:p w14:paraId="7D87AE39" w14:textId="77777777" w:rsidR="005D5812" w:rsidRPr="00206F8A" w:rsidRDefault="005D5812" w:rsidP="00FD0E7B">
            <w:pPr>
              <w:pStyle w:val="TableParagraph"/>
            </w:pPr>
          </w:p>
          <w:p w14:paraId="5933C507" w14:textId="77777777" w:rsidR="005D5812" w:rsidRPr="00206F8A" w:rsidRDefault="005D5812" w:rsidP="00FD0E7B">
            <w:pPr>
              <w:pStyle w:val="TableParagraph"/>
            </w:pPr>
          </w:p>
          <w:p w14:paraId="321A955B" w14:textId="77777777" w:rsidR="005D5812" w:rsidRPr="00206F8A" w:rsidRDefault="005D5812" w:rsidP="00FD0E7B">
            <w:pPr>
              <w:pStyle w:val="TableParagraph"/>
            </w:pPr>
          </w:p>
          <w:p w14:paraId="40E0888B" w14:textId="77777777" w:rsidR="005D5812" w:rsidRPr="00206F8A" w:rsidRDefault="005D5812" w:rsidP="00FD0E7B">
            <w:pPr>
              <w:pStyle w:val="TableParagraph"/>
            </w:pPr>
          </w:p>
          <w:p w14:paraId="00E31717" w14:textId="77777777" w:rsidR="005D5812" w:rsidRPr="00206F8A" w:rsidRDefault="005D5812" w:rsidP="00FD0E7B">
            <w:pPr>
              <w:pStyle w:val="TableParagraph"/>
            </w:pPr>
          </w:p>
          <w:p w14:paraId="22F9719F" w14:textId="77777777" w:rsidR="005D5812" w:rsidRPr="00206F8A" w:rsidRDefault="005D5812" w:rsidP="00FD0E7B">
            <w:pPr>
              <w:pStyle w:val="TableParagraph"/>
            </w:pPr>
          </w:p>
          <w:p w14:paraId="5688B74E" w14:textId="77777777" w:rsidR="005D5812" w:rsidRPr="00206F8A" w:rsidRDefault="005D5812" w:rsidP="00FD0E7B">
            <w:pPr>
              <w:pStyle w:val="TableParagraph"/>
            </w:pPr>
          </w:p>
          <w:p w14:paraId="55ED08CF" w14:textId="77777777" w:rsidR="005D5812" w:rsidRPr="00206F8A" w:rsidRDefault="005D5812" w:rsidP="00FD0E7B">
            <w:pPr>
              <w:pStyle w:val="TableParagraph"/>
            </w:pPr>
          </w:p>
          <w:p w14:paraId="0177CAB7" w14:textId="77777777" w:rsidR="005D5812" w:rsidRPr="00206F8A" w:rsidRDefault="005D5812" w:rsidP="00FD0E7B">
            <w:pPr>
              <w:pStyle w:val="TableParagraph"/>
            </w:pPr>
          </w:p>
          <w:p w14:paraId="6BA875F7" w14:textId="77777777" w:rsidR="005D5812" w:rsidRPr="00206F8A" w:rsidRDefault="005D5812" w:rsidP="00FD0E7B">
            <w:pPr>
              <w:pStyle w:val="TableParagraph"/>
            </w:pPr>
          </w:p>
          <w:p w14:paraId="38C27A5F" w14:textId="77777777" w:rsidR="005D5812" w:rsidRPr="00206F8A" w:rsidRDefault="005D5812" w:rsidP="00FD0E7B">
            <w:pPr>
              <w:pStyle w:val="TableParagraph"/>
            </w:pPr>
          </w:p>
          <w:p w14:paraId="17DD5446" w14:textId="77777777" w:rsidR="005D5812" w:rsidRPr="00206F8A" w:rsidRDefault="005D5812" w:rsidP="00FD0E7B">
            <w:pPr>
              <w:pStyle w:val="TableParagraph"/>
            </w:pPr>
          </w:p>
          <w:p w14:paraId="20F6B907" w14:textId="77777777" w:rsidR="005D5812" w:rsidRPr="00206F8A" w:rsidRDefault="005D5812" w:rsidP="00FD0E7B">
            <w:pPr>
              <w:pStyle w:val="TableParagraph"/>
            </w:pPr>
          </w:p>
          <w:p w14:paraId="342512D7" w14:textId="77777777" w:rsidR="005D5812" w:rsidRPr="00206F8A" w:rsidRDefault="005D5812" w:rsidP="00FD0E7B">
            <w:pPr>
              <w:pStyle w:val="TableParagraph"/>
            </w:pPr>
          </w:p>
          <w:p w14:paraId="0D509F05" w14:textId="77777777" w:rsidR="005D5812" w:rsidRPr="00206F8A" w:rsidRDefault="005D5812" w:rsidP="00FD0E7B">
            <w:pPr>
              <w:pStyle w:val="TableParagraph"/>
              <w:spacing w:before="212"/>
            </w:pPr>
          </w:p>
          <w:p w14:paraId="68F13F48" w14:textId="77777777" w:rsidR="005D5812" w:rsidRPr="00206F8A" w:rsidRDefault="005D5812" w:rsidP="00FD0E7B">
            <w:pPr>
              <w:pStyle w:val="TableParagraph"/>
              <w:ind w:left="293" w:right="267" w:hanging="20"/>
              <w:jc w:val="both"/>
            </w:pPr>
            <w:r w:rsidRPr="00206F8A">
              <w:rPr>
                <w:spacing w:val="-2"/>
              </w:rPr>
              <w:t xml:space="preserve">Voditelj </w:t>
            </w:r>
            <w:r w:rsidRPr="00206F8A">
              <w:t>aktiva</w:t>
            </w:r>
            <w:r w:rsidRPr="00206F8A">
              <w:rPr>
                <w:spacing w:val="-16"/>
              </w:rPr>
              <w:t xml:space="preserve"> </w:t>
            </w:r>
            <w:r w:rsidRPr="00206F8A">
              <w:t xml:space="preserve">i </w:t>
            </w:r>
            <w:r w:rsidRPr="00206F8A">
              <w:rPr>
                <w:spacing w:val="-2"/>
              </w:rPr>
              <w:t>članovi</w:t>
            </w:r>
          </w:p>
        </w:tc>
        <w:tc>
          <w:tcPr>
            <w:tcW w:w="1561" w:type="dxa"/>
          </w:tcPr>
          <w:p w14:paraId="0A159D67" w14:textId="77777777" w:rsidR="005D5812" w:rsidRPr="00206F8A" w:rsidRDefault="005D5812" w:rsidP="00FD0E7B">
            <w:pPr>
              <w:pStyle w:val="TableParagraph"/>
            </w:pPr>
          </w:p>
          <w:p w14:paraId="7A442FA3" w14:textId="77777777" w:rsidR="005D5812" w:rsidRPr="00206F8A" w:rsidRDefault="005D5812" w:rsidP="00FD0E7B">
            <w:pPr>
              <w:pStyle w:val="TableParagraph"/>
            </w:pPr>
          </w:p>
          <w:p w14:paraId="24E47B66" w14:textId="77777777" w:rsidR="005D5812" w:rsidRPr="00206F8A" w:rsidRDefault="005D5812" w:rsidP="00FD0E7B">
            <w:pPr>
              <w:pStyle w:val="TableParagraph"/>
            </w:pPr>
          </w:p>
          <w:p w14:paraId="6C5EC335" w14:textId="77777777" w:rsidR="005D5812" w:rsidRPr="00206F8A" w:rsidRDefault="005D5812" w:rsidP="00FD0E7B">
            <w:pPr>
              <w:pStyle w:val="TableParagraph"/>
            </w:pPr>
          </w:p>
          <w:p w14:paraId="0A73A937" w14:textId="77777777" w:rsidR="005D5812" w:rsidRPr="00206F8A" w:rsidRDefault="005D5812" w:rsidP="00FD0E7B">
            <w:pPr>
              <w:pStyle w:val="TableParagraph"/>
            </w:pPr>
          </w:p>
          <w:p w14:paraId="122F5842" w14:textId="77777777" w:rsidR="005D5812" w:rsidRPr="00206F8A" w:rsidRDefault="005D5812" w:rsidP="00FD0E7B">
            <w:pPr>
              <w:pStyle w:val="TableParagraph"/>
            </w:pPr>
          </w:p>
          <w:p w14:paraId="3D599513" w14:textId="77777777" w:rsidR="005D5812" w:rsidRPr="00206F8A" w:rsidRDefault="005D5812" w:rsidP="00FD0E7B">
            <w:pPr>
              <w:pStyle w:val="TableParagraph"/>
            </w:pPr>
          </w:p>
          <w:p w14:paraId="30B8BD1D" w14:textId="77777777" w:rsidR="005D5812" w:rsidRPr="00206F8A" w:rsidRDefault="005D5812" w:rsidP="00FD0E7B">
            <w:pPr>
              <w:pStyle w:val="TableParagraph"/>
            </w:pPr>
          </w:p>
          <w:p w14:paraId="3A3BD8C1" w14:textId="77777777" w:rsidR="005D5812" w:rsidRPr="00206F8A" w:rsidRDefault="005D5812" w:rsidP="00FD0E7B">
            <w:pPr>
              <w:pStyle w:val="TableParagraph"/>
            </w:pPr>
          </w:p>
          <w:p w14:paraId="24F72813" w14:textId="77777777" w:rsidR="005D5812" w:rsidRPr="00206F8A" w:rsidRDefault="005D5812" w:rsidP="00FD0E7B">
            <w:pPr>
              <w:pStyle w:val="TableParagraph"/>
            </w:pPr>
          </w:p>
          <w:p w14:paraId="38C93114" w14:textId="77777777" w:rsidR="005D5812" w:rsidRPr="00206F8A" w:rsidRDefault="005D5812" w:rsidP="00FD0E7B">
            <w:pPr>
              <w:pStyle w:val="TableParagraph"/>
            </w:pPr>
          </w:p>
          <w:p w14:paraId="196C8D62" w14:textId="77777777" w:rsidR="005D5812" w:rsidRPr="00206F8A" w:rsidRDefault="005D5812" w:rsidP="00FD0E7B">
            <w:pPr>
              <w:pStyle w:val="TableParagraph"/>
            </w:pPr>
          </w:p>
          <w:p w14:paraId="74789628" w14:textId="77777777" w:rsidR="005D5812" w:rsidRPr="00206F8A" w:rsidRDefault="005D5812" w:rsidP="00FD0E7B">
            <w:pPr>
              <w:pStyle w:val="TableParagraph"/>
            </w:pPr>
          </w:p>
          <w:p w14:paraId="51256727" w14:textId="77777777" w:rsidR="005D5812" w:rsidRPr="00206F8A" w:rsidRDefault="005D5812" w:rsidP="00FD0E7B">
            <w:pPr>
              <w:pStyle w:val="TableParagraph"/>
            </w:pPr>
          </w:p>
          <w:p w14:paraId="22F32F4B" w14:textId="77777777" w:rsidR="005D5812" w:rsidRPr="00206F8A" w:rsidRDefault="005D5812" w:rsidP="00FD0E7B">
            <w:pPr>
              <w:pStyle w:val="TableParagraph"/>
            </w:pPr>
          </w:p>
          <w:p w14:paraId="666A07D7" w14:textId="77777777" w:rsidR="005D5812" w:rsidRPr="00206F8A" w:rsidRDefault="005D5812" w:rsidP="00FD0E7B">
            <w:pPr>
              <w:pStyle w:val="TableParagraph"/>
            </w:pPr>
          </w:p>
          <w:p w14:paraId="0CBBBAC5" w14:textId="77777777" w:rsidR="005D5812" w:rsidRPr="00206F8A" w:rsidRDefault="005D5812" w:rsidP="00FD0E7B">
            <w:pPr>
              <w:pStyle w:val="TableParagraph"/>
            </w:pPr>
          </w:p>
          <w:p w14:paraId="18F8CE1E" w14:textId="77777777" w:rsidR="005D5812" w:rsidRPr="00206F8A" w:rsidRDefault="005D5812" w:rsidP="00FD0E7B">
            <w:pPr>
              <w:pStyle w:val="TableParagraph"/>
              <w:spacing w:before="86"/>
            </w:pPr>
          </w:p>
          <w:p w14:paraId="1C08115E" w14:textId="77777777" w:rsidR="005D5812" w:rsidRPr="00206F8A" w:rsidRDefault="005D5812" w:rsidP="00FD0E7B">
            <w:pPr>
              <w:pStyle w:val="TableParagraph"/>
              <w:ind w:left="196" w:right="189" w:hanging="5"/>
              <w:jc w:val="center"/>
            </w:pPr>
            <w:r w:rsidRPr="00206F8A">
              <w:rPr>
                <w:spacing w:val="-2"/>
              </w:rPr>
              <w:t>tijekom školske godine 2024./2025.</w:t>
            </w:r>
          </w:p>
        </w:tc>
        <w:tc>
          <w:tcPr>
            <w:tcW w:w="646" w:type="dxa"/>
          </w:tcPr>
          <w:p w14:paraId="7C8F0D06" w14:textId="77777777" w:rsidR="005D5812" w:rsidRPr="00206F8A" w:rsidRDefault="005D5812" w:rsidP="00FD0E7B">
            <w:pPr>
              <w:pStyle w:val="TableParagraph"/>
            </w:pPr>
          </w:p>
          <w:p w14:paraId="16F3A322" w14:textId="77777777" w:rsidR="005D5812" w:rsidRPr="00206F8A" w:rsidRDefault="005D5812" w:rsidP="00FD0E7B">
            <w:pPr>
              <w:pStyle w:val="TableParagraph"/>
            </w:pPr>
          </w:p>
          <w:p w14:paraId="1BC5FDE2" w14:textId="77777777" w:rsidR="005D5812" w:rsidRPr="00206F8A" w:rsidRDefault="005D5812" w:rsidP="00FD0E7B">
            <w:pPr>
              <w:pStyle w:val="TableParagraph"/>
            </w:pPr>
          </w:p>
          <w:p w14:paraId="15A9993A" w14:textId="77777777" w:rsidR="005D5812" w:rsidRPr="00206F8A" w:rsidRDefault="005D5812" w:rsidP="00FD0E7B">
            <w:pPr>
              <w:pStyle w:val="TableParagraph"/>
            </w:pPr>
          </w:p>
          <w:p w14:paraId="2667FC8C" w14:textId="77777777" w:rsidR="005D5812" w:rsidRPr="00206F8A" w:rsidRDefault="005D5812" w:rsidP="00FD0E7B">
            <w:pPr>
              <w:pStyle w:val="TableParagraph"/>
            </w:pPr>
          </w:p>
          <w:p w14:paraId="7E503C5B" w14:textId="77777777" w:rsidR="005D5812" w:rsidRPr="00206F8A" w:rsidRDefault="005D5812" w:rsidP="00FD0E7B">
            <w:pPr>
              <w:pStyle w:val="TableParagraph"/>
            </w:pPr>
          </w:p>
          <w:p w14:paraId="6728636C" w14:textId="77777777" w:rsidR="005D5812" w:rsidRPr="00206F8A" w:rsidRDefault="005D5812" w:rsidP="00FD0E7B">
            <w:pPr>
              <w:pStyle w:val="TableParagraph"/>
            </w:pPr>
          </w:p>
          <w:p w14:paraId="137B0386" w14:textId="77777777" w:rsidR="005D5812" w:rsidRPr="00206F8A" w:rsidRDefault="005D5812" w:rsidP="00FD0E7B">
            <w:pPr>
              <w:pStyle w:val="TableParagraph"/>
            </w:pPr>
          </w:p>
          <w:p w14:paraId="7142E49F" w14:textId="77777777" w:rsidR="005D5812" w:rsidRPr="00206F8A" w:rsidRDefault="005D5812" w:rsidP="00FD0E7B">
            <w:pPr>
              <w:pStyle w:val="TableParagraph"/>
            </w:pPr>
          </w:p>
          <w:p w14:paraId="2E49A9C4" w14:textId="77777777" w:rsidR="005D5812" w:rsidRPr="00206F8A" w:rsidRDefault="005D5812" w:rsidP="00FD0E7B">
            <w:pPr>
              <w:pStyle w:val="TableParagraph"/>
            </w:pPr>
          </w:p>
          <w:p w14:paraId="5B027D5F" w14:textId="77777777" w:rsidR="005D5812" w:rsidRPr="00206F8A" w:rsidRDefault="005D5812" w:rsidP="00FD0E7B">
            <w:pPr>
              <w:pStyle w:val="TableParagraph"/>
            </w:pPr>
          </w:p>
          <w:p w14:paraId="0990960F" w14:textId="77777777" w:rsidR="005D5812" w:rsidRPr="00206F8A" w:rsidRDefault="005D5812" w:rsidP="00FD0E7B">
            <w:pPr>
              <w:pStyle w:val="TableParagraph"/>
            </w:pPr>
          </w:p>
          <w:p w14:paraId="0AD96A2F" w14:textId="77777777" w:rsidR="005D5812" w:rsidRPr="00206F8A" w:rsidRDefault="005D5812" w:rsidP="00FD0E7B">
            <w:pPr>
              <w:pStyle w:val="TableParagraph"/>
            </w:pPr>
          </w:p>
          <w:p w14:paraId="51CB5168" w14:textId="77777777" w:rsidR="005D5812" w:rsidRPr="00206F8A" w:rsidRDefault="005D5812" w:rsidP="00FD0E7B">
            <w:pPr>
              <w:pStyle w:val="TableParagraph"/>
            </w:pPr>
          </w:p>
          <w:p w14:paraId="7FFEF5CB" w14:textId="77777777" w:rsidR="005D5812" w:rsidRPr="00206F8A" w:rsidRDefault="005D5812" w:rsidP="00FD0E7B">
            <w:pPr>
              <w:pStyle w:val="TableParagraph"/>
            </w:pPr>
          </w:p>
          <w:p w14:paraId="732865FA" w14:textId="77777777" w:rsidR="005D5812" w:rsidRPr="00206F8A" w:rsidRDefault="005D5812" w:rsidP="00FD0E7B">
            <w:pPr>
              <w:pStyle w:val="TableParagraph"/>
            </w:pPr>
          </w:p>
          <w:p w14:paraId="6FDD2420" w14:textId="77777777" w:rsidR="005D5812" w:rsidRPr="00206F8A" w:rsidRDefault="005D5812" w:rsidP="00FD0E7B">
            <w:pPr>
              <w:pStyle w:val="TableParagraph"/>
            </w:pPr>
          </w:p>
          <w:p w14:paraId="11BFC6A8" w14:textId="77777777" w:rsidR="005D5812" w:rsidRPr="00206F8A" w:rsidRDefault="005D5812" w:rsidP="00FD0E7B">
            <w:pPr>
              <w:pStyle w:val="TableParagraph"/>
            </w:pPr>
          </w:p>
          <w:p w14:paraId="0534C538" w14:textId="77777777" w:rsidR="005D5812" w:rsidRPr="00206F8A" w:rsidRDefault="005D5812" w:rsidP="00FD0E7B">
            <w:pPr>
              <w:pStyle w:val="TableParagraph"/>
            </w:pPr>
          </w:p>
          <w:p w14:paraId="547EB2EF" w14:textId="77777777" w:rsidR="005D5812" w:rsidRPr="00206F8A" w:rsidRDefault="005D5812" w:rsidP="00FD0E7B">
            <w:pPr>
              <w:pStyle w:val="TableParagraph"/>
            </w:pPr>
          </w:p>
          <w:p w14:paraId="1BA36081" w14:textId="77777777" w:rsidR="005D5812" w:rsidRPr="00206F8A" w:rsidRDefault="005D5812" w:rsidP="00FD0E7B">
            <w:pPr>
              <w:pStyle w:val="TableParagraph"/>
            </w:pPr>
          </w:p>
          <w:p w14:paraId="65B9FAFF" w14:textId="77777777" w:rsidR="005D5812" w:rsidRPr="00206F8A" w:rsidRDefault="005D5812" w:rsidP="00FD0E7B">
            <w:pPr>
              <w:pStyle w:val="TableParagraph"/>
            </w:pPr>
          </w:p>
          <w:p w14:paraId="2ADEE314" w14:textId="77777777" w:rsidR="005D5812" w:rsidRPr="00206F8A" w:rsidRDefault="005D5812" w:rsidP="00FD0E7B">
            <w:pPr>
              <w:pStyle w:val="TableParagraph"/>
            </w:pPr>
          </w:p>
          <w:p w14:paraId="43BA32F5" w14:textId="77777777" w:rsidR="005D5812" w:rsidRPr="00206F8A" w:rsidRDefault="005D5812" w:rsidP="00FD0E7B">
            <w:pPr>
              <w:pStyle w:val="TableParagraph"/>
            </w:pPr>
          </w:p>
          <w:p w14:paraId="5941BFC9" w14:textId="77777777" w:rsidR="005D5812" w:rsidRPr="00206F8A" w:rsidRDefault="005D5812" w:rsidP="00FD0E7B">
            <w:pPr>
              <w:pStyle w:val="TableParagraph"/>
            </w:pPr>
          </w:p>
          <w:p w14:paraId="4A67799B" w14:textId="77777777" w:rsidR="005D5812" w:rsidRPr="00206F8A" w:rsidRDefault="005D5812" w:rsidP="00FD0E7B">
            <w:pPr>
              <w:pStyle w:val="TableParagraph"/>
            </w:pPr>
          </w:p>
          <w:p w14:paraId="7EB1053F" w14:textId="77777777" w:rsidR="005D5812" w:rsidRPr="00206F8A" w:rsidRDefault="005D5812" w:rsidP="00FD0E7B">
            <w:pPr>
              <w:pStyle w:val="TableParagraph"/>
            </w:pPr>
          </w:p>
          <w:p w14:paraId="68234F33" w14:textId="77777777" w:rsidR="005D5812" w:rsidRPr="00206F8A" w:rsidRDefault="005D5812" w:rsidP="00FD0E7B">
            <w:pPr>
              <w:pStyle w:val="TableParagraph"/>
            </w:pPr>
          </w:p>
          <w:p w14:paraId="2DA2478C" w14:textId="77777777" w:rsidR="005D5812" w:rsidRPr="00206F8A" w:rsidRDefault="005D5812" w:rsidP="00FD0E7B">
            <w:pPr>
              <w:pStyle w:val="TableParagraph"/>
            </w:pPr>
          </w:p>
          <w:p w14:paraId="459F8E8A" w14:textId="77777777" w:rsidR="005D5812" w:rsidRPr="00206F8A" w:rsidRDefault="005D5812" w:rsidP="00FD0E7B">
            <w:pPr>
              <w:pStyle w:val="TableParagraph"/>
            </w:pPr>
          </w:p>
          <w:p w14:paraId="152C2551" w14:textId="77777777" w:rsidR="005D5812" w:rsidRPr="00206F8A" w:rsidRDefault="005D5812" w:rsidP="00FD0E7B">
            <w:pPr>
              <w:pStyle w:val="TableParagraph"/>
            </w:pPr>
          </w:p>
          <w:p w14:paraId="59A05E74" w14:textId="77777777" w:rsidR="005D5812" w:rsidRPr="00206F8A" w:rsidRDefault="005D5812" w:rsidP="00FD0E7B">
            <w:pPr>
              <w:pStyle w:val="TableParagraph"/>
            </w:pPr>
          </w:p>
          <w:p w14:paraId="785473A9" w14:textId="77777777" w:rsidR="005D5812" w:rsidRPr="00206F8A" w:rsidRDefault="005D5812" w:rsidP="00FD0E7B">
            <w:pPr>
              <w:pStyle w:val="TableParagraph"/>
            </w:pPr>
          </w:p>
          <w:p w14:paraId="5AE60D55" w14:textId="77777777" w:rsidR="005D5812" w:rsidRPr="00206F8A" w:rsidRDefault="005D5812" w:rsidP="00FD0E7B">
            <w:pPr>
              <w:pStyle w:val="TableParagraph"/>
            </w:pPr>
          </w:p>
          <w:p w14:paraId="469A684B" w14:textId="77777777" w:rsidR="005D5812" w:rsidRPr="00206F8A" w:rsidRDefault="005D5812" w:rsidP="00FD0E7B">
            <w:pPr>
              <w:pStyle w:val="TableParagraph"/>
            </w:pPr>
          </w:p>
          <w:p w14:paraId="2C9FED19" w14:textId="77777777" w:rsidR="005D5812" w:rsidRPr="00206F8A" w:rsidRDefault="005D5812" w:rsidP="00FD0E7B">
            <w:pPr>
              <w:pStyle w:val="TableParagraph"/>
              <w:spacing w:before="168"/>
            </w:pPr>
          </w:p>
          <w:p w14:paraId="0E57A87C" w14:textId="77777777" w:rsidR="005D5812" w:rsidRPr="00206F8A" w:rsidRDefault="005D5812" w:rsidP="00FD0E7B">
            <w:pPr>
              <w:pStyle w:val="TableParagraph"/>
              <w:ind w:left="2"/>
              <w:jc w:val="center"/>
            </w:pPr>
            <w:r w:rsidRPr="00206F8A">
              <w:rPr>
                <w:spacing w:val="-10"/>
              </w:rPr>
              <w:t>8</w:t>
            </w:r>
          </w:p>
        </w:tc>
        <w:tc>
          <w:tcPr>
            <w:tcW w:w="632" w:type="dxa"/>
          </w:tcPr>
          <w:p w14:paraId="53E74CB3" w14:textId="77777777" w:rsidR="005D5812" w:rsidRPr="00206F8A" w:rsidRDefault="005D5812" w:rsidP="00FD0E7B">
            <w:pPr>
              <w:pStyle w:val="TableParagraph"/>
            </w:pPr>
          </w:p>
        </w:tc>
      </w:tr>
    </w:tbl>
    <w:p w14:paraId="36D89BA9" w14:textId="77777777" w:rsidR="005D5812" w:rsidRPr="00206F8A" w:rsidRDefault="005D5812" w:rsidP="005D5812">
      <w:pPr>
        <w:rPr>
          <w:rFonts w:ascii="Arial" w:hAnsi="Arial" w:cs="Arial"/>
        </w:rPr>
        <w:sectPr w:rsidR="005D5812" w:rsidRPr="00206F8A" w:rsidSect="005D5812">
          <w:pgSz w:w="11910" w:h="16840"/>
          <w:pgMar w:top="1380" w:right="480" w:bottom="280" w:left="86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2"/>
        <w:gridCol w:w="2269"/>
        <w:gridCol w:w="2269"/>
        <w:gridCol w:w="1275"/>
        <w:gridCol w:w="1561"/>
        <w:gridCol w:w="646"/>
        <w:gridCol w:w="632"/>
      </w:tblGrid>
      <w:tr w:rsidR="005D5812" w:rsidRPr="00206F8A" w14:paraId="6E8984C3" w14:textId="77777777" w:rsidTr="00FD0E7B">
        <w:trPr>
          <w:trHeight w:val="7870"/>
        </w:trPr>
        <w:tc>
          <w:tcPr>
            <w:tcW w:w="608" w:type="dxa"/>
            <w:textDirection w:val="btLr"/>
          </w:tcPr>
          <w:p w14:paraId="2ED88407" w14:textId="77777777" w:rsidR="005D5812" w:rsidRPr="00206F8A" w:rsidRDefault="005D5812" w:rsidP="00FD0E7B">
            <w:pPr>
              <w:pStyle w:val="TableParagraph"/>
              <w:spacing w:before="112" w:line="268" w:lineRule="auto"/>
              <w:ind w:left="2679" w:right="2681"/>
              <w:jc w:val="center"/>
              <w:rPr>
                <w:b/>
              </w:rPr>
            </w:pPr>
            <w:r w:rsidRPr="00206F8A">
              <w:rPr>
                <w:b/>
              </w:rPr>
              <w:t>Kolektivno</w:t>
            </w:r>
            <w:r w:rsidRPr="00206F8A">
              <w:rPr>
                <w:b/>
                <w:spacing w:val="-13"/>
              </w:rPr>
              <w:t xml:space="preserve"> </w:t>
            </w:r>
            <w:r w:rsidRPr="00206F8A">
              <w:rPr>
                <w:b/>
              </w:rPr>
              <w:t>usavršavanje izvan ustanove</w:t>
            </w:r>
          </w:p>
        </w:tc>
        <w:tc>
          <w:tcPr>
            <w:tcW w:w="1092" w:type="dxa"/>
            <w:textDirection w:val="btLr"/>
          </w:tcPr>
          <w:p w14:paraId="434DCE05" w14:textId="77777777" w:rsidR="005D5812" w:rsidRPr="00206F8A" w:rsidRDefault="005D5812" w:rsidP="00FD0E7B">
            <w:pPr>
              <w:pStyle w:val="TableParagraph"/>
              <w:spacing w:before="110"/>
              <w:ind w:right="2"/>
              <w:jc w:val="center"/>
            </w:pPr>
            <w:r w:rsidRPr="00206F8A">
              <w:t>STRUČNI</w:t>
            </w:r>
            <w:r w:rsidRPr="00206F8A">
              <w:rPr>
                <w:spacing w:val="-2"/>
              </w:rPr>
              <w:t xml:space="preserve"> </w:t>
            </w:r>
            <w:r w:rsidRPr="00206F8A">
              <w:t>SKUPOVI</w:t>
            </w:r>
            <w:r w:rsidRPr="00206F8A">
              <w:rPr>
                <w:spacing w:val="-3"/>
              </w:rPr>
              <w:t xml:space="preserve"> </w:t>
            </w:r>
            <w:r w:rsidRPr="00206F8A">
              <w:t>I</w:t>
            </w:r>
            <w:r w:rsidRPr="00206F8A">
              <w:rPr>
                <w:spacing w:val="-3"/>
              </w:rPr>
              <w:t xml:space="preserve"> </w:t>
            </w:r>
            <w:r w:rsidRPr="00206F8A">
              <w:rPr>
                <w:spacing w:val="-2"/>
              </w:rPr>
              <w:t>SEMINARI</w:t>
            </w:r>
          </w:p>
        </w:tc>
        <w:tc>
          <w:tcPr>
            <w:tcW w:w="2269" w:type="dxa"/>
          </w:tcPr>
          <w:p w14:paraId="1AE5689D" w14:textId="77777777" w:rsidR="005D5812" w:rsidRPr="00206F8A" w:rsidRDefault="005D5812" w:rsidP="00FD0E7B">
            <w:pPr>
              <w:pStyle w:val="TableParagraph"/>
              <w:spacing w:before="1"/>
            </w:pPr>
          </w:p>
          <w:p w14:paraId="6DEB1DDB" w14:textId="77777777" w:rsidR="005D5812" w:rsidRPr="00206F8A" w:rsidRDefault="005D5812" w:rsidP="002400B8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line="252" w:lineRule="exact"/>
              <w:ind w:left="0" w:firstLine="0"/>
            </w:pPr>
            <w:r w:rsidRPr="00206F8A">
              <w:rPr>
                <w:spacing w:val="-2"/>
              </w:rPr>
              <w:t>Županijsko</w:t>
            </w:r>
          </w:p>
          <w:p w14:paraId="6FE55E0E" w14:textId="77777777" w:rsidR="005D5812" w:rsidRPr="00206F8A" w:rsidRDefault="005D5812" w:rsidP="00FD0E7B">
            <w:pPr>
              <w:pStyle w:val="TableParagraph"/>
            </w:pPr>
            <w:r w:rsidRPr="00206F8A">
              <w:t>stručno</w:t>
            </w:r>
            <w:r w:rsidRPr="00206F8A">
              <w:rPr>
                <w:spacing w:val="-16"/>
              </w:rPr>
              <w:t xml:space="preserve"> </w:t>
            </w:r>
            <w:r w:rsidRPr="00206F8A">
              <w:t>vijeće</w:t>
            </w:r>
            <w:r w:rsidRPr="00206F8A">
              <w:rPr>
                <w:spacing w:val="-15"/>
              </w:rPr>
              <w:t xml:space="preserve"> </w:t>
            </w:r>
            <w:r w:rsidRPr="00206F8A">
              <w:t xml:space="preserve">iz </w:t>
            </w:r>
            <w:r w:rsidRPr="00206F8A">
              <w:rPr>
                <w:spacing w:val="-2"/>
              </w:rPr>
              <w:t>infomatike</w:t>
            </w:r>
          </w:p>
          <w:p w14:paraId="4D5636E5" w14:textId="77777777" w:rsidR="005D5812" w:rsidRPr="00206F8A" w:rsidRDefault="005D5812" w:rsidP="002400B8">
            <w:pPr>
              <w:pStyle w:val="TableParagraph"/>
              <w:numPr>
                <w:ilvl w:val="1"/>
                <w:numId w:val="34"/>
              </w:numPr>
              <w:tabs>
                <w:tab w:val="left" w:pos="875"/>
              </w:tabs>
              <w:ind w:left="0" w:firstLine="0"/>
            </w:pPr>
            <w:r w:rsidRPr="00206F8A">
              <w:t>Vrednovanje</w:t>
            </w:r>
            <w:r w:rsidRPr="00206F8A">
              <w:rPr>
                <w:spacing w:val="-5"/>
              </w:rPr>
              <w:t xml:space="preserve"> </w:t>
            </w:r>
            <w:r w:rsidRPr="00206F8A">
              <w:t xml:space="preserve">i </w:t>
            </w:r>
            <w:r w:rsidRPr="00206F8A">
              <w:rPr>
                <w:spacing w:val="-2"/>
              </w:rPr>
              <w:t xml:space="preserve">kriteriji </w:t>
            </w:r>
            <w:r w:rsidRPr="00206F8A">
              <w:t>vrednovanja</w:t>
            </w:r>
            <w:r w:rsidRPr="00206F8A">
              <w:rPr>
                <w:spacing w:val="-12"/>
              </w:rPr>
              <w:t xml:space="preserve"> </w:t>
            </w:r>
            <w:r w:rsidRPr="00206F8A">
              <w:t xml:space="preserve">u </w:t>
            </w:r>
            <w:r w:rsidRPr="00206F8A">
              <w:rPr>
                <w:spacing w:val="-2"/>
              </w:rPr>
              <w:t>nastavi informatike</w:t>
            </w:r>
          </w:p>
          <w:p w14:paraId="7F84DA1C" w14:textId="77777777" w:rsidR="005D5812" w:rsidRPr="00206F8A" w:rsidRDefault="005D5812" w:rsidP="002400B8">
            <w:pPr>
              <w:pStyle w:val="TableParagraph"/>
              <w:numPr>
                <w:ilvl w:val="1"/>
                <w:numId w:val="34"/>
              </w:numPr>
              <w:tabs>
                <w:tab w:val="left" w:pos="874"/>
              </w:tabs>
              <w:ind w:left="0" w:firstLine="0"/>
            </w:pPr>
            <w:r w:rsidRPr="00206F8A">
              <w:rPr>
                <w:spacing w:val="-2"/>
              </w:rPr>
              <w:t>Različiti</w:t>
            </w:r>
          </w:p>
          <w:p w14:paraId="26B06C18" w14:textId="77777777" w:rsidR="005D5812" w:rsidRPr="00206F8A" w:rsidRDefault="005D5812" w:rsidP="00FD0E7B">
            <w:pPr>
              <w:pStyle w:val="TableParagraph"/>
            </w:pPr>
            <w:r w:rsidRPr="00206F8A">
              <w:rPr>
                <w:spacing w:val="-2"/>
              </w:rPr>
              <w:t xml:space="preserve">primjeri formativnog </w:t>
            </w:r>
            <w:r w:rsidRPr="00206F8A">
              <w:t>vrednovanja</w:t>
            </w:r>
            <w:r w:rsidRPr="00206F8A">
              <w:rPr>
                <w:spacing w:val="-12"/>
              </w:rPr>
              <w:t xml:space="preserve"> </w:t>
            </w:r>
            <w:r w:rsidRPr="00206F8A">
              <w:t xml:space="preserve">u </w:t>
            </w:r>
            <w:r w:rsidRPr="00206F8A">
              <w:rPr>
                <w:spacing w:val="-2"/>
              </w:rPr>
              <w:t>nastavi informatike</w:t>
            </w:r>
          </w:p>
          <w:p w14:paraId="592F9B60" w14:textId="77777777" w:rsidR="005D5812" w:rsidRPr="00206F8A" w:rsidRDefault="005D5812" w:rsidP="002400B8">
            <w:pPr>
              <w:pStyle w:val="TableParagraph"/>
              <w:numPr>
                <w:ilvl w:val="1"/>
                <w:numId w:val="34"/>
              </w:numPr>
              <w:tabs>
                <w:tab w:val="left" w:pos="23"/>
              </w:tabs>
              <w:ind w:left="0" w:firstLine="0"/>
            </w:pPr>
            <w:r w:rsidRPr="00206F8A">
              <w:t xml:space="preserve">Dva primjera </w:t>
            </w:r>
            <w:r w:rsidRPr="00206F8A">
              <w:rPr>
                <w:spacing w:val="-2"/>
              </w:rPr>
              <w:t xml:space="preserve">samovrednova </w:t>
            </w:r>
            <w:r w:rsidRPr="00206F8A">
              <w:t xml:space="preserve">nja u nastavi </w:t>
            </w:r>
            <w:r w:rsidRPr="00206F8A">
              <w:rPr>
                <w:spacing w:val="-2"/>
              </w:rPr>
              <w:t>informatike</w:t>
            </w:r>
          </w:p>
          <w:p w14:paraId="126896BB" w14:textId="77777777" w:rsidR="005D5812" w:rsidRPr="00206F8A" w:rsidRDefault="005D5812" w:rsidP="002400B8">
            <w:pPr>
              <w:pStyle w:val="TableParagraph"/>
              <w:numPr>
                <w:ilvl w:val="1"/>
                <w:numId w:val="34"/>
              </w:numPr>
              <w:tabs>
                <w:tab w:val="left" w:pos="873"/>
                <w:tab w:val="left" w:pos="875"/>
              </w:tabs>
              <w:ind w:left="0" w:firstLine="0"/>
            </w:pPr>
            <w:r w:rsidRPr="00206F8A">
              <w:t>Izvješće</w:t>
            </w:r>
            <w:r w:rsidRPr="00206F8A">
              <w:rPr>
                <w:spacing w:val="-12"/>
              </w:rPr>
              <w:t xml:space="preserve"> </w:t>
            </w:r>
            <w:r w:rsidRPr="00206F8A">
              <w:t>o</w:t>
            </w:r>
            <w:r w:rsidRPr="00206F8A">
              <w:rPr>
                <w:spacing w:val="-11"/>
              </w:rPr>
              <w:t xml:space="preserve"> </w:t>
            </w:r>
            <w:r w:rsidRPr="00206F8A">
              <w:t>radu ŽSV u šk. 2024./25.</w:t>
            </w:r>
            <w:r w:rsidRPr="00206F8A">
              <w:rPr>
                <w:spacing w:val="-12"/>
              </w:rPr>
              <w:t xml:space="preserve"> </w:t>
            </w:r>
            <w:r w:rsidRPr="00206F8A">
              <w:t>god.</w:t>
            </w:r>
          </w:p>
          <w:p w14:paraId="516B4A24" w14:textId="77777777" w:rsidR="005D5812" w:rsidRPr="00206F8A" w:rsidRDefault="005D5812" w:rsidP="002400B8">
            <w:pPr>
              <w:pStyle w:val="TableParagraph"/>
              <w:numPr>
                <w:ilvl w:val="1"/>
                <w:numId w:val="34"/>
              </w:numPr>
              <w:tabs>
                <w:tab w:val="left" w:pos="873"/>
                <w:tab w:val="left" w:pos="875"/>
              </w:tabs>
              <w:ind w:left="0" w:firstLine="0"/>
            </w:pPr>
            <w:r w:rsidRPr="00206F8A">
              <w:t>Plan</w:t>
            </w:r>
            <w:r w:rsidRPr="00206F8A">
              <w:rPr>
                <w:spacing w:val="-12"/>
              </w:rPr>
              <w:t xml:space="preserve"> </w:t>
            </w:r>
            <w:r w:rsidRPr="00206F8A">
              <w:t>rada</w:t>
            </w:r>
            <w:r w:rsidRPr="00206F8A">
              <w:rPr>
                <w:spacing w:val="-11"/>
              </w:rPr>
              <w:t xml:space="preserve"> </w:t>
            </w:r>
            <w:r w:rsidRPr="00206F8A">
              <w:t xml:space="preserve">ŽSV za šk. </w:t>
            </w:r>
            <w:r w:rsidRPr="00206F8A">
              <w:rPr>
                <w:spacing w:val="-2"/>
              </w:rPr>
              <w:t>2024./2025.</w:t>
            </w:r>
          </w:p>
          <w:p w14:paraId="1C08287D" w14:textId="77777777" w:rsidR="005D5812" w:rsidRPr="00206F8A" w:rsidRDefault="005D5812" w:rsidP="002400B8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</w:pPr>
            <w:r w:rsidRPr="00206F8A">
              <w:t>Online</w:t>
            </w:r>
            <w:r w:rsidRPr="00206F8A">
              <w:rPr>
                <w:spacing w:val="-12"/>
              </w:rPr>
              <w:t xml:space="preserve"> </w:t>
            </w:r>
            <w:r w:rsidRPr="00206F8A">
              <w:t>edukacije</w:t>
            </w:r>
            <w:r w:rsidRPr="00206F8A">
              <w:rPr>
                <w:spacing w:val="-11"/>
              </w:rPr>
              <w:t xml:space="preserve"> </w:t>
            </w:r>
            <w:r w:rsidRPr="00206F8A">
              <w:t>o projektu i</w:t>
            </w:r>
          </w:p>
          <w:p w14:paraId="0005FBFC" w14:textId="77777777" w:rsidR="005D5812" w:rsidRPr="00206F8A" w:rsidRDefault="005D5812" w:rsidP="00FD0E7B">
            <w:pPr>
              <w:pStyle w:val="TableParagraph"/>
            </w:pPr>
            <w:r w:rsidRPr="00206F8A">
              <w:rPr>
                <w:spacing w:val="-2"/>
              </w:rPr>
              <w:t xml:space="preserve">korištenju </w:t>
            </w:r>
            <w:r w:rsidRPr="00206F8A">
              <w:t>micro:bitova</w:t>
            </w:r>
            <w:r w:rsidRPr="00206F8A">
              <w:rPr>
                <w:spacing w:val="-12"/>
              </w:rPr>
              <w:t xml:space="preserve"> </w:t>
            </w:r>
            <w:r w:rsidRPr="00206F8A">
              <w:t xml:space="preserve">- </w:t>
            </w:r>
            <w:r w:rsidRPr="00206F8A">
              <w:rPr>
                <w:spacing w:val="-4"/>
              </w:rPr>
              <w:t>IRIM</w:t>
            </w:r>
          </w:p>
          <w:p w14:paraId="00A0AB59" w14:textId="77777777" w:rsidR="005D5812" w:rsidRPr="00206F8A" w:rsidRDefault="005D5812" w:rsidP="002400B8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ind w:left="0" w:firstLine="0"/>
            </w:pPr>
            <w:r w:rsidRPr="00206F8A">
              <w:t>Festival</w:t>
            </w:r>
            <w:r w:rsidRPr="00206F8A">
              <w:rPr>
                <w:spacing w:val="-9"/>
              </w:rPr>
              <w:t xml:space="preserve"> </w:t>
            </w:r>
            <w:r w:rsidRPr="00206F8A">
              <w:rPr>
                <w:spacing w:val="-2"/>
              </w:rPr>
              <w:t>znanosti</w:t>
            </w:r>
            <w:r w:rsidRPr="00206F8A">
              <w:t xml:space="preserve"> 2025. </w:t>
            </w:r>
          </w:p>
        </w:tc>
        <w:tc>
          <w:tcPr>
            <w:tcW w:w="2269" w:type="dxa"/>
          </w:tcPr>
          <w:p w14:paraId="2EDA1CAC" w14:textId="77777777" w:rsidR="005D5812" w:rsidRPr="00206F8A" w:rsidRDefault="005D5812" w:rsidP="00FD0E7B">
            <w:pPr>
              <w:pStyle w:val="TableParagraph"/>
            </w:pPr>
          </w:p>
          <w:p w14:paraId="008AC17B" w14:textId="77777777" w:rsidR="005D5812" w:rsidRPr="00206F8A" w:rsidRDefault="005D5812" w:rsidP="00FD0E7B">
            <w:pPr>
              <w:pStyle w:val="TableParagraph"/>
            </w:pPr>
          </w:p>
          <w:p w14:paraId="662D42CB" w14:textId="77777777" w:rsidR="005D5812" w:rsidRPr="00206F8A" w:rsidRDefault="005D5812" w:rsidP="00FD0E7B">
            <w:pPr>
              <w:pStyle w:val="TableParagraph"/>
              <w:ind w:left="155"/>
            </w:pPr>
            <w:r w:rsidRPr="00206F8A">
              <w:rPr>
                <w:spacing w:val="-10"/>
              </w:rPr>
              <w:t>-</w:t>
            </w:r>
          </w:p>
        </w:tc>
        <w:tc>
          <w:tcPr>
            <w:tcW w:w="1275" w:type="dxa"/>
          </w:tcPr>
          <w:p w14:paraId="7168434B" w14:textId="77777777" w:rsidR="005D5812" w:rsidRPr="00206F8A" w:rsidRDefault="005D5812" w:rsidP="00FD0E7B">
            <w:pPr>
              <w:pStyle w:val="TableParagraph"/>
              <w:spacing w:before="2"/>
              <w:ind w:left="154"/>
            </w:pPr>
            <w:r w:rsidRPr="00206F8A">
              <w:rPr>
                <w:spacing w:val="-2"/>
              </w:rPr>
              <w:t xml:space="preserve">Voditeljica županijsk </w:t>
            </w:r>
            <w:r w:rsidRPr="00206F8A">
              <w:rPr>
                <w:spacing w:val="-6"/>
              </w:rPr>
              <w:t>og</w:t>
            </w:r>
          </w:p>
          <w:p w14:paraId="47EA8444" w14:textId="77777777" w:rsidR="005D5812" w:rsidRPr="00206F8A" w:rsidRDefault="005D5812" w:rsidP="00FD0E7B">
            <w:pPr>
              <w:pStyle w:val="TableParagraph"/>
              <w:ind w:left="154"/>
            </w:pPr>
            <w:r w:rsidRPr="00206F8A">
              <w:rPr>
                <w:spacing w:val="-2"/>
              </w:rPr>
              <w:t>stručnog vijeća;</w:t>
            </w:r>
          </w:p>
          <w:p w14:paraId="0AE0ED76" w14:textId="77777777" w:rsidR="005D5812" w:rsidRPr="00206F8A" w:rsidRDefault="005D5812" w:rsidP="00FD0E7B">
            <w:pPr>
              <w:pStyle w:val="TableParagraph"/>
              <w:spacing w:before="252"/>
              <w:ind w:left="154" w:right="119"/>
            </w:pPr>
            <w:r w:rsidRPr="00206F8A">
              <w:rPr>
                <w:spacing w:val="-4"/>
              </w:rPr>
              <w:t xml:space="preserve">Tim </w:t>
            </w:r>
            <w:r w:rsidRPr="00206F8A">
              <w:rPr>
                <w:spacing w:val="-2"/>
              </w:rPr>
              <w:t xml:space="preserve">Instituta </w:t>
            </w:r>
            <w:r w:rsidRPr="00206F8A">
              <w:t>za</w:t>
            </w:r>
            <w:r w:rsidRPr="00206F8A">
              <w:rPr>
                <w:spacing w:val="-16"/>
              </w:rPr>
              <w:t xml:space="preserve"> </w:t>
            </w:r>
            <w:r w:rsidRPr="00206F8A">
              <w:t>razvoj</w:t>
            </w:r>
            <w:r w:rsidRPr="00206F8A">
              <w:rPr>
                <w:spacing w:val="-15"/>
              </w:rPr>
              <w:t xml:space="preserve"> </w:t>
            </w:r>
            <w:r w:rsidRPr="00206F8A">
              <w:t xml:space="preserve">i </w:t>
            </w:r>
            <w:r w:rsidRPr="00206F8A">
              <w:rPr>
                <w:spacing w:val="-2"/>
              </w:rPr>
              <w:t xml:space="preserve">inovativno </w:t>
            </w:r>
            <w:r w:rsidRPr="00206F8A">
              <w:t>st mladih;</w:t>
            </w:r>
          </w:p>
          <w:p w14:paraId="720289A7" w14:textId="77777777" w:rsidR="005D5812" w:rsidRPr="00206F8A" w:rsidRDefault="005D5812" w:rsidP="00FD0E7B">
            <w:pPr>
              <w:pStyle w:val="TableParagraph"/>
              <w:spacing w:before="252"/>
              <w:ind w:left="154" w:right="141"/>
            </w:pPr>
            <w:r w:rsidRPr="00206F8A">
              <w:rPr>
                <w:spacing w:val="-2"/>
              </w:rPr>
              <w:t xml:space="preserve">Organizat </w:t>
            </w:r>
            <w:r w:rsidRPr="00206F8A">
              <w:rPr>
                <w:spacing w:val="-4"/>
              </w:rPr>
              <w:t xml:space="preserve">ori </w:t>
            </w:r>
            <w:r w:rsidRPr="00206F8A">
              <w:rPr>
                <w:spacing w:val="-2"/>
              </w:rPr>
              <w:t xml:space="preserve">Festivala znanosti: Udruga </w:t>
            </w:r>
            <w:r w:rsidRPr="00206F8A">
              <w:t>Zlatni</w:t>
            </w:r>
            <w:r w:rsidRPr="00206F8A">
              <w:rPr>
                <w:spacing w:val="-16"/>
              </w:rPr>
              <w:t xml:space="preserve"> </w:t>
            </w:r>
            <w:r w:rsidRPr="00206F8A">
              <w:t xml:space="preserve">rez, </w:t>
            </w:r>
            <w:r w:rsidRPr="00206F8A">
              <w:rPr>
                <w:spacing w:val="-2"/>
              </w:rPr>
              <w:t xml:space="preserve">Sveučilišt </w:t>
            </w:r>
            <w:r w:rsidRPr="00206F8A">
              <w:t>e u Rijeci</w:t>
            </w:r>
          </w:p>
        </w:tc>
        <w:tc>
          <w:tcPr>
            <w:tcW w:w="1561" w:type="dxa"/>
          </w:tcPr>
          <w:p w14:paraId="6667B7F0" w14:textId="77777777" w:rsidR="005D5812" w:rsidRPr="00206F8A" w:rsidRDefault="005D5812" w:rsidP="00FD0E7B">
            <w:pPr>
              <w:pStyle w:val="TableParagraph"/>
            </w:pPr>
          </w:p>
          <w:p w14:paraId="34085E29" w14:textId="77777777" w:rsidR="005D5812" w:rsidRPr="00206F8A" w:rsidRDefault="005D5812" w:rsidP="00FD0E7B">
            <w:pPr>
              <w:pStyle w:val="TableParagraph"/>
            </w:pPr>
          </w:p>
          <w:p w14:paraId="40111AEB" w14:textId="77777777" w:rsidR="005D5812" w:rsidRPr="00206F8A" w:rsidRDefault="005D5812" w:rsidP="00FD0E7B">
            <w:pPr>
              <w:pStyle w:val="TableParagraph"/>
            </w:pPr>
          </w:p>
          <w:p w14:paraId="6B4282E8" w14:textId="77777777" w:rsidR="005D5812" w:rsidRPr="00206F8A" w:rsidRDefault="005D5812" w:rsidP="00FD0E7B">
            <w:pPr>
              <w:pStyle w:val="TableParagraph"/>
            </w:pPr>
          </w:p>
          <w:p w14:paraId="71A500CE" w14:textId="77777777" w:rsidR="005D5812" w:rsidRPr="00206F8A" w:rsidRDefault="005D5812" w:rsidP="00FD0E7B">
            <w:pPr>
              <w:pStyle w:val="TableParagraph"/>
            </w:pPr>
          </w:p>
          <w:p w14:paraId="621CC8DC" w14:textId="77777777" w:rsidR="005D5812" w:rsidRPr="00206F8A" w:rsidRDefault="005D5812" w:rsidP="00FD0E7B">
            <w:pPr>
              <w:pStyle w:val="TableParagraph"/>
            </w:pPr>
          </w:p>
          <w:p w14:paraId="05527AAA" w14:textId="77777777" w:rsidR="005D5812" w:rsidRPr="00206F8A" w:rsidRDefault="005D5812" w:rsidP="00FD0E7B">
            <w:pPr>
              <w:pStyle w:val="TableParagraph"/>
            </w:pPr>
          </w:p>
          <w:p w14:paraId="48387DF6" w14:textId="77777777" w:rsidR="005D5812" w:rsidRPr="00206F8A" w:rsidRDefault="005D5812" w:rsidP="00FD0E7B">
            <w:pPr>
              <w:pStyle w:val="TableParagraph"/>
            </w:pPr>
          </w:p>
          <w:p w14:paraId="3A4514AB" w14:textId="77777777" w:rsidR="005D5812" w:rsidRPr="00206F8A" w:rsidRDefault="005D5812" w:rsidP="00FD0E7B">
            <w:pPr>
              <w:pStyle w:val="TableParagraph"/>
            </w:pPr>
          </w:p>
          <w:p w14:paraId="0736B6D9" w14:textId="77777777" w:rsidR="005D5812" w:rsidRPr="00206F8A" w:rsidRDefault="005D5812" w:rsidP="00FD0E7B">
            <w:pPr>
              <w:pStyle w:val="TableParagraph"/>
            </w:pPr>
          </w:p>
          <w:p w14:paraId="59114453" w14:textId="77777777" w:rsidR="005D5812" w:rsidRPr="00206F8A" w:rsidRDefault="005D5812" w:rsidP="00FD0E7B">
            <w:pPr>
              <w:pStyle w:val="TableParagraph"/>
            </w:pPr>
          </w:p>
          <w:p w14:paraId="0677056A" w14:textId="77777777" w:rsidR="005D5812" w:rsidRPr="00206F8A" w:rsidRDefault="005D5812" w:rsidP="00FD0E7B">
            <w:pPr>
              <w:pStyle w:val="TableParagraph"/>
            </w:pPr>
          </w:p>
          <w:p w14:paraId="1F175E25" w14:textId="77777777" w:rsidR="005D5812" w:rsidRPr="00206F8A" w:rsidRDefault="005D5812" w:rsidP="00FD0E7B">
            <w:pPr>
              <w:pStyle w:val="TableParagraph"/>
            </w:pPr>
          </w:p>
          <w:p w14:paraId="5E83727A" w14:textId="77777777" w:rsidR="005D5812" w:rsidRPr="00206F8A" w:rsidRDefault="005D5812" w:rsidP="00FD0E7B">
            <w:pPr>
              <w:pStyle w:val="TableParagraph"/>
            </w:pPr>
          </w:p>
          <w:p w14:paraId="73CBA5A2" w14:textId="77777777" w:rsidR="005D5812" w:rsidRPr="00206F8A" w:rsidRDefault="005D5812" w:rsidP="00FD0E7B">
            <w:pPr>
              <w:pStyle w:val="TableParagraph"/>
              <w:spacing w:before="14"/>
            </w:pPr>
          </w:p>
          <w:p w14:paraId="669E2698" w14:textId="77777777" w:rsidR="005D5812" w:rsidRPr="00206F8A" w:rsidRDefault="005D5812" w:rsidP="00FD0E7B">
            <w:pPr>
              <w:pStyle w:val="TableParagraph"/>
              <w:spacing w:before="1"/>
              <w:ind w:left="221" w:right="165" w:hanging="5"/>
              <w:jc w:val="center"/>
            </w:pPr>
            <w:r w:rsidRPr="00206F8A">
              <w:rPr>
                <w:spacing w:val="-2"/>
              </w:rPr>
              <w:t>tijekom školske godine 2024./2025.</w:t>
            </w:r>
          </w:p>
        </w:tc>
        <w:tc>
          <w:tcPr>
            <w:tcW w:w="646" w:type="dxa"/>
          </w:tcPr>
          <w:p w14:paraId="5C3B810A" w14:textId="77777777" w:rsidR="005D5812" w:rsidRPr="00206F8A" w:rsidRDefault="005D5812" w:rsidP="00FD0E7B">
            <w:pPr>
              <w:pStyle w:val="TableParagraph"/>
            </w:pPr>
          </w:p>
          <w:p w14:paraId="71D24515" w14:textId="77777777" w:rsidR="005D5812" w:rsidRPr="00206F8A" w:rsidRDefault="005D5812" w:rsidP="00FD0E7B">
            <w:pPr>
              <w:pStyle w:val="TableParagraph"/>
            </w:pPr>
          </w:p>
          <w:p w14:paraId="2AB11869" w14:textId="77777777" w:rsidR="005D5812" w:rsidRPr="00206F8A" w:rsidRDefault="005D5812" w:rsidP="00FD0E7B">
            <w:pPr>
              <w:pStyle w:val="TableParagraph"/>
            </w:pPr>
          </w:p>
          <w:p w14:paraId="67024FA1" w14:textId="77777777" w:rsidR="005D5812" w:rsidRPr="00206F8A" w:rsidRDefault="005D5812" w:rsidP="00FD0E7B">
            <w:pPr>
              <w:pStyle w:val="TableParagraph"/>
            </w:pPr>
          </w:p>
          <w:p w14:paraId="5EB5CB5F" w14:textId="77777777" w:rsidR="005D5812" w:rsidRPr="00206F8A" w:rsidRDefault="005D5812" w:rsidP="00FD0E7B">
            <w:pPr>
              <w:pStyle w:val="TableParagraph"/>
            </w:pPr>
          </w:p>
          <w:p w14:paraId="7F47ED53" w14:textId="77777777" w:rsidR="005D5812" w:rsidRPr="00206F8A" w:rsidRDefault="005D5812" w:rsidP="00FD0E7B">
            <w:pPr>
              <w:pStyle w:val="TableParagraph"/>
            </w:pPr>
          </w:p>
          <w:p w14:paraId="056885FD" w14:textId="77777777" w:rsidR="005D5812" w:rsidRPr="00206F8A" w:rsidRDefault="005D5812" w:rsidP="00FD0E7B">
            <w:pPr>
              <w:pStyle w:val="TableParagraph"/>
            </w:pPr>
          </w:p>
          <w:p w14:paraId="15E8DFB4" w14:textId="77777777" w:rsidR="005D5812" w:rsidRPr="00206F8A" w:rsidRDefault="005D5812" w:rsidP="00FD0E7B">
            <w:pPr>
              <w:pStyle w:val="TableParagraph"/>
            </w:pPr>
          </w:p>
          <w:p w14:paraId="21DAB6FD" w14:textId="77777777" w:rsidR="005D5812" w:rsidRPr="00206F8A" w:rsidRDefault="005D5812" w:rsidP="00FD0E7B">
            <w:pPr>
              <w:pStyle w:val="TableParagraph"/>
            </w:pPr>
          </w:p>
          <w:p w14:paraId="5EAABD08" w14:textId="77777777" w:rsidR="005D5812" w:rsidRPr="00206F8A" w:rsidRDefault="005D5812" w:rsidP="00FD0E7B">
            <w:pPr>
              <w:pStyle w:val="TableParagraph"/>
            </w:pPr>
          </w:p>
          <w:p w14:paraId="5722D3CA" w14:textId="77777777" w:rsidR="005D5812" w:rsidRPr="00206F8A" w:rsidRDefault="005D5812" w:rsidP="00FD0E7B">
            <w:pPr>
              <w:pStyle w:val="TableParagraph"/>
            </w:pPr>
          </w:p>
          <w:p w14:paraId="6E23DE32" w14:textId="77777777" w:rsidR="005D5812" w:rsidRPr="00206F8A" w:rsidRDefault="005D5812" w:rsidP="00FD0E7B">
            <w:pPr>
              <w:pStyle w:val="TableParagraph"/>
            </w:pPr>
          </w:p>
          <w:p w14:paraId="711020FE" w14:textId="77777777" w:rsidR="005D5812" w:rsidRPr="00206F8A" w:rsidRDefault="005D5812" w:rsidP="00FD0E7B">
            <w:pPr>
              <w:pStyle w:val="TableParagraph"/>
            </w:pPr>
          </w:p>
          <w:p w14:paraId="12CEA1CB" w14:textId="77777777" w:rsidR="005D5812" w:rsidRPr="00206F8A" w:rsidRDefault="005D5812" w:rsidP="00FD0E7B">
            <w:pPr>
              <w:pStyle w:val="TableParagraph"/>
            </w:pPr>
          </w:p>
          <w:p w14:paraId="1C21A36B" w14:textId="77777777" w:rsidR="005D5812" w:rsidRPr="00206F8A" w:rsidRDefault="005D5812" w:rsidP="00FD0E7B">
            <w:pPr>
              <w:pStyle w:val="TableParagraph"/>
            </w:pPr>
          </w:p>
          <w:p w14:paraId="5186FBF6" w14:textId="77777777" w:rsidR="005D5812" w:rsidRPr="00206F8A" w:rsidRDefault="005D5812" w:rsidP="00FD0E7B">
            <w:pPr>
              <w:pStyle w:val="TableParagraph"/>
            </w:pPr>
          </w:p>
          <w:p w14:paraId="427D0022" w14:textId="77777777" w:rsidR="005D5812" w:rsidRPr="00206F8A" w:rsidRDefault="005D5812" w:rsidP="00FD0E7B">
            <w:pPr>
              <w:pStyle w:val="TableParagraph"/>
            </w:pPr>
          </w:p>
          <w:p w14:paraId="507AE42E" w14:textId="77777777" w:rsidR="005D5812" w:rsidRPr="00206F8A" w:rsidRDefault="005D5812" w:rsidP="00FD0E7B">
            <w:pPr>
              <w:pStyle w:val="TableParagraph"/>
            </w:pPr>
          </w:p>
          <w:p w14:paraId="15908BA9" w14:textId="77777777" w:rsidR="005D5812" w:rsidRPr="00206F8A" w:rsidRDefault="005D5812" w:rsidP="00FD0E7B">
            <w:pPr>
              <w:pStyle w:val="TableParagraph"/>
            </w:pPr>
          </w:p>
          <w:p w14:paraId="654A88CA" w14:textId="77777777" w:rsidR="005D5812" w:rsidRPr="00206F8A" w:rsidRDefault="005D5812" w:rsidP="00FD0E7B">
            <w:pPr>
              <w:pStyle w:val="TableParagraph"/>
            </w:pPr>
          </w:p>
          <w:p w14:paraId="776EA8A3" w14:textId="77777777" w:rsidR="005D5812" w:rsidRPr="00206F8A" w:rsidRDefault="005D5812" w:rsidP="00FD0E7B">
            <w:pPr>
              <w:pStyle w:val="TableParagraph"/>
            </w:pPr>
          </w:p>
          <w:p w14:paraId="6B486DB2" w14:textId="77777777" w:rsidR="005D5812" w:rsidRPr="00206F8A" w:rsidRDefault="005D5812" w:rsidP="00FD0E7B">
            <w:pPr>
              <w:pStyle w:val="TableParagraph"/>
            </w:pPr>
          </w:p>
          <w:p w14:paraId="54A548DD" w14:textId="77777777" w:rsidR="005D5812" w:rsidRPr="00206F8A" w:rsidRDefault="005D5812" w:rsidP="00FD0E7B">
            <w:pPr>
              <w:pStyle w:val="TableParagraph"/>
            </w:pPr>
          </w:p>
          <w:p w14:paraId="63E92238" w14:textId="77777777" w:rsidR="005D5812" w:rsidRPr="00206F8A" w:rsidRDefault="005D5812" w:rsidP="00FD0E7B">
            <w:pPr>
              <w:pStyle w:val="TableParagraph"/>
            </w:pPr>
          </w:p>
          <w:p w14:paraId="01D2B9AE" w14:textId="77777777" w:rsidR="005D5812" w:rsidRPr="00206F8A" w:rsidRDefault="005D5812" w:rsidP="00FD0E7B">
            <w:pPr>
              <w:pStyle w:val="TableParagraph"/>
            </w:pPr>
          </w:p>
          <w:p w14:paraId="0C29FAF1" w14:textId="77777777" w:rsidR="005D5812" w:rsidRPr="00206F8A" w:rsidRDefault="005D5812" w:rsidP="00FD0E7B">
            <w:pPr>
              <w:pStyle w:val="TableParagraph"/>
            </w:pPr>
          </w:p>
          <w:p w14:paraId="418CA1E8" w14:textId="77777777" w:rsidR="005D5812" w:rsidRPr="00206F8A" w:rsidRDefault="005D5812" w:rsidP="00FD0E7B">
            <w:pPr>
              <w:pStyle w:val="TableParagraph"/>
            </w:pPr>
          </w:p>
          <w:p w14:paraId="4B2C0E26" w14:textId="77777777" w:rsidR="005D5812" w:rsidRPr="00206F8A" w:rsidRDefault="005D5812" w:rsidP="00FD0E7B">
            <w:pPr>
              <w:pStyle w:val="TableParagraph"/>
            </w:pPr>
          </w:p>
          <w:p w14:paraId="7427A04B" w14:textId="77777777" w:rsidR="005D5812" w:rsidRPr="00206F8A" w:rsidRDefault="005D5812" w:rsidP="00FD0E7B">
            <w:pPr>
              <w:pStyle w:val="TableParagraph"/>
            </w:pPr>
          </w:p>
          <w:p w14:paraId="2F3D4AF1" w14:textId="77777777" w:rsidR="005D5812" w:rsidRPr="00206F8A" w:rsidRDefault="005D5812" w:rsidP="00FD0E7B">
            <w:pPr>
              <w:pStyle w:val="TableParagraph"/>
              <w:spacing w:before="27"/>
            </w:pPr>
          </w:p>
          <w:p w14:paraId="5D70D664" w14:textId="77777777" w:rsidR="005D5812" w:rsidRPr="00206F8A" w:rsidRDefault="005D5812" w:rsidP="00FD0E7B">
            <w:pPr>
              <w:pStyle w:val="TableParagraph"/>
              <w:spacing w:line="234" w:lineRule="exact"/>
              <w:ind w:left="220"/>
            </w:pPr>
            <w:r w:rsidRPr="00206F8A">
              <w:rPr>
                <w:spacing w:val="-5"/>
              </w:rPr>
              <w:t>30</w:t>
            </w:r>
          </w:p>
        </w:tc>
        <w:tc>
          <w:tcPr>
            <w:tcW w:w="632" w:type="dxa"/>
          </w:tcPr>
          <w:p w14:paraId="4CDDA82C" w14:textId="77777777" w:rsidR="005D5812" w:rsidRPr="00206F8A" w:rsidRDefault="005D5812" w:rsidP="00FD0E7B">
            <w:pPr>
              <w:pStyle w:val="TableParagraph"/>
            </w:pPr>
          </w:p>
        </w:tc>
      </w:tr>
    </w:tbl>
    <w:p w14:paraId="2CB71272" w14:textId="77777777" w:rsidR="005D5812" w:rsidRPr="00206F8A" w:rsidRDefault="005D5812" w:rsidP="005D5812">
      <w:pPr>
        <w:pStyle w:val="BodyText"/>
        <w:spacing w:before="224"/>
        <w:ind w:left="556"/>
      </w:pPr>
    </w:p>
    <w:p w14:paraId="064B5E95" w14:textId="77777777" w:rsidR="005D5812" w:rsidRDefault="005D5812" w:rsidP="005D5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783254" w14:textId="77777777" w:rsidR="005D5812" w:rsidRDefault="005D5812" w:rsidP="005D581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49883" wp14:editId="6FBB9B73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7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590F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9883" id="Tekstni okvir 17" o:spid="_x0000_s1042" type="#_x0000_t202" style="position:absolute;margin-left:-20pt;margin-top:-9pt;width:544.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2g5QEAAKkDAAAOAAAAZHJzL2Uyb0RvYy54bWysU9uO0zAQfUfiHyy/0ySldGnUdLXsahHS&#10;cpEWPsBx7MQi8Zix26R8PWOn2y3whnixPDPOmXPOTLbX09Czg0JvwFa8WOScKSuhMbat+Lev96/e&#10;cu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LrTXG13lBJUu31arnJ01QyUT597dCH9woGFi8VRxpqQheHBx8iG1E+PYnNLNybvk+D7e1vCXoY&#10;M4l9JDxTD1M9MdOQtHXUFtXU0BxJD8K8L7TfdOkAf3I20q5U3P/YC1Sc9R8sebIpVqu4XClYvbla&#10;UoCXlfqyIqwkqIoHzubrbZgXcu/QtB11mqdg4YZ81CZJfGZ14k/7kJSfdjcu3GWcXj3/Ybtf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AnBn2g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0D69590F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622F7CD5" w14:textId="77777777" w:rsidR="005D5812" w:rsidRDefault="005D5812" w:rsidP="005D5812">
      <w:pPr>
        <w:rPr>
          <w:rFonts w:ascii="Arial" w:hAnsi="Arial" w:cs="Arial"/>
        </w:rPr>
      </w:pPr>
    </w:p>
    <w:p w14:paraId="52D4D9AF" w14:textId="77777777" w:rsidR="005D5812" w:rsidRDefault="005D5812" w:rsidP="005D5812">
      <w:pPr>
        <w:rPr>
          <w:rFonts w:ascii="Arial" w:hAnsi="Arial" w:cs="Arial"/>
        </w:rPr>
      </w:pPr>
    </w:p>
    <w:p w14:paraId="4AAFF467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5B3FE77C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3DA0789B" w14:textId="02E6C061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  <w:r w:rsidR="003E7DCB">
        <w:rPr>
          <w:rFonts w:ascii="Arial" w:hAnsi="Arial" w:cs="Arial"/>
          <w:b/>
          <w:sz w:val="32"/>
          <w:szCs w:val="32"/>
        </w:rPr>
        <w:t xml:space="preserve"> </w:t>
      </w:r>
    </w:p>
    <w:p w14:paraId="503FB61D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373A4E47" w14:textId="77777777" w:rsidR="005D5812" w:rsidRPr="009420EE" w:rsidRDefault="005D5812" w:rsidP="005D5812">
      <w:pPr>
        <w:spacing w:after="21"/>
        <w:rPr>
          <w:rFonts w:ascii="Arial" w:hAnsi="Arial" w:cs="Arial"/>
        </w:rPr>
      </w:pPr>
    </w:p>
    <w:p w14:paraId="52D9C82B" w14:textId="77777777" w:rsidR="005D5812" w:rsidRPr="009420EE" w:rsidRDefault="005D5812" w:rsidP="005D5812">
      <w:pPr>
        <w:spacing w:after="21"/>
        <w:rPr>
          <w:rFonts w:ascii="Arial" w:hAnsi="Arial" w:cs="Arial"/>
        </w:rPr>
      </w:pPr>
    </w:p>
    <w:p w14:paraId="07E0F350" w14:textId="77777777" w:rsidR="005D5812" w:rsidRPr="009420EE" w:rsidRDefault="005D5812" w:rsidP="005D5812">
      <w:pPr>
        <w:spacing w:after="21"/>
        <w:rPr>
          <w:rFonts w:ascii="Arial" w:hAnsi="Arial" w:cs="Arial"/>
        </w:rPr>
      </w:pPr>
      <w:r w:rsidRPr="009420EE">
        <w:rPr>
          <w:rFonts w:ascii="Arial" w:hAnsi="Arial" w:cs="Arial"/>
        </w:rPr>
        <w:t>Ime i prezime: Ivona Hećimović</w:t>
      </w:r>
    </w:p>
    <w:p w14:paraId="5BE307CC" w14:textId="77777777" w:rsidR="005D5812" w:rsidRPr="009420EE" w:rsidRDefault="005D5812" w:rsidP="005D5812">
      <w:pPr>
        <w:spacing w:after="21"/>
        <w:rPr>
          <w:rFonts w:ascii="Arial" w:hAnsi="Arial" w:cs="Arial"/>
        </w:rPr>
      </w:pPr>
    </w:p>
    <w:p w14:paraId="2FAEFEBE" w14:textId="77777777" w:rsidR="005D5812" w:rsidRPr="009420EE" w:rsidRDefault="005D5812" w:rsidP="005D5812">
      <w:pPr>
        <w:spacing w:after="21"/>
        <w:rPr>
          <w:rFonts w:ascii="Arial" w:hAnsi="Arial" w:cs="Arial"/>
        </w:rPr>
      </w:pPr>
      <w:r>
        <w:rPr>
          <w:rFonts w:ascii="Arial" w:hAnsi="Arial" w:cs="Arial"/>
        </w:rPr>
        <w:t>Zanimanje</w:t>
      </w:r>
      <w:r w:rsidRPr="009420EE">
        <w:rPr>
          <w:rFonts w:ascii="Arial" w:hAnsi="Arial" w:cs="Arial"/>
        </w:rPr>
        <w:t>: učitelj</w:t>
      </w:r>
      <w:r>
        <w:rPr>
          <w:rFonts w:ascii="Arial" w:hAnsi="Arial" w:cs="Arial"/>
        </w:rPr>
        <w:t>ica</w:t>
      </w:r>
      <w:r w:rsidRPr="009420EE">
        <w:rPr>
          <w:rFonts w:ascii="Arial" w:hAnsi="Arial" w:cs="Arial"/>
        </w:rPr>
        <w:t xml:space="preserve"> edukator rehabilitator u odgoj</w:t>
      </w:r>
      <w:r>
        <w:rPr>
          <w:rFonts w:ascii="Arial" w:hAnsi="Arial" w:cs="Arial"/>
        </w:rPr>
        <w:t>no-obrazovnim</w:t>
      </w:r>
      <w:r w:rsidRPr="009420EE">
        <w:rPr>
          <w:rFonts w:ascii="Arial" w:hAnsi="Arial" w:cs="Arial"/>
        </w:rPr>
        <w:t xml:space="preserve"> skupinama</w:t>
      </w:r>
    </w:p>
    <w:p w14:paraId="676F8C7F" w14:textId="77777777" w:rsidR="005D5812" w:rsidRPr="009420EE" w:rsidRDefault="005D5812" w:rsidP="005D5812">
      <w:pPr>
        <w:spacing w:after="21"/>
        <w:rPr>
          <w:rFonts w:ascii="Arial" w:hAnsi="Arial" w:cs="Arial"/>
        </w:rPr>
      </w:pPr>
    </w:p>
    <w:p w14:paraId="3D6DDD4C" w14:textId="77777777" w:rsidR="005D5812" w:rsidRPr="009420EE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410"/>
        <w:gridCol w:w="1985"/>
        <w:gridCol w:w="1417"/>
        <w:gridCol w:w="1134"/>
        <w:gridCol w:w="709"/>
        <w:gridCol w:w="709"/>
      </w:tblGrid>
      <w:tr w:rsidR="005D5812" w:rsidRPr="00E443D3" w14:paraId="0D48F339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3ACF7B6F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44BF2E76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7566363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6D3BA60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245DAC6B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38AC562B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46728C88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3386203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3B8F8E0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61BCC0C5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42A7802A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EC966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5531B1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0438FE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F59558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6F42C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3961EF7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7D2D5969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4FCC0A8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6B7C569F" w14:textId="77777777" w:rsidTr="00FD0E7B">
        <w:trPr>
          <w:trHeight w:val="2845"/>
        </w:trPr>
        <w:tc>
          <w:tcPr>
            <w:tcW w:w="1699" w:type="dxa"/>
            <w:gridSpan w:val="2"/>
          </w:tcPr>
          <w:p w14:paraId="213C3CB4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1EF197E4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355CB8C8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412997EA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73B5BBE1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1DF598B5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71F015DE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2283D5BE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36ABA9AC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299088B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E9AD43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proučavanje stručne literature </w:t>
            </w:r>
          </w:p>
          <w:p w14:paraId="66A8CB6A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49086E2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Školski kurikulum </w:t>
            </w:r>
          </w:p>
          <w:p w14:paraId="67938316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-odlazak na stručna predavanja</w:t>
            </w:r>
          </w:p>
          <w:p w14:paraId="2118CDEB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FA06B90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-praćenje pedagoško-psihološke literature</w:t>
            </w:r>
          </w:p>
        </w:tc>
        <w:tc>
          <w:tcPr>
            <w:tcW w:w="1985" w:type="dxa"/>
          </w:tcPr>
          <w:p w14:paraId="584B602F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Flexible and Focused: Teaching Executive Function Skills to Individuals with Autism and Attention Disorders</w:t>
            </w:r>
          </w:p>
          <w:p w14:paraId="5EB5C1FD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Adel C. Najdowski </w:t>
            </w:r>
          </w:p>
          <w:p w14:paraId="7DDFFBB8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Psychology Department Pepperdine University Los Angeles, USA</w:t>
            </w:r>
          </w:p>
          <w:p w14:paraId="14C8C8DE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Agresivnost u djece i mladeži : 22 slikovna prikaza, 11 tablica i 88 pitanja za vježbu / Cecilia A. Essau, Judith Conradt ; [prijevod Melita Stipančić]</w:t>
            </w:r>
          </w:p>
          <w:p w14:paraId="75CEAC69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Exploring Feelings: Cognitive Behaviour Therapy to Manage Anger</w:t>
            </w:r>
          </w:p>
          <w:p w14:paraId="14B92817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Author: Dr. Tony Attwood</w:t>
            </w:r>
          </w:p>
          <w:p w14:paraId="1E43BC38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Publishing Info: Paperback 79 pages / November 2004</w:t>
            </w:r>
          </w:p>
        </w:tc>
        <w:tc>
          <w:tcPr>
            <w:tcW w:w="1417" w:type="dxa"/>
          </w:tcPr>
          <w:p w14:paraId="27987D39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2008B51F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9192FB2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26477371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E247D3C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E52FB3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0B63DC1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100289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4E2108F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461876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C936F0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F18254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C5A1F2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86A14A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A628D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978F34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01ACA3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ECC290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94F8A6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41FC9181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1C13F21F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443C5984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5A42F704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560B3B07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E46EF0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1. Školski kurikulum</w:t>
            </w:r>
          </w:p>
          <w:p w14:paraId="6180962C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2. Analiza uspjeha na kraju prvog polugodišta</w:t>
            </w:r>
          </w:p>
          <w:p w14:paraId="1D0DFD8A" w14:textId="77777777" w:rsidR="005D5812" w:rsidRPr="009420EE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3. Planiranje i programiranje za tekuću školsku godinu </w:t>
            </w:r>
          </w:p>
          <w:p w14:paraId="3CC44BA8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5. E-dnevnik-</w:t>
            </w:r>
          </w:p>
        </w:tc>
        <w:tc>
          <w:tcPr>
            <w:tcW w:w="1985" w:type="dxa"/>
          </w:tcPr>
          <w:p w14:paraId="5197528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354617D4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D0CF37C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4E5C339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Ivica Radošević</w:t>
            </w:r>
          </w:p>
        </w:tc>
        <w:tc>
          <w:tcPr>
            <w:tcW w:w="1134" w:type="dxa"/>
          </w:tcPr>
          <w:p w14:paraId="0D7F401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5CB93A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4DEBE520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C1E1B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19A559B0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1166D6E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314F6257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4D7C7833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3B1C1924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FD410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1B4D0A1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   -razredna vijeća</w:t>
            </w:r>
          </w:p>
          <w:p w14:paraId="40B4B2F0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  - učiteljsko vijeće</w:t>
            </w:r>
          </w:p>
          <w:p w14:paraId="6F41842A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  - stručni aktiv (3)</w:t>
            </w:r>
          </w:p>
          <w:p w14:paraId="3F783D70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  - savjetnički posjeti</w:t>
            </w:r>
          </w:p>
        </w:tc>
        <w:tc>
          <w:tcPr>
            <w:tcW w:w="1985" w:type="dxa"/>
          </w:tcPr>
          <w:p w14:paraId="02D9C70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7B5537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2503370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Učitelji</w:t>
            </w:r>
          </w:p>
          <w:p w14:paraId="59D1F813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Nastavnici</w:t>
            </w:r>
          </w:p>
          <w:p w14:paraId="6726C712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Pedagog, socijalni pedagog, psiholog</w:t>
            </w:r>
          </w:p>
          <w:p w14:paraId="55AFEA09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voditelj županijskog stručnog vijeća </w:t>
            </w:r>
          </w:p>
          <w:p w14:paraId="58B235B5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ravnatelj ustanove</w:t>
            </w:r>
          </w:p>
          <w:p w14:paraId="47C343CF" w14:textId="77777777" w:rsidR="005D5812" w:rsidRPr="009420EE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Agencija za odgoj i obrazovanje</w:t>
            </w:r>
          </w:p>
          <w:p w14:paraId="290D3AFC" w14:textId="77777777" w:rsidR="005D5812" w:rsidRPr="00A77807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Ministarstvo znanosti i obrazovanja</w:t>
            </w:r>
          </w:p>
        </w:tc>
        <w:tc>
          <w:tcPr>
            <w:tcW w:w="1134" w:type="dxa"/>
          </w:tcPr>
          <w:p w14:paraId="7B9CA6C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B6A982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191C74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6095D91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FB5FDFA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33DD499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B5E1E8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709" w:type="dxa"/>
          </w:tcPr>
          <w:p w14:paraId="74C5B24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F551F1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5F96925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E78FD6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29E448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CB8401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37FAA2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3AFF81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0CDFE6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50426BC1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776E651D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612A01DE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23969710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632E0C7D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8A202C7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Županijsko stručno vijeće edukacijskih rehabilitatora </w:t>
            </w:r>
          </w:p>
          <w:p w14:paraId="7A5197A8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Ličko-senjske županije</w:t>
            </w:r>
          </w:p>
          <w:p w14:paraId="2734028A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Županijsko stručno vijeće-Školski preventivni programi za osnovne škole</w:t>
            </w:r>
          </w:p>
          <w:p w14:paraId="11524160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Međužupanijsko stručno vijeće učitelja TZK u posebnim programima</w:t>
            </w:r>
          </w:p>
          <w:p w14:paraId="1BA2C02B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Edukacije pod pokroviteljstvom HKER</w:t>
            </w:r>
          </w:p>
          <w:p w14:paraId="4DB2DF40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Edukacije pod pokroviteljstvom UDRUGE EDUKACIJSKIH REHABILITATORA</w:t>
            </w:r>
          </w:p>
          <w:p w14:paraId="622B8BD7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PRIMORSKO-GORANSKE, ISTARSKE I LIČKO- SENJSKE ŽUPANIJE</w:t>
            </w:r>
          </w:p>
          <w:p w14:paraId="3BA09F08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Edukacije AZOO</w:t>
            </w:r>
          </w:p>
          <w:p w14:paraId="1C01CD46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 xml:space="preserve">Mali dom - Zagreb, Dnevni centar za rehabilitaciju djece i mladeži, Edukacijski centar </w:t>
            </w:r>
          </w:p>
          <w:p w14:paraId="0C2CC854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KOKOSS – koordinacija komora u sustavu socijalne skrbi</w:t>
            </w:r>
          </w:p>
          <w:p w14:paraId="2D0E067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Naklada Slap</w:t>
            </w:r>
          </w:p>
        </w:tc>
        <w:tc>
          <w:tcPr>
            <w:tcW w:w="1985" w:type="dxa"/>
          </w:tcPr>
          <w:p w14:paraId="0E1A2BA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D08FF7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D3CECE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559BCCE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ACDE9C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Neda Dukarić Kostelac</w:t>
            </w:r>
          </w:p>
          <w:p w14:paraId="48E4F438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1279D167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666313B7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Robert Ciperman</w:t>
            </w:r>
          </w:p>
          <w:p w14:paraId="01F82F46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293A311A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387A6D6B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Marija Zdunić</w:t>
            </w:r>
          </w:p>
          <w:p w14:paraId="4BC46A7A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4935A489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HKER</w:t>
            </w:r>
          </w:p>
          <w:p w14:paraId="29F5E9EC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5A1BC784" w14:textId="77777777" w:rsidR="005D5812" w:rsidRPr="009420EE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AZOO</w:t>
            </w:r>
          </w:p>
          <w:p w14:paraId="76C20969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0CF00805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6F70597E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44262106" w14:textId="77777777" w:rsidR="005D5812" w:rsidRPr="009420EE" w:rsidRDefault="005D5812" w:rsidP="00FD0E7B">
            <w:pPr>
              <w:rPr>
                <w:rFonts w:ascii="Arial" w:hAnsi="Arial" w:cs="Arial"/>
              </w:rPr>
            </w:pPr>
          </w:p>
          <w:p w14:paraId="05CDAC8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9420EE">
              <w:rPr>
                <w:rFonts w:ascii="Arial" w:hAnsi="Arial" w:cs="Arial"/>
              </w:rPr>
              <w:t>KOKOSS – koordinacija komora u sustavu socijalne skrbi</w:t>
            </w:r>
          </w:p>
        </w:tc>
        <w:tc>
          <w:tcPr>
            <w:tcW w:w="1134" w:type="dxa"/>
          </w:tcPr>
          <w:p w14:paraId="3E60D6F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22A6D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067E81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0D3F8D9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A281F3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</w:tr>
    </w:tbl>
    <w:p w14:paraId="1F2C9EBC" w14:textId="77777777" w:rsidR="005D5812" w:rsidRDefault="005D5812" w:rsidP="005D5812">
      <w:pPr>
        <w:spacing w:after="21"/>
        <w:jc w:val="both"/>
        <w:rPr>
          <w:rFonts w:ascii="Arial" w:hAnsi="Arial" w:cs="Arial"/>
          <w:sz w:val="18"/>
          <w:szCs w:val="18"/>
        </w:rPr>
      </w:pPr>
    </w:p>
    <w:p w14:paraId="0DD2610D" w14:textId="77777777" w:rsidR="005D5812" w:rsidRDefault="005D5812" w:rsidP="005D5812">
      <w:pPr>
        <w:spacing w:after="21"/>
        <w:jc w:val="both"/>
        <w:rPr>
          <w:rFonts w:ascii="Arial" w:hAnsi="Arial" w:cs="Arial"/>
          <w:sz w:val="18"/>
          <w:szCs w:val="18"/>
        </w:rPr>
      </w:pPr>
    </w:p>
    <w:p w14:paraId="5AE1DF87" w14:textId="77777777" w:rsidR="005D5812" w:rsidRDefault="005D5812" w:rsidP="005D5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49138A" w14:textId="77777777" w:rsidR="005D5812" w:rsidRDefault="005D5812" w:rsidP="005D581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77E05" wp14:editId="50BA4761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BC4C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7E05" id="Tekstni okvir 18" o:spid="_x0000_s1043" type="#_x0000_t202" style="position:absolute;margin-left:-20pt;margin-top:-9pt;width:544.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HSIhM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6020BC4C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5C7F5246" w14:textId="77777777" w:rsidR="005D5812" w:rsidRDefault="005D5812" w:rsidP="005D5812">
      <w:pPr>
        <w:rPr>
          <w:rFonts w:ascii="Arial" w:hAnsi="Arial" w:cs="Arial"/>
        </w:rPr>
      </w:pPr>
    </w:p>
    <w:p w14:paraId="1B8429AA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383F1741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676BF0CD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3301E0A9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6A14745B" w14:textId="77777777" w:rsidR="005D5812" w:rsidRPr="00E443D3" w:rsidRDefault="005D5812" w:rsidP="005D5812">
      <w:pPr>
        <w:spacing w:after="21"/>
        <w:rPr>
          <w:rFonts w:ascii="Arial" w:hAnsi="Arial" w:cs="Arial"/>
          <w:b/>
        </w:rPr>
      </w:pPr>
      <w:r w:rsidRPr="00E443D3">
        <w:rPr>
          <w:rFonts w:ascii="Arial" w:hAnsi="Arial" w:cs="Arial"/>
        </w:rPr>
        <w:t xml:space="preserve">Ime i prezime:  </w:t>
      </w:r>
      <w:r>
        <w:rPr>
          <w:rFonts w:ascii="Arial" w:hAnsi="Arial" w:cs="Arial"/>
        </w:rPr>
        <w:t>Katarina Uršić</w:t>
      </w:r>
    </w:p>
    <w:p w14:paraId="2DC0B368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p w14:paraId="54AF6948" w14:textId="77777777" w:rsidR="005D5812" w:rsidRPr="00E443D3" w:rsidRDefault="005D5812" w:rsidP="005D5812">
      <w:pPr>
        <w:spacing w:after="21"/>
        <w:rPr>
          <w:rFonts w:ascii="Arial" w:hAnsi="Arial" w:cs="Arial"/>
        </w:rPr>
      </w:pPr>
      <w:r>
        <w:rPr>
          <w:rFonts w:ascii="Arial" w:hAnsi="Arial" w:cs="Arial"/>
        </w:rPr>
        <w:t>Zanimanje:</w:t>
      </w:r>
      <w:r w:rsidRPr="00E443D3">
        <w:rPr>
          <w:rFonts w:ascii="Arial" w:hAnsi="Arial" w:cs="Arial"/>
        </w:rPr>
        <w:t xml:space="preserve"> </w:t>
      </w:r>
      <w:r w:rsidRPr="0058797B">
        <w:rPr>
          <w:rFonts w:ascii="Arial" w:hAnsi="Arial" w:cs="Arial"/>
        </w:rPr>
        <w:t>učiteljica u razrednom odjelu</w:t>
      </w:r>
      <w:r>
        <w:rPr>
          <w:rFonts w:ascii="Arial" w:hAnsi="Arial" w:cs="Arial"/>
        </w:rPr>
        <w:t xml:space="preserve"> posebnog programa </w:t>
      </w:r>
    </w:p>
    <w:p w14:paraId="6866DA74" w14:textId="77777777" w:rsidR="005D5812" w:rsidRPr="00E443D3" w:rsidRDefault="005D5812" w:rsidP="005D5812">
      <w:pPr>
        <w:spacing w:after="21"/>
        <w:rPr>
          <w:rFonts w:ascii="Arial" w:hAnsi="Arial" w:cs="Arial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21"/>
        <w:gridCol w:w="2410"/>
        <w:gridCol w:w="1985"/>
        <w:gridCol w:w="1417"/>
        <w:gridCol w:w="1134"/>
        <w:gridCol w:w="709"/>
        <w:gridCol w:w="709"/>
      </w:tblGrid>
      <w:tr w:rsidR="005D5812" w:rsidRPr="00E443D3" w14:paraId="5A6BF8E5" w14:textId="77777777" w:rsidTr="00FD0E7B">
        <w:trPr>
          <w:trHeight w:val="503"/>
        </w:trPr>
        <w:tc>
          <w:tcPr>
            <w:tcW w:w="1699" w:type="dxa"/>
            <w:gridSpan w:val="2"/>
            <w:vMerge w:val="restart"/>
            <w:vAlign w:val="center"/>
          </w:tcPr>
          <w:p w14:paraId="4CD7722D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512B9C" wp14:editId="6602AB34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55880</wp:posOffset>
                      </wp:positionV>
                      <wp:extent cx="1884045" cy="313055"/>
                      <wp:effectExtent l="0" t="2540" r="0" b="0"/>
                      <wp:wrapNone/>
                      <wp:docPr id="19" name="Tekstni okvi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92468" w14:textId="77777777" w:rsidR="00DA3D6F" w:rsidRPr="00692F4B" w:rsidRDefault="00DA3D6F" w:rsidP="005D5812">
                                  <w:pPr>
                                    <w:rPr>
                                      <w:rFonts w:ascii="Arial" w:hAnsi="Arial" w:cs="Arial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12B9C" id="Tekstni okvir 19" o:spid="_x0000_s1044" type="#_x0000_t202" style="position:absolute;left:0;text-align:left;margin-left:236.95pt;margin-top:4.4pt;width:148.35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" filled="f" stroked="f">
                      <v:textbox>
                        <w:txbxContent>
                          <w:p w14:paraId="78792468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3D3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410" w:type="dxa"/>
            <w:vMerge w:val="restart"/>
            <w:vAlign w:val="center"/>
          </w:tcPr>
          <w:p w14:paraId="0044009E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985" w:type="dxa"/>
            <w:vMerge w:val="restart"/>
            <w:vAlign w:val="center"/>
          </w:tcPr>
          <w:p w14:paraId="4BD85FD3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46E104DC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7" w:type="dxa"/>
            <w:vMerge w:val="restart"/>
            <w:vAlign w:val="center"/>
          </w:tcPr>
          <w:p w14:paraId="418440A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34" w:type="dxa"/>
            <w:vMerge w:val="restart"/>
            <w:vAlign w:val="center"/>
          </w:tcPr>
          <w:p w14:paraId="09B1A44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7EF92969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37B6A29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418" w:type="dxa"/>
            <w:gridSpan w:val="2"/>
          </w:tcPr>
          <w:p w14:paraId="748982C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E443D3" w14:paraId="56E63648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7B383DEF" w14:textId="77777777" w:rsidR="005D5812" w:rsidRPr="00E443D3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7ACE460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EC1F5BD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FD3CB5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0EDF12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907DFF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563E6BEA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709" w:type="dxa"/>
            <w:vAlign w:val="center"/>
          </w:tcPr>
          <w:p w14:paraId="33BEC667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38CE2174" w14:textId="77777777" w:rsidR="005D5812" w:rsidRPr="00E443D3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3D3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77807" w14:paraId="605D291A" w14:textId="77777777" w:rsidTr="00FD0E7B">
        <w:trPr>
          <w:trHeight w:val="2845"/>
        </w:trPr>
        <w:tc>
          <w:tcPr>
            <w:tcW w:w="1699" w:type="dxa"/>
            <w:gridSpan w:val="2"/>
          </w:tcPr>
          <w:p w14:paraId="58BD4B83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106B4E2" w14:textId="77777777" w:rsidR="005D5812" w:rsidRPr="00A77807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29562934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69778754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298FA0BF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sadržaji iz područja struke i metodike</w:t>
            </w:r>
          </w:p>
          <w:p w14:paraId="06168333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28B3FDC4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1C1B118F" w14:textId="77777777" w:rsidR="005D5812" w:rsidRPr="00A77807" w:rsidRDefault="005D5812" w:rsidP="00FD0E7B">
            <w:pPr>
              <w:spacing w:after="21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pedagoško psihološki sadržaji</w:t>
            </w:r>
          </w:p>
          <w:p w14:paraId="557D6E1E" w14:textId="77777777" w:rsidR="005D5812" w:rsidRPr="00A77807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47F66691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2C99135" w14:textId="77777777" w:rsidR="005D5812" w:rsidRPr="0058797B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- </w:t>
            </w:r>
            <w:r w:rsidRPr="0058797B">
              <w:rPr>
                <w:rFonts w:ascii="Arial" w:hAnsi="Arial" w:cs="Arial"/>
              </w:rPr>
              <w:t xml:space="preserve">proučavanje stručne literature </w:t>
            </w:r>
          </w:p>
          <w:p w14:paraId="19D47180" w14:textId="77777777" w:rsidR="005D5812" w:rsidRPr="0058797B" w:rsidRDefault="005D5812" w:rsidP="00FD0E7B">
            <w:pPr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 xml:space="preserve">- Posebni nastavni programi za osnovnu školu za učenike s teškoćama u razvoju </w:t>
            </w:r>
          </w:p>
          <w:p w14:paraId="06130DC6" w14:textId="77777777" w:rsidR="005D5812" w:rsidRPr="0058797B" w:rsidRDefault="005D5812" w:rsidP="00FD0E7B">
            <w:pPr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https://narodne-novine.nn.hr/clanci/sluzbeni/2024_04_42_742.html</w:t>
            </w:r>
          </w:p>
          <w:p w14:paraId="24042957" w14:textId="77777777" w:rsidR="005D5812" w:rsidRPr="0058797B" w:rsidRDefault="005D5812" w:rsidP="00FD0E7B">
            <w:pPr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 odlazak na stručna predavanja</w:t>
            </w:r>
          </w:p>
          <w:p w14:paraId="4EB2C23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-praćenje pedagoško-psihološke literature</w:t>
            </w:r>
          </w:p>
        </w:tc>
        <w:tc>
          <w:tcPr>
            <w:tcW w:w="1985" w:type="dxa"/>
          </w:tcPr>
          <w:p w14:paraId="3AD1F9D2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- stručna literatura, časopisi, internet, digitalni alati …</w:t>
            </w:r>
          </w:p>
          <w:p w14:paraId="2469C375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87C3500" w14:textId="77777777" w:rsidR="005D5812" w:rsidRPr="00A77807" w:rsidRDefault="005D5812" w:rsidP="00FD0E7B">
            <w:pPr>
              <w:rPr>
                <w:rFonts w:ascii="Arial" w:hAnsi="Arial" w:cs="Arial"/>
                <w:bCs/>
                <w:color w:val="000000"/>
              </w:rPr>
            </w:pPr>
          </w:p>
          <w:p w14:paraId="2009FE25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678D4F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31A4EE8F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F60BC24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D1E82E6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69098E1" w14:textId="77777777" w:rsidR="005D5812" w:rsidRPr="00A77807" w:rsidRDefault="005D5812" w:rsidP="00FD0E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45DC16" w14:textId="77777777" w:rsidR="005D5812" w:rsidRPr="00A77807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  <w:vAlign w:val="bottom"/>
          </w:tcPr>
          <w:p w14:paraId="271904A5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5D400D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3130015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9B0D91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0847FA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621E3A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27BADD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387C6A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A09B6F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1BCEE0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803991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D15FE4C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FC980C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71BBFF7B" w14:textId="77777777" w:rsidTr="00FD0E7B">
        <w:trPr>
          <w:cantSplit/>
        </w:trPr>
        <w:tc>
          <w:tcPr>
            <w:tcW w:w="878" w:type="dxa"/>
            <w:textDirection w:val="btLr"/>
            <w:vAlign w:val="center"/>
          </w:tcPr>
          <w:p w14:paraId="70FEC51A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</w:rPr>
              <w:t>Ko</w:t>
            </w:r>
            <w:r w:rsidRPr="00A77807">
              <w:rPr>
                <w:rFonts w:ascii="Arial" w:hAnsi="Arial" w:cs="Arial"/>
                <w:b/>
              </w:rPr>
              <w:t>lektivno usavršavanje</w:t>
            </w:r>
          </w:p>
          <w:p w14:paraId="78DC5D8B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821" w:type="dxa"/>
            <w:textDirection w:val="btLr"/>
          </w:tcPr>
          <w:p w14:paraId="38FD9B4D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UČITELJSKO VIJEĆE</w:t>
            </w:r>
          </w:p>
          <w:p w14:paraId="743BB1E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12528CA" w14:textId="77777777" w:rsidR="005D5812" w:rsidRPr="00A77807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</w:p>
          <w:p w14:paraId="799A8BA5" w14:textId="77777777" w:rsidR="005D5812" w:rsidRPr="0058797B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1. Školski kurikulum</w:t>
            </w:r>
          </w:p>
          <w:p w14:paraId="38EC36F9" w14:textId="77777777" w:rsidR="005D5812" w:rsidRPr="0058797B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2. Analiza uspjeha na kraju prvog polugodišta</w:t>
            </w:r>
          </w:p>
          <w:p w14:paraId="5905B603" w14:textId="77777777" w:rsidR="005D5812" w:rsidRPr="0058797B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3. Preventivni programi: Abeceda prevencije; CAP za djecu s teškoćama; RESCUR</w:t>
            </w:r>
          </w:p>
          <w:p w14:paraId="4B247CD6" w14:textId="77777777" w:rsidR="005D5812" w:rsidRPr="0058797B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 xml:space="preserve">4. Planiranje i programiranje za tekuću školsku godinu </w:t>
            </w:r>
          </w:p>
          <w:p w14:paraId="51D5FF39" w14:textId="77777777" w:rsidR="005D5812" w:rsidRPr="0058797B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 xml:space="preserve">6. E-dnevnik- praćenje parametara </w:t>
            </w:r>
          </w:p>
          <w:p w14:paraId="19AD139D" w14:textId="77777777" w:rsidR="005D5812" w:rsidRPr="00A77807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7. Analiza stanja inicijalnog,tranzitivnog i finalnog provjeravanja</w:t>
            </w:r>
          </w:p>
        </w:tc>
        <w:tc>
          <w:tcPr>
            <w:tcW w:w="1985" w:type="dxa"/>
          </w:tcPr>
          <w:p w14:paraId="1FD622B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4FE6E31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D631FA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7483E7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Ivica Radošević</w:t>
            </w:r>
          </w:p>
        </w:tc>
        <w:tc>
          <w:tcPr>
            <w:tcW w:w="1134" w:type="dxa"/>
          </w:tcPr>
          <w:p w14:paraId="6991B56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5E9C7AE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709" w:type="dxa"/>
          </w:tcPr>
          <w:p w14:paraId="449E10B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F40049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77807" w14:paraId="453AA51C" w14:textId="77777777" w:rsidTr="00FD0E7B">
        <w:trPr>
          <w:cantSplit/>
        </w:trPr>
        <w:tc>
          <w:tcPr>
            <w:tcW w:w="878" w:type="dxa"/>
            <w:textDirection w:val="btLr"/>
            <w:vAlign w:val="center"/>
          </w:tcPr>
          <w:p w14:paraId="54450167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>Kolektivno usavršavanje</w:t>
            </w:r>
          </w:p>
          <w:p w14:paraId="76539FA9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821" w:type="dxa"/>
            <w:textDirection w:val="btLr"/>
          </w:tcPr>
          <w:p w14:paraId="01210F09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ŠKOLSKI STRUČNI AKTIV</w:t>
            </w:r>
          </w:p>
          <w:p w14:paraId="6C4A6A77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E338C9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11066F6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Elementi i kriteriji praćenja i ocjenjivanja učenika</w:t>
            </w:r>
          </w:p>
          <w:p w14:paraId="3EEDA4E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Primjena digitalnih alata u nastavi biologije i kemije</w:t>
            </w:r>
          </w:p>
        </w:tc>
        <w:tc>
          <w:tcPr>
            <w:tcW w:w="1985" w:type="dxa"/>
          </w:tcPr>
          <w:p w14:paraId="3DDC18D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3FB2EC8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28650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EB9D9D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E82FA8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78790C6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6DCE8F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73E20BCB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41EB5033" w14:textId="77777777" w:rsidR="005D5812" w:rsidRPr="00A77807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7B708C4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7C2017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709" w:type="dxa"/>
          </w:tcPr>
          <w:p w14:paraId="58BE25E3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1C06D81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1</w:t>
            </w:r>
          </w:p>
          <w:p w14:paraId="1E35A0E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A6A190F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34FF9D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E307915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34A1FB83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77807" w14:paraId="43E638B5" w14:textId="77777777" w:rsidTr="00FD0E7B">
        <w:trPr>
          <w:cantSplit/>
          <w:trHeight w:val="4805"/>
        </w:trPr>
        <w:tc>
          <w:tcPr>
            <w:tcW w:w="878" w:type="dxa"/>
            <w:textDirection w:val="btLr"/>
            <w:vAlign w:val="center"/>
          </w:tcPr>
          <w:p w14:paraId="75DCF8D0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77807">
              <w:rPr>
                <w:rFonts w:ascii="Arial" w:hAnsi="Arial" w:cs="Arial"/>
                <w:b/>
              </w:rPr>
              <w:t xml:space="preserve">Kolektivno usavršavanje </w:t>
            </w:r>
          </w:p>
          <w:p w14:paraId="39423501" w14:textId="77777777" w:rsidR="005D5812" w:rsidRPr="00A77807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821" w:type="dxa"/>
            <w:textDirection w:val="btLr"/>
          </w:tcPr>
          <w:p w14:paraId="3BF84181" w14:textId="77777777" w:rsidR="005D5812" w:rsidRPr="00A77807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STRUČNI SKUPOVI I SEMINARI</w:t>
            </w:r>
          </w:p>
          <w:p w14:paraId="3DF5B90C" w14:textId="77777777" w:rsidR="005D5812" w:rsidRPr="00A77807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6C8CA44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>učitelj</w:t>
            </w:r>
          </w:p>
          <w:p w14:paraId="3004626E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>kolege iz škole i stručnog aktiva</w:t>
            </w:r>
          </w:p>
          <w:p w14:paraId="3340D3A1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>pedagog i psiholog</w:t>
            </w:r>
          </w:p>
          <w:p w14:paraId="59038DC5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 xml:space="preserve">voditelj županijskog stručnog vijeća </w:t>
            </w:r>
          </w:p>
          <w:p w14:paraId="7862A6F0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>ravnatelj ustanove</w:t>
            </w:r>
          </w:p>
          <w:p w14:paraId="7BAB465C" w14:textId="77777777" w:rsidR="005D5812" w:rsidRPr="0058797B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8797B">
              <w:rPr>
                <w:rFonts w:ascii="Arial" w:hAnsi="Arial" w:cs="Arial"/>
              </w:rPr>
              <w:t>Agencija za odgoj i obrazovanje</w:t>
            </w:r>
          </w:p>
          <w:p w14:paraId="74B73D51" w14:textId="77777777" w:rsidR="005D5812" w:rsidRPr="00A77807" w:rsidRDefault="005D5812" w:rsidP="00FD0E7B">
            <w:pPr>
              <w:spacing w:after="0" w:line="240" w:lineRule="auto"/>
              <w:ind w:right="-136"/>
              <w:rPr>
                <w:rFonts w:ascii="Arial" w:hAnsi="Arial" w:cs="Arial"/>
              </w:rPr>
            </w:pPr>
            <w:r w:rsidRPr="0058797B">
              <w:rPr>
                <w:rFonts w:ascii="Arial" w:hAnsi="Arial" w:cs="Arial"/>
              </w:rPr>
              <w:t>Ministarstvo znanosti i obrazovanja</w:t>
            </w:r>
          </w:p>
        </w:tc>
        <w:tc>
          <w:tcPr>
            <w:tcW w:w="1985" w:type="dxa"/>
          </w:tcPr>
          <w:p w14:paraId="34B83D0B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B0AA923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3076AE7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E9CC276" w14:textId="77777777" w:rsidR="005D5812" w:rsidRPr="00A77807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DCF897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E39B3E4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6B6EF3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30321E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A39C6D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658DC0A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0A23C5DF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6AA646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2B798FFE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195BE77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8B8C81B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3E16471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  <w:p w14:paraId="78D6F21A" w14:textId="77777777" w:rsidR="005D5812" w:rsidRPr="00A77807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12D25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21C6066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14:paraId="65AAE824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898AB08" w14:textId="77777777" w:rsidR="005D5812" w:rsidRPr="00A77807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77807">
              <w:rPr>
                <w:rFonts w:ascii="Arial" w:hAnsi="Arial" w:cs="Arial"/>
              </w:rPr>
              <w:t>8</w:t>
            </w:r>
          </w:p>
        </w:tc>
      </w:tr>
    </w:tbl>
    <w:p w14:paraId="38D8818F" w14:textId="6FBD8C6B" w:rsidR="005D5812" w:rsidRDefault="005D5812" w:rsidP="005D5812"/>
    <w:bookmarkStart w:id="176" w:name="_Hlk178517351"/>
    <w:p w14:paraId="64EF2948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D830" wp14:editId="2A686B4D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1" name="Tekstni okv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E4B1C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D830" id="Tekstni okvir 21" o:spid="_x0000_s1045" type="#_x0000_t202" style="position:absolute;left:0;text-align:left;margin-left:-20pt;margin-top:-9pt;width:544.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AiUpB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13EE4B1C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460FA34C" w14:textId="77777777" w:rsidR="005D5812" w:rsidRDefault="005D5812" w:rsidP="005D5812">
      <w:pPr>
        <w:jc w:val="center"/>
        <w:rPr>
          <w:rFonts w:ascii="Arial" w:hAnsi="Arial" w:cs="Arial"/>
        </w:rPr>
      </w:pPr>
    </w:p>
    <w:p w14:paraId="60F862EA" w14:textId="77777777" w:rsidR="005D5812" w:rsidRDefault="005D5812" w:rsidP="005D5812">
      <w:pPr>
        <w:rPr>
          <w:rFonts w:ascii="Arial" w:hAnsi="Arial" w:cs="Arial"/>
        </w:rPr>
      </w:pPr>
    </w:p>
    <w:p w14:paraId="33F78FB6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3B5117C1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31090A66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42E0C93D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14:paraId="44950F5D" w14:textId="77777777" w:rsidR="005D5812" w:rsidRPr="002B13D7" w:rsidRDefault="005D5812" w:rsidP="005D5812">
      <w:pPr>
        <w:spacing w:after="21"/>
        <w:rPr>
          <w:rFonts w:ascii="Arial" w:hAnsi="Arial" w:cs="Arial"/>
          <w:b/>
        </w:rPr>
      </w:pPr>
      <w:r w:rsidRPr="002B13D7">
        <w:rPr>
          <w:rFonts w:ascii="Arial" w:hAnsi="Arial" w:cs="Arial"/>
        </w:rPr>
        <w:t>Ime i prezime:  Anka Nikšić</w:t>
      </w:r>
    </w:p>
    <w:p w14:paraId="257B3356" w14:textId="77777777" w:rsidR="005D5812" w:rsidRPr="002B13D7" w:rsidRDefault="005D5812" w:rsidP="005D5812">
      <w:pPr>
        <w:spacing w:after="21"/>
        <w:rPr>
          <w:rFonts w:ascii="Arial" w:hAnsi="Arial" w:cs="Arial"/>
        </w:rPr>
      </w:pPr>
    </w:p>
    <w:p w14:paraId="026D27D6" w14:textId="77777777" w:rsidR="005D5812" w:rsidRPr="002B13D7" w:rsidRDefault="005D5812" w:rsidP="005D5812">
      <w:pPr>
        <w:spacing w:after="21"/>
        <w:rPr>
          <w:rFonts w:ascii="Arial" w:hAnsi="Arial" w:cs="Arial"/>
        </w:rPr>
      </w:pPr>
      <w:r w:rsidRPr="002B13D7">
        <w:rPr>
          <w:rFonts w:ascii="Arial" w:hAnsi="Arial" w:cs="Arial"/>
        </w:rPr>
        <w:t xml:space="preserve">Zanimanje: </w:t>
      </w:r>
      <w:r>
        <w:rPr>
          <w:rFonts w:ascii="Arial" w:hAnsi="Arial" w:cs="Arial"/>
        </w:rPr>
        <w:t xml:space="preserve">stručna suradnica – </w:t>
      </w:r>
      <w:r w:rsidRPr="002B13D7">
        <w:rPr>
          <w:rFonts w:ascii="Arial" w:hAnsi="Arial" w:cs="Arial"/>
        </w:rPr>
        <w:t>pedagoginja</w:t>
      </w:r>
    </w:p>
    <w:p w14:paraId="309DFC0F" w14:textId="77777777" w:rsidR="005D5812" w:rsidRPr="002B13D7" w:rsidRDefault="005D5812" w:rsidP="005D5812">
      <w:pPr>
        <w:spacing w:after="21"/>
        <w:rPr>
          <w:rFonts w:ascii="Arial" w:hAnsi="Arial" w:cs="Arial"/>
        </w:rPr>
      </w:pPr>
    </w:p>
    <w:bookmarkEnd w:id="176"/>
    <w:p w14:paraId="37DB9196" w14:textId="77777777" w:rsidR="005D5812" w:rsidRDefault="005D5812" w:rsidP="005D5812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935DA" wp14:editId="47C3AD9C">
                <wp:simplePos x="0" y="0"/>
                <wp:positionH relativeFrom="column">
                  <wp:posOffset>3009265</wp:posOffset>
                </wp:positionH>
                <wp:positionV relativeFrom="paragraph">
                  <wp:posOffset>55880</wp:posOffset>
                </wp:positionV>
                <wp:extent cx="1884045" cy="313055"/>
                <wp:effectExtent l="0" t="2540" r="0" b="0"/>
                <wp:wrapNone/>
                <wp:docPr id="22" name="Tekstni okvi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1D0D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35DA" id="Tekstni okvir 22" o:spid="_x0000_s1046" type="#_x0000_t202" style="position:absolute;margin-left:236.95pt;margin-top:4.4pt;width:148.35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" filled="f" stroked="f">
                <v:textbox>
                  <w:txbxContent>
                    <w:p w14:paraId="7B851D0D" w14:textId="77777777" w:rsidR="00DA3D6F" w:rsidRPr="00692F4B" w:rsidRDefault="00DA3D6F" w:rsidP="005D5812">
                      <w:pPr>
                        <w:rPr>
                          <w:rFonts w:ascii="Arial" w:hAnsi="Arial" w:cs="Arial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E8031B" wp14:editId="37CBED96">
                <wp:simplePos x="0" y="0"/>
                <wp:positionH relativeFrom="column">
                  <wp:posOffset>1564640</wp:posOffset>
                </wp:positionH>
                <wp:positionV relativeFrom="paragraph">
                  <wp:posOffset>80645</wp:posOffset>
                </wp:positionV>
                <wp:extent cx="4791710" cy="342900"/>
                <wp:effectExtent l="0" t="0" r="0" b="0"/>
                <wp:wrapNone/>
                <wp:docPr id="23" name="Tekstni okvi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40FD" w14:textId="77777777" w:rsidR="00DA3D6F" w:rsidRPr="00692F4B" w:rsidRDefault="00DA3D6F" w:rsidP="005D5812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031B" id="Tekstni okvir 23" o:spid="_x0000_s1047" type="#_x0000_t202" style="position:absolute;margin-left:123.2pt;margin-top:6.35pt;width:377.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" filled="f" stroked="f">
                <v:textbox>
                  <w:txbxContent>
                    <w:p w14:paraId="0A0740FD" w14:textId="77777777" w:rsidR="00DA3D6F" w:rsidRPr="00692F4B" w:rsidRDefault="00DA3D6F" w:rsidP="005D5812">
                      <w:pPr>
                        <w:rPr>
                          <w:rFonts w:ascii="Arial" w:hAnsi="Arial" w:cs="Arial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21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992"/>
        <w:gridCol w:w="646"/>
        <w:gridCol w:w="488"/>
      </w:tblGrid>
      <w:tr w:rsidR="005D5812" w:rsidRPr="00B179DB" w14:paraId="5A159DD1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7D6CF291" w14:textId="77777777" w:rsidR="005D5812" w:rsidRPr="00B119B5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77" w:name="_Hlk178517486"/>
            <w:r w:rsidRPr="00B119B5">
              <w:rPr>
                <w:rFonts w:ascii="Arial" w:hAnsi="Arial" w:cs="Arial"/>
                <w:b/>
                <w:sz w:val="20"/>
                <w:szCs w:val="20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57A2A507" w14:textId="77777777" w:rsidR="005D5812" w:rsidRPr="00407846" w:rsidRDefault="005D5812" w:rsidP="00FD0E7B">
            <w:pPr>
              <w:spacing w:after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46">
              <w:rPr>
                <w:rFonts w:ascii="Arial" w:hAnsi="Arial" w:cs="Arial"/>
                <w:sz w:val="20"/>
                <w:szCs w:val="20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15A1DD3B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Literatura i</w:t>
            </w:r>
          </w:p>
          <w:p w14:paraId="7DB0D22F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037C464B" w14:textId="77777777" w:rsidR="005D5812" w:rsidRPr="00DC412B" w:rsidRDefault="005D5812" w:rsidP="00FD0E7B">
            <w:pPr>
              <w:spacing w:after="2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51A17067" w14:textId="77777777" w:rsidR="005D5812" w:rsidRPr="007C35DA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Trajanje aktivnosti</w:t>
            </w:r>
          </w:p>
          <w:p w14:paraId="3962125C" w14:textId="77777777" w:rsidR="005D5812" w:rsidRPr="007C35DA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od – do</w:t>
            </w:r>
          </w:p>
          <w:p w14:paraId="02671F54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(Rok realizacije)</w:t>
            </w:r>
          </w:p>
        </w:tc>
        <w:tc>
          <w:tcPr>
            <w:tcW w:w="1134" w:type="dxa"/>
            <w:gridSpan w:val="2"/>
          </w:tcPr>
          <w:p w14:paraId="49298D11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Broj sati za svaki oblik stručnog usavršavanja</w:t>
            </w:r>
          </w:p>
        </w:tc>
      </w:tr>
      <w:tr w:rsidR="005D5812" w:rsidRPr="00B179DB" w14:paraId="177C3F18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0A544733" w14:textId="77777777" w:rsidR="005D5812" w:rsidRPr="00B119B5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E3C350F" w14:textId="77777777" w:rsidR="005D5812" w:rsidRPr="00407846" w:rsidRDefault="005D5812" w:rsidP="00FD0E7B">
            <w:pPr>
              <w:spacing w:after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CC6FDE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EC754F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5D337D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778D0970" w14:textId="77777777" w:rsidR="005D5812" w:rsidRPr="003D65B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Plani</w:t>
            </w:r>
          </w:p>
          <w:p w14:paraId="78B01561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rano</w:t>
            </w:r>
          </w:p>
        </w:tc>
        <w:tc>
          <w:tcPr>
            <w:tcW w:w="488" w:type="dxa"/>
            <w:vAlign w:val="center"/>
          </w:tcPr>
          <w:p w14:paraId="163128A5" w14:textId="77777777" w:rsidR="005D5812" w:rsidRPr="003D65B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Ostva</w:t>
            </w:r>
          </w:p>
          <w:p w14:paraId="76F105E6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reno</w:t>
            </w:r>
          </w:p>
        </w:tc>
      </w:tr>
      <w:bookmarkEnd w:id="177"/>
      <w:tr w:rsidR="005D5812" w:rsidRPr="00747D0D" w14:paraId="57B6A125" w14:textId="77777777" w:rsidTr="00FD0E7B">
        <w:trPr>
          <w:trHeight w:val="2845"/>
        </w:trPr>
        <w:tc>
          <w:tcPr>
            <w:tcW w:w="1699" w:type="dxa"/>
            <w:gridSpan w:val="2"/>
          </w:tcPr>
          <w:p w14:paraId="148D3CFC" w14:textId="77777777" w:rsidR="005D5812" w:rsidRPr="00B119B5" w:rsidRDefault="005D5812" w:rsidP="00FD0E7B">
            <w:pPr>
              <w:spacing w:after="2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9694B0B" w14:textId="77777777" w:rsidR="005D5812" w:rsidRPr="004018E0" w:rsidRDefault="005D5812" w:rsidP="00FD0E7B">
            <w:pPr>
              <w:spacing w:after="2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Individualno </w:t>
            </w:r>
          </w:p>
          <w:p w14:paraId="2770A104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>usavršavanje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26DDDCE3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286FC06A" w14:textId="77777777" w:rsidR="005D5812" w:rsidRPr="004018E0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sadržaji </w:t>
            </w:r>
            <w:r w:rsidRPr="004018E0">
              <w:rPr>
                <w:rFonts w:ascii="Arial" w:hAnsi="Arial" w:cs="Arial"/>
                <w:sz w:val="18"/>
                <w:szCs w:val="18"/>
              </w:rPr>
              <w:t>iz područja struke i metodike</w:t>
            </w:r>
          </w:p>
          <w:p w14:paraId="62357514" w14:textId="77777777" w:rsidR="005D5812" w:rsidRPr="004018E0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37D9608D" w14:textId="77777777" w:rsidR="005D5812" w:rsidRPr="004018E0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2959C45C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73CECDAB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5FB50790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3EF015A0" w14:textId="77777777" w:rsidR="005D5812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4018E0">
              <w:rPr>
                <w:rFonts w:ascii="Arial" w:hAnsi="Arial" w:cs="Arial"/>
                <w:sz w:val="18"/>
                <w:szCs w:val="18"/>
              </w:rPr>
              <w:t>pedagoško psihološki sadržaji</w:t>
            </w:r>
          </w:p>
          <w:p w14:paraId="1B7A6DB3" w14:textId="77777777" w:rsidR="005D5812" w:rsidRDefault="005D5812" w:rsidP="00FD0E7B">
            <w:pPr>
              <w:spacing w:after="2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F25F2" w14:textId="77777777" w:rsidR="005D5812" w:rsidRPr="00B119B5" w:rsidRDefault="005D5812" w:rsidP="00FD0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EF9E6A" w14:textId="77777777" w:rsidR="005D5812" w:rsidRPr="00407846" w:rsidRDefault="005D5812" w:rsidP="00FD0E7B">
            <w:pPr>
              <w:ind w:left="49"/>
              <w:rPr>
                <w:rStyle w:val="Strong"/>
                <w:rFonts w:ascii="Arial" w:hAnsi="Arial" w:cs="Arial"/>
                <w:b w:val="0"/>
                <w:bCs w:val="0"/>
                <w:color w:val="212529"/>
                <w:shd w:val="clear" w:color="auto" w:fill="FFFFFF"/>
              </w:rPr>
            </w:pPr>
          </w:p>
          <w:p w14:paraId="469D18C2" w14:textId="77777777" w:rsidR="005D5812" w:rsidRPr="00407846" w:rsidRDefault="005D5812" w:rsidP="00FD0E7B">
            <w:pPr>
              <w:rPr>
                <w:rStyle w:val="Strong"/>
                <w:rFonts w:ascii="Arial" w:hAnsi="Arial" w:cs="Arial"/>
                <w:b w:val="0"/>
                <w:color w:val="212529"/>
                <w:shd w:val="clear" w:color="auto" w:fill="FFFFFF"/>
              </w:rPr>
            </w:pPr>
            <w:r w:rsidRPr="00407846">
              <w:rPr>
                <w:rStyle w:val="Strong"/>
                <w:rFonts w:ascii="Arial" w:hAnsi="Arial" w:cs="Arial"/>
                <w:color w:val="212529"/>
                <w:shd w:val="clear" w:color="auto" w:fill="FFFFFF"/>
              </w:rPr>
              <w:t>-metodički priručnici</w:t>
            </w:r>
          </w:p>
          <w:p w14:paraId="13CB9290" w14:textId="77777777" w:rsidR="005D5812" w:rsidRPr="00407846" w:rsidRDefault="005D5812" w:rsidP="00FD0E7B">
            <w:pPr>
              <w:rPr>
                <w:rStyle w:val="Strong"/>
                <w:rFonts w:ascii="Arial" w:hAnsi="Arial" w:cs="Arial"/>
                <w:b w:val="0"/>
                <w:color w:val="212529"/>
                <w:shd w:val="clear" w:color="auto" w:fill="FFFFFF"/>
              </w:rPr>
            </w:pPr>
            <w:r w:rsidRPr="00407846">
              <w:rPr>
                <w:rStyle w:val="Strong"/>
                <w:rFonts w:ascii="Arial" w:hAnsi="Arial" w:cs="Arial"/>
                <w:color w:val="212529"/>
                <w:shd w:val="clear" w:color="auto" w:fill="FFFFFF"/>
              </w:rPr>
              <w:t xml:space="preserve">-poučavanje učenika s </w:t>
            </w:r>
          </w:p>
          <w:p w14:paraId="03C247C0" w14:textId="77777777" w:rsidR="005D5812" w:rsidRPr="00407846" w:rsidRDefault="005D5812" w:rsidP="00FD0E7B">
            <w:pPr>
              <w:rPr>
                <w:rStyle w:val="Strong"/>
                <w:rFonts w:ascii="Arial" w:hAnsi="Arial" w:cs="Arial"/>
                <w:b w:val="0"/>
                <w:color w:val="212529"/>
                <w:shd w:val="clear" w:color="auto" w:fill="FFFFFF"/>
              </w:rPr>
            </w:pPr>
            <w:r w:rsidRPr="00407846">
              <w:rPr>
                <w:rStyle w:val="Strong"/>
                <w:rFonts w:ascii="Arial" w:hAnsi="Arial" w:cs="Arial"/>
                <w:color w:val="212529"/>
                <w:shd w:val="clear" w:color="auto" w:fill="FFFFFF"/>
              </w:rPr>
              <w:t>autizmom</w:t>
            </w:r>
          </w:p>
          <w:p w14:paraId="4F475562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Smiljana Zrilić</w:t>
            </w:r>
          </w:p>
          <w:p w14:paraId="7EA3791F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Irena Klasnić</w:t>
            </w:r>
          </w:p>
          <w:p w14:paraId="606AA960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Marina Đuranović</w:t>
            </w:r>
          </w:p>
          <w:p w14:paraId="76F09F50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Nepoželjna ponašanja djece</w:t>
            </w:r>
          </w:p>
          <w:p w14:paraId="081CBF4B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Scott Walls</w:t>
            </w:r>
          </w:p>
          <w:p w14:paraId="51E36435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 xml:space="preserve">Buntovno prkosno i </w:t>
            </w:r>
          </w:p>
          <w:p w14:paraId="1B88156E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ometajuće ponašanje</w:t>
            </w:r>
          </w:p>
          <w:p w14:paraId="4EAADE13" w14:textId="77777777" w:rsidR="005D5812" w:rsidRPr="00407846" w:rsidRDefault="005D5812" w:rsidP="00FD0E7B">
            <w:pPr>
              <w:rPr>
                <w:rFonts w:ascii="Arial" w:hAnsi="Arial" w:cs="Arial"/>
              </w:rPr>
            </w:pPr>
            <w:r w:rsidRPr="00407846">
              <w:rPr>
                <w:rFonts w:ascii="Arial" w:hAnsi="Arial" w:cs="Arial"/>
              </w:rPr>
              <w:t>Ivana Jurjević Jovanović</w:t>
            </w:r>
          </w:p>
          <w:p w14:paraId="0C1652D3" w14:textId="77777777" w:rsidR="005D5812" w:rsidRPr="0040784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407846">
              <w:rPr>
                <w:rFonts w:ascii="Arial" w:hAnsi="Arial" w:cs="Arial"/>
              </w:rPr>
              <w:t>Učitelj – od pripravnika do savjetnika</w:t>
            </w:r>
          </w:p>
        </w:tc>
        <w:tc>
          <w:tcPr>
            <w:tcW w:w="1843" w:type="dxa"/>
          </w:tcPr>
          <w:p w14:paraId="4F742CE9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6EBD2B1" w14:textId="77777777" w:rsidR="005D5812" w:rsidRPr="00825DB5" w:rsidRDefault="005D5812" w:rsidP="00FD0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EA74C" w14:textId="77777777" w:rsidR="005D5812" w:rsidRPr="00825DB5" w:rsidRDefault="005D5812" w:rsidP="00FD0E7B">
            <w:pPr>
              <w:rPr>
                <w:rFonts w:ascii="Arial" w:hAnsi="Arial" w:cs="Arial"/>
              </w:rPr>
            </w:pPr>
          </w:p>
          <w:p w14:paraId="3764BDAA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2ECCFF4C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096AC69A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6051BA11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3A5BF9E4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758E5FE4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72019347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417C08E6" w14:textId="77777777" w:rsidR="005D5812" w:rsidRPr="00747D0D" w:rsidRDefault="005D5812" w:rsidP="00FD0E7B">
            <w:pPr>
              <w:rPr>
                <w:rFonts w:ascii="Arial" w:hAnsi="Arial" w:cs="Arial"/>
              </w:rPr>
            </w:pPr>
            <w:r w:rsidRPr="00825DB5">
              <w:rPr>
                <w:rFonts w:ascii="Arial" w:hAnsi="Arial" w:cs="Arial"/>
              </w:rPr>
              <w:t>Školski priručnik</w:t>
            </w:r>
          </w:p>
        </w:tc>
        <w:tc>
          <w:tcPr>
            <w:tcW w:w="1418" w:type="dxa"/>
          </w:tcPr>
          <w:p w14:paraId="4E6E2E01" w14:textId="77777777" w:rsidR="005D5812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73E7BD05" w14:textId="77777777" w:rsidR="005D5812" w:rsidRPr="001718E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C4B4ECC" w14:textId="77777777" w:rsidR="005D5812" w:rsidRPr="001718E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01AA3D5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90BCCF0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4C1F3A0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FABEBD6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218338C0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4224E695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CAEAAE3" w14:textId="77777777" w:rsidR="005D5812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3DE8840" w14:textId="77777777" w:rsidR="005D5812" w:rsidRPr="001718EC" w:rsidRDefault="005D5812" w:rsidP="00FD0E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AZOO</w:t>
            </w:r>
          </w:p>
        </w:tc>
        <w:tc>
          <w:tcPr>
            <w:tcW w:w="992" w:type="dxa"/>
            <w:vAlign w:val="center"/>
          </w:tcPr>
          <w:p w14:paraId="3B1DEB86" w14:textId="77777777" w:rsidR="005D5812" w:rsidRPr="00606493" w:rsidRDefault="005D5812" w:rsidP="00FD0E7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6493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</w:tc>
        <w:tc>
          <w:tcPr>
            <w:tcW w:w="646" w:type="dxa"/>
            <w:vAlign w:val="bottom"/>
          </w:tcPr>
          <w:p w14:paraId="05E1394B" w14:textId="77777777" w:rsidR="005D5812" w:rsidRPr="00606493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F9BE8" w14:textId="77777777" w:rsidR="005D5812" w:rsidRPr="00606493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14:paraId="6AECECD1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E461074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0F1F5CE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D6F9422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C92D451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7E7DEF3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560DA9C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FAF4D58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336E50F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BFE6436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9575DCE" w14:textId="77777777" w:rsidR="005D5812" w:rsidRPr="00747D0D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BC7E5A" w14:paraId="526A1C7E" w14:textId="77777777" w:rsidTr="00FD0E7B">
        <w:trPr>
          <w:cantSplit/>
          <w:trHeight w:val="983"/>
        </w:trPr>
        <w:tc>
          <w:tcPr>
            <w:tcW w:w="608" w:type="dxa"/>
            <w:textDirection w:val="btLr"/>
            <w:vAlign w:val="center"/>
          </w:tcPr>
          <w:p w14:paraId="1450E535" w14:textId="77777777" w:rsidR="005D5812" w:rsidRPr="00253E4D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>Ko</w:t>
            </w:r>
            <w:r>
              <w:rPr>
                <w:rFonts w:ascii="Arial" w:hAnsi="Arial" w:cs="Arial"/>
                <w:b/>
                <w:sz w:val="18"/>
                <w:szCs w:val="18"/>
              </w:rPr>
              <w:t>lektivno usavršavanje</w:t>
            </w:r>
          </w:p>
          <w:p w14:paraId="7E75D0C8" w14:textId="77777777" w:rsidR="005D5812" w:rsidRPr="00253E4D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E4D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08D78125" w14:textId="77777777" w:rsidR="005D5812" w:rsidRPr="00BC7E5A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7E5A">
              <w:rPr>
                <w:rFonts w:ascii="Arial" w:hAnsi="Arial" w:cs="Arial"/>
              </w:rPr>
              <w:t>UČITELJSKO VIJEĆE</w:t>
            </w:r>
          </w:p>
          <w:p w14:paraId="4E821EEA" w14:textId="77777777" w:rsidR="005D5812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0E8D2DE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090F8E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određivanje organizacijski oblika odgojno-obrazovnih aktivnosti</w:t>
            </w:r>
          </w:p>
          <w:p w14:paraId="2EEE8303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-zaduženja učitelja</w:t>
            </w:r>
          </w:p>
          <w:p w14:paraId="0F24E761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utvrđivanje prijedloga Godišnjeg plana i programa rada</w:t>
            </w:r>
          </w:p>
          <w:p w14:paraId="15CD2D30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utvrđivanje Školskog Kurikuluma</w:t>
            </w:r>
          </w:p>
          <w:p w14:paraId="7B4B3FB5" w14:textId="77777777" w:rsidR="005D5812" w:rsidRPr="00E4206C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4206C">
              <w:rPr>
                <w:rFonts w:ascii="Arial" w:hAnsi="Arial" w:cs="Arial"/>
              </w:rPr>
              <w:t>-</w:t>
            </w:r>
            <w:r w:rsidRPr="00E4206C">
              <w:rPr>
                <w:rFonts w:ascii="Arial" w:hAnsi="Arial" w:cs="Arial"/>
                <w:color w:val="000000"/>
                <w:shd w:val="clear" w:color="auto" w:fill="FFFFFF"/>
              </w:rPr>
              <w:t xml:space="preserve"> razmatranje prijedloga i mišljenja o organizaciji društveno korisnog rada </w:t>
            </w:r>
          </w:p>
          <w:p w14:paraId="10D80894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sz w:val="22"/>
                <w:szCs w:val="22"/>
              </w:rPr>
              <w:t>-</w:t>
            </w: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 xml:space="preserve">  utvrđivanje uspjeha u 1. obrazovnom razdoblju</w:t>
            </w:r>
          </w:p>
          <w:p w14:paraId="4ACDD920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analiza realizacije plana i programa           </w:t>
            </w:r>
          </w:p>
          <w:p w14:paraId="560F85C7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realizacija kulturne i javne djelatnosti    </w:t>
            </w:r>
          </w:p>
          <w:p w14:paraId="2C8C0560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  </w:t>
            </w:r>
            <w:r w:rsidRPr="00E420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praćenje realizacija nastave</w:t>
            </w:r>
          </w:p>
          <w:p w14:paraId="12B704CD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 izvješće o postignutom uspjehu učenika</w:t>
            </w:r>
          </w:p>
          <w:p w14:paraId="123FE68C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   podjela svjedodžbi</w:t>
            </w:r>
          </w:p>
          <w:p w14:paraId="387C3392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utvrđivanje rokova za dodatnu rad za negativno ocjenjene učenike</w:t>
            </w:r>
          </w:p>
          <w:p w14:paraId="0FD3300C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imenovanje članova ispitnih komisija</w:t>
            </w:r>
          </w:p>
          <w:p w14:paraId="33E70531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popravni ispiti</w:t>
            </w:r>
          </w:p>
          <w:p w14:paraId="40BEF18E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potvrđivanje izrečenih pedagoških mjera</w:t>
            </w:r>
          </w:p>
          <w:p w14:paraId="7845BCBC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 ostvarenje Godišnjeg plana i Kurikuluma</w:t>
            </w:r>
          </w:p>
          <w:p w14:paraId="26666492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  prijedlog za novi godišnji plan</w:t>
            </w:r>
          </w:p>
          <w:p w14:paraId="412CFAA6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izvješće o završetku popravnih ispita</w:t>
            </w:r>
          </w:p>
          <w:p w14:paraId="75988253" w14:textId="77777777" w:rsidR="005D5812" w:rsidRPr="00E4206C" w:rsidRDefault="005D5812" w:rsidP="00FD0E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206C">
              <w:rPr>
                <w:rFonts w:ascii="Arial" w:hAnsi="Arial" w:cs="Arial"/>
                <w:color w:val="000000"/>
                <w:sz w:val="22"/>
                <w:szCs w:val="22"/>
              </w:rPr>
              <w:t>- organizacija rada u novoj školskoj godini</w:t>
            </w:r>
          </w:p>
          <w:p w14:paraId="76CCAA0D" w14:textId="77777777" w:rsidR="005D5812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A4B753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5E19B5B4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1B5CB055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4DE55C9C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731E9B32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7834B4C9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19088B51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77D5657C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50A335B0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204F93A8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27E04B08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62AB31D1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5CA31CCE" w14:textId="77777777" w:rsidR="005D5812" w:rsidRPr="00EF5B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94EAAB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3FB882D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3A3E91B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232AAF2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CD4BC3E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8463E16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9C8A83D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1EAE242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AF6DD5C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B96F508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942E8E2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6ECE9AF" w14:textId="77777777" w:rsidR="005D5812" w:rsidRPr="00BC06A1" w:rsidRDefault="005D5812" w:rsidP="00FD0E7B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Članovi učiteljskog vijeća</w:t>
            </w:r>
          </w:p>
        </w:tc>
        <w:tc>
          <w:tcPr>
            <w:tcW w:w="992" w:type="dxa"/>
          </w:tcPr>
          <w:p w14:paraId="29CDD8A2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8FC9491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CDC7715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0D15CDC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AE4440E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213A8A7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739C0CB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DA61972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2AF1E5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28EC2F8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9DA89B3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FE15730" w14:textId="77777777" w:rsidR="005D5812" w:rsidRPr="001A7FDB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FDB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</w:tc>
        <w:tc>
          <w:tcPr>
            <w:tcW w:w="646" w:type="dxa"/>
          </w:tcPr>
          <w:p w14:paraId="32DAD15D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0F9E9941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747D0D" w14:paraId="732659C3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4BD3EB5C" w14:textId="77777777" w:rsidR="005D5812" w:rsidRPr="003A7B3B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B3B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1BF8FD3E" w14:textId="77777777" w:rsidR="005D5812" w:rsidRPr="00B119B5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B3B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A17FEAD" w14:textId="77777777" w:rsidR="005D5812" w:rsidRPr="00DE642B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</w:t>
            </w:r>
            <w:r w:rsidRPr="00DE642B">
              <w:rPr>
                <w:rFonts w:ascii="Arial" w:hAnsi="Arial" w:cs="Arial"/>
              </w:rPr>
              <w:t>OLSKI STRUČNI AKTIV</w:t>
            </w:r>
          </w:p>
          <w:p w14:paraId="459213CE" w14:textId="77777777" w:rsidR="005D5812" w:rsidRPr="00B119B5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0EA154" w14:textId="77777777" w:rsidR="005D5812" w:rsidRPr="00E4206C" w:rsidRDefault="005D5812" w:rsidP="00FD0E7B"/>
          <w:p w14:paraId="1C4FBEAD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3A52BE4D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135B6671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3475C80E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2588941C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03A6B38B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2D4285E8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6C17E7C6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6C23969B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</w:p>
          <w:p w14:paraId="2C55A5EE" w14:textId="77777777" w:rsidR="005D5812" w:rsidRPr="00E4206C" w:rsidRDefault="005D5812" w:rsidP="00FD0E7B">
            <w:pPr>
              <w:rPr>
                <w:rFonts w:ascii="Arial" w:hAnsi="Arial" w:cs="Arial"/>
                <w:bCs/>
              </w:rPr>
            </w:pPr>
            <w:r w:rsidRPr="00E4206C">
              <w:rPr>
                <w:rFonts w:ascii="Arial" w:hAnsi="Arial" w:cs="Arial"/>
                <w:bCs/>
              </w:rPr>
              <w:t>Predavanja stručnih suradnika i voditelja aktiva</w:t>
            </w:r>
          </w:p>
          <w:p w14:paraId="6CCB6B68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52E46DB7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2051E5EA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00EE1316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485ED4A3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103A0B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8FB293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69C2B7E5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6E15CE31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55940D42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2BCD86B4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06B5662F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781DD4CA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2B7940AC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65B2C08D" w14:textId="77777777" w:rsidR="005D5812" w:rsidRPr="00E4206C" w:rsidRDefault="005D5812" w:rsidP="00FD0E7B">
            <w:pPr>
              <w:rPr>
                <w:rFonts w:ascii="Arial" w:hAnsi="Arial" w:cs="Arial"/>
              </w:rPr>
            </w:pPr>
          </w:p>
          <w:p w14:paraId="1591D8A9" w14:textId="77777777" w:rsidR="005D5812" w:rsidRPr="00E4206C" w:rsidRDefault="005D5812" w:rsidP="00FD0E7B">
            <w:pPr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Učitelji razredne nastave,stručni suradnici u školi,</w:t>
            </w:r>
          </w:p>
          <w:p w14:paraId="17319367" w14:textId="77777777" w:rsidR="005D5812" w:rsidRPr="00E4206C" w:rsidRDefault="005D5812" w:rsidP="00FD0E7B">
            <w:pPr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ravnatelj,</w:t>
            </w:r>
          </w:p>
          <w:p w14:paraId="63F09F3F" w14:textId="77777777" w:rsidR="005D5812" w:rsidRPr="00E4206C" w:rsidRDefault="005D5812" w:rsidP="00FD0E7B">
            <w:pPr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knjižničar,</w:t>
            </w:r>
          </w:p>
          <w:p w14:paraId="211A2302" w14:textId="77777777" w:rsidR="005D5812" w:rsidRPr="00E4206C" w:rsidRDefault="005D5812" w:rsidP="00FD0E7B">
            <w:pPr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županijski aktiv</w:t>
            </w:r>
          </w:p>
        </w:tc>
        <w:tc>
          <w:tcPr>
            <w:tcW w:w="992" w:type="dxa"/>
          </w:tcPr>
          <w:p w14:paraId="02BDC585" w14:textId="77777777" w:rsidR="005D5812" w:rsidRPr="00E4206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54F1EDC" w14:textId="77777777" w:rsidR="005D5812" w:rsidRPr="00E4206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Tijekom školske godine</w:t>
            </w:r>
          </w:p>
          <w:p w14:paraId="075FC9D3" w14:textId="77777777" w:rsidR="005D5812" w:rsidRPr="00E4206C" w:rsidRDefault="005D5812" w:rsidP="00FD0E7B">
            <w:pPr>
              <w:jc w:val="center"/>
              <w:rPr>
                <w:rFonts w:ascii="Arial" w:hAnsi="Arial" w:cs="Arial"/>
              </w:rPr>
            </w:pPr>
            <w:r w:rsidRPr="00E4206C">
              <w:rPr>
                <w:rFonts w:ascii="Arial" w:hAnsi="Arial" w:cs="Arial"/>
              </w:rPr>
              <w:t>(11.,2.,3.,4. i 5. mjesec)</w:t>
            </w:r>
          </w:p>
        </w:tc>
        <w:tc>
          <w:tcPr>
            <w:tcW w:w="646" w:type="dxa"/>
          </w:tcPr>
          <w:p w14:paraId="00CE5D5A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7DFF3EE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59DA7B6" w14:textId="77777777" w:rsidR="005D5812" w:rsidRDefault="005D5812" w:rsidP="00FD0E7B"/>
          <w:p w14:paraId="7C37C393" w14:textId="77777777" w:rsidR="005D5812" w:rsidRPr="00BC06A1" w:rsidRDefault="005D5812" w:rsidP="00FD0E7B">
            <w:pPr>
              <w:jc w:val="center"/>
            </w:pPr>
          </w:p>
        </w:tc>
        <w:tc>
          <w:tcPr>
            <w:tcW w:w="488" w:type="dxa"/>
          </w:tcPr>
          <w:p w14:paraId="0256C775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62E7A17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00EB31A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EF9C8C1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F978BED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3DFC795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AF879B8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9625279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C02C27F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0EC7A78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B2342DB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2C8AFBD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80AB9E0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E89CCDF" w14:textId="77777777" w:rsidR="005D5812" w:rsidRPr="00BC06A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78562A7" w14:textId="77777777" w:rsidR="005D5812" w:rsidRPr="00BC06A1" w:rsidRDefault="005D5812" w:rsidP="00FD0E7B"/>
        </w:tc>
      </w:tr>
      <w:tr w:rsidR="005D5812" w:rsidRPr="00747D0D" w14:paraId="345F548E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214E776A" w14:textId="77777777" w:rsidR="005D5812" w:rsidRPr="00253E4D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E4D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5A47F4CC" w14:textId="77777777" w:rsidR="005D5812" w:rsidRPr="00B119B5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E4D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15872767" w14:textId="77777777" w:rsidR="005D5812" w:rsidRPr="00B179DB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STRUČNI SKUPOVI </w:t>
            </w:r>
            <w:r w:rsidRPr="00B179D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B179DB">
              <w:rPr>
                <w:rFonts w:ascii="Arial" w:hAnsi="Arial" w:cs="Arial"/>
              </w:rPr>
              <w:t>SEMINARI</w:t>
            </w:r>
          </w:p>
          <w:p w14:paraId="7CFF6677" w14:textId="77777777" w:rsidR="005D5812" w:rsidRPr="00B119B5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0AF171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7DD72F6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Državni stručni skup pedagoga </w:t>
            </w:r>
          </w:p>
          <w:p w14:paraId="65902B65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66DDAE56" w14:textId="77777777" w:rsidR="005D5812" w:rsidRDefault="005D5812" w:rsidP="00FD0E7B">
            <w:pPr>
              <w:rPr>
                <w:rFonts w:ascii="Arial" w:hAnsi="Arial" w:cs="Arial"/>
              </w:rPr>
            </w:pPr>
          </w:p>
          <w:p w14:paraId="6176019E" w14:textId="77777777" w:rsidR="005D5812" w:rsidRPr="001A7FDB" w:rsidRDefault="005D5812" w:rsidP="00FD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Županijska stručna vijeća</w:t>
            </w:r>
          </w:p>
        </w:tc>
        <w:tc>
          <w:tcPr>
            <w:tcW w:w="1843" w:type="dxa"/>
          </w:tcPr>
          <w:p w14:paraId="0728E537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6EE2827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9872A59" w14:textId="77777777" w:rsidR="005D5812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706B6E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0D61F4C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17B7343" w14:textId="77777777" w:rsidR="005D5812" w:rsidRDefault="005D5812" w:rsidP="00FD0E7B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AZZO</w:t>
            </w:r>
          </w:p>
          <w:p w14:paraId="0801A437" w14:textId="77777777" w:rsidR="005D5812" w:rsidRPr="00747D0D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058169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8427228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82260A4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9E253F0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AE84B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E5160" w14:textId="77777777" w:rsidR="005D5812" w:rsidRPr="003C321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14:paraId="36349855" w14:textId="77777777" w:rsidR="005D5812" w:rsidRPr="00EF3A6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1AC4C129" w14:textId="77777777" w:rsidR="005D5812" w:rsidRPr="00EF3A61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0932F1ED" w14:textId="77777777" w:rsidR="005D5812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277D523" w14:textId="77777777" w:rsidR="005D5812" w:rsidRPr="001A7FDB" w:rsidRDefault="005D5812" w:rsidP="00FD0E7B">
            <w:pPr>
              <w:rPr>
                <w:rFonts w:ascii="Arial" w:hAnsi="Arial" w:cs="Arial"/>
              </w:rPr>
            </w:pPr>
          </w:p>
          <w:p w14:paraId="4A38507E" w14:textId="77777777" w:rsidR="005D5812" w:rsidRPr="001A7FDB" w:rsidRDefault="005D5812" w:rsidP="00FD0E7B">
            <w:pPr>
              <w:rPr>
                <w:rFonts w:ascii="Arial" w:hAnsi="Arial" w:cs="Arial"/>
              </w:rPr>
            </w:pPr>
          </w:p>
          <w:p w14:paraId="6D74D521" w14:textId="77777777" w:rsidR="005D5812" w:rsidRPr="001A7FDB" w:rsidRDefault="005D5812" w:rsidP="00FD0E7B">
            <w:pPr>
              <w:rPr>
                <w:rFonts w:ascii="Arial" w:hAnsi="Arial" w:cs="Arial"/>
              </w:rPr>
            </w:pPr>
          </w:p>
          <w:p w14:paraId="36213E49" w14:textId="77777777" w:rsidR="005D5812" w:rsidRPr="001A7FDB" w:rsidRDefault="005D5812" w:rsidP="00FD0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sati planirano</w:t>
            </w:r>
          </w:p>
        </w:tc>
      </w:tr>
    </w:tbl>
    <w:p w14:paraId="483BA3DA" w14:textId="77777777" w:rsidR="005D5812" w:rsidRDefault="005D5812" w:rsidP="005D5812">
      <w:pPr>
        <w:rPr>
          <w:rFonts w:ascii="Arial" w:hAnsi="Arial" w:cs="Arial"/>
          <w:sz w:val="18"/>
          <w:szCs w:val="18"/>
        </w:rPr>
      </w:pPr>
    </w:p>
    <w:p w14:paraId="3309BAFD" w14:textId="77777777" w:rsidR="005D5812" w:rsidRDefault="005D5812" w:rsidP="005D5812">
      <w:r>
        <w:br w:type="page"/>
      </w:r>
    </w:p>
    <w:p w14:paraId="175738C1" w14:textId="77777777" w:rsidR="005D5812" w:rsidRDefault="005D5812" w:rsidP="005D5812">
      <w:pPr>
        <w:spacing w:after="21"/>
        <w:jc w:val="center"/>
      </w:pPr>
    </w:p>
    <w:p w14:paraId="08290A7A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677F9" wp14:editId="6715552F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0" name="Tekstni okvi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CA702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77F9" id="Tekstni okvir 20" o:spid="_x0000_s1048" type="#_x0000_t202" style="position:absolute;left:0;text-align:left;margin-left:-20pt;margin-top:-9pt;width:544.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OzXUE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77CCA702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29838CF0" w14:textId="77777777" w:rsidR="005D5812" w:rsidRDefault="005D5812" w:rsidP="005D5812">
      <w:pPr>
        <w:jc w:val="center"/>
        <w:rPr>
          <w:rFonts w:ascii="Arial" w:hAnsi="Arial" w:cs="Arial"/>
        </w:rPr>
      </w:pPr>
    </w:p>
    <w:p w14:paraId="36C2A9E1" w14:textId="77777777" w:rsidR="005D5812" w:rsidRDefault="005D5812" w:rsidP="005D5812">
      <w:pPr>
        <w:rPr>
          <w:rFonts w:ascii="Arial" w:hAnsi="Arial" w:cs="Arial"/>
        </w:rPr>
      </w:pPr>
    </w:p>
    <w:p w14:paraId="64FBFCA5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321832F7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6567EC38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78A71770" w14:textId="77777777" w:rsidR="005D5812" w:rsidRDefault="005D5812" w:rsidP="005D5812">
      <w:pPr>
        <w:spacing w:after="21"/>
        <w:rPr>
          <w:rFonts w:ascii="Arial" w:hAnsi="Arial" w:cs="Arial"/>
        </w:rPr>
      </w:pPr>
    </w:p>
    <w:p w14:paraId="3D3B2936" w14:textId="77777777" w:rsidR="005D5812" w:rsidRDefault="005D5812" w:rsidP="005D5812">
      <w:pPr>
        <w:spacing w:after="21"/>
        <w:rPr>
          <w:rFonts w:ascii="Arial" w:hAnsi="Arial" w:cs="Arial"/>
        </w:rPr>
      </w:pPr>
    </w:p>
    <w:p w14:paraId="21A8CA78" w14:textId="77777777" w:rsidR="005D5812" w:rsidRPr="00A157E6" w:rsidRDefault="005D5812" w:rsidP="005D5812">
      <w:pPr>
        <w:spacing w:after="21"/>
        <w:rPr>
          <w:rFonts w:ascii="Arial" w:hAnsi="Arial" w:cs="Arial"/>
        </w:rPr>
      </w:pPr>
      <w:r w:rsidRPr="00A157E6">
        <w:rPr>
          <w:rFonts w:ascii="Arial" w:hAnsi="Arial" w:cs="Arial"/>
        </w:rPr>
        <w:t>Ime i prezime: Marija Zdunić</w:t>
      </w:r>
    </w:p>
    <w:p w14:paraId="636C2CDE" w14:textId="77777777" w:rsidR="005D5812" w:rsidRPr="00A157E6" w:rsidRDefault="005D5812" w:rsidP="005D5812">
      <w:pPr>
        <w:spacing w:after="21"/>
        <w:rPr>
          <w:rFonts w:ascii="Arial" w:hAnsi="Arial" w:cs="Arial"/>
        </w:rPr>
      </w:pPr>
    </w:p>
    <w:p w14:paraId="4802213B" w14:textId="77777777" w:rsidR="005D5812" w:rsidRPr="00A157E6" w:rsidRDefault="005D5812" w:rsidP="005D5812">
      <w:pPr>
        <w:spacing w:after="21"/>
        <w:rPr>
          <w:rFonts w:ascii="Arial" w:hAnsi="Arial" w:cs="Arial"/>
        </w:rPr>
      </w:pPr>
      <w:r w:rsidRPr="00A157E6">
        <w:rPr>
          <w:rFonts w:ascii="Arial" w:hAnsi="Arial" w:cs="Arial"/>
        </w:rPr>
        <w:t xml:space="preserve">Zanimanje: </w:t>
      </w:r>
      <w:r>
        <w:rPr>
          <w:rFonts w:ascii="Arial" w:hAnsi="Arial" w:cs="Arial"/>
        </w:rPr>
        <w:t>stručna suradnica – socijalna pedagoginja</w:t>
      </w:r>
    </w:p>
    <w:p w14:paraId="14C1B372" w14:textId="77777777" w:rsidR="005D5812" w:rsidRPr="00A157E6" w:rsidRDefault="005D5812" w:rsidP="005D5812">
      <w:pPr>
        <w:spacing w:after="21"/>
        <w:rPr>
          <w:rFonts w:ascii="Arial" w:hAnsi="Arial" w:cs="Arial"/>
        </w:rPr>
      </w:pPr>
    </w:p>
    <w:p w14:paraId="660DDC2D" w14:textId="77777777" w:rsidR="005D5812" w:rsidRDefault="005D5812" w:rsidP="005D581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1162"/>
        <w:gridCol w:w="567"/>
        <w:gridCol w:w="539"/>
      </w:tblGrid>
      <w:tr w:rsidR="005D5812" w:rsidRPr="00A157E6" w14:paraId="5CE8005C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3CC49A4B" w14:textId="77777777" w:rsidR="005D5812" w:rsidRPr="008B5609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5D5FF0F5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44ABCC4F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Literatura i</w:t>
            </w:r>
          </w:p>
          <w:p w14:paraId="0DC9BC5B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0F4BB7BE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Organizatori permanentnog usavršavanja</w:t>
            </w:r>
          </w:p>
        </w:tc>
        <w:tc>
          <w:tcPr>
            <w:tcW w:w="1162" w:type="dxa"/>
            <w:vMerge w:val="restart"/>
            <w:vAlign w:val="center"/>
          </w:tcPr>
          <w:p w14:paraId="66D4AED7" w14:textId="77777777" w:rsidR="005D5812" w:rsidRPr="008B5609" w:rsidRDefault="005D5812" w:rsidP="00FD0E7B">
            <w:pPr>
              <w:spacing w:after="21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Trajanje aktivnosti</w:t>
            </w:r>
          </w:p>
          <w:p w14:paraId="08445E80" w14:textId="77777777" w:rsidR="005D5812" w:rsidRPr="008B5609" w:rsidRDefault="005D5812" w:rsidP="00FD0E7B">
            <w:pPr>
              <w:spacing w:after="21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od – do</w:t>
            </w:r>
          </w:p>
          <w:p w14:paraId="41EA19A9" w14:textId="77777777" w:rsidR="005D5812" w:rsidRPr="008B5609" w:rsidRDefault="005D5812" w:rsidP="00FD0E7B">
            <w:pPr>
              <w:spacing w:after="21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(Rok realizacije)</w:t>
            </w:r>
          </w:p>
        </w:tc>
        <w:tc>
          <w:tcPr>
            <w:tcW w:w="1106" w:type="dxa"/>
            <w:gridSpan w:val="2"/>
          </w:tcPr>
          <w:p w14:paraId="4CE734F9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Broj sati za svaki oblik stručnog usavršavanja</w:t>
            </w:r>
          </w:p>
        </w:tc>
      </w:tr>
      <w:tr w:rsidR="005D5812" w:rsidRPr="00A157E6" w14:paraId="1334A0DE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4B62A356" w14:textId="77777777" w:rsidR="005D5812" w:rsidRPr="008B5609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220F2E2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5129D5E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2C141D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40C64C4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290F0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Plani</w:t>
            </w:r>
          </w:p>
          <w:p w14:paraId="5DFF29F1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rano</w:t>
            </w:r>
          </w:p>
        </w:tc>
        <w:tc>
          <w:tcPr>
            <w:tcW w:w="539" w:type="dxa"/>
            <w:vAlign w:val="center"/>
          </w:tcPr>
          <w:p w14:paraId="20F8EBD4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Ostva</w:t>
            </w:r>
          </w:p>
          <w:p w14:paraId="087BDF5D" w14:textId="77777777" w:rsidR="005D5812" w:rsidRPr="008B5609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609">
              <w:rPr>
                <w:rFonts w:ascii="Arial" w:hAnsi="Arial" w:cs="Arial"/>
                <w:b/>
                <w:sz w:val="18"/>
                <w:szCs w:val="18"/>
              </w:rPr>
              <w:t>reno</w:t>
            </w:r>
          </w:p>
        </w:tc>
      </w:tr>
      <w:tr w:rsidR="005D5812" w:rsidRPr="00A157E6" w14:paraId="5D3135A5" w14:textId="77777777" w:rsidTr="00FD0E7B">
        <w:trPr>
          <w:trHeight w:val="2845"/>
        </w:trPr>
        <w:tc>
          <w:tcPr>
            <w:tcW w:w="1699" w:type="dxa"/>
            <w:gridSpan w:val="2"/>
          </w:tcPr>
          <w:p w14:paraId="650C3352" w14:textId="77777777" w:rsidR="005D5812" w:rsidRPr="00A157E6" w:rsidRDefault="005D5812" w:rsidP="00FD0E7B">
            <w:pPr>
              <w:spacing w:after="2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019C65B" w14:textId="77777777" w:rsidR="005D5812" w:rsidRPr="00A157E6" w:rsidRDefault="005D5812" w:rsidP="00FD0E7B">
            <w:pPr>
              <w:spacing w:after="2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Individualno </w:t>
            </w:r>
          </w:p>
          <w:p w14:paraId="17DB4450" w14:textId="77777777" w:rsidR="005D5812" w:rsidRPr="00A157E6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usavršavanje: </w:t>
            </w:r>
          </w:p>
          <w:p w14:paraId="51D86DD4" w14:textId="77777777" w:rsidR="005D5812" w:rsidRPr="00A157E6" w:rsidRDefault="005D5812" w:rsidP="00FD0E7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14:paraId="76FA43C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sadržaji iz područja struke i metodike</w:t>
            </w:r>
          </w:p>
          <w:p w14:paraId="7A06A9AA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pedagoško psihološki sadržaji</w:t>
            </w:r>
          </w:p>
          <w:p w14:paraId="6CA7DB83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7E9D1B0F" w14:textId="77777777" w:rsidR="005D5812" w:rsidRPr="00A157E6" w:rsidRDefault="005D5812" w:rsidP="00FD0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2412FF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3EF9A6EA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Praćenje zakonskih propisa vezanih uz školstvo</w:t>
            </w:r>
          </w:p>
          <w:p w14:paraId="0A85369A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338C7262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Praćenje ostale novije stručne literature, stručnih časopisa i internetskih stranica</w:t>
            </w:r>
          </w:p>
          <w:p w14:paraId="2E0CFB89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431A79C1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9BDC9C9" w14:textId="77777777" w:rsidR="005D5812" w:rsidRPr="00A157E6" w:rsidRDefault="005D5812" w:rsidP="00FD0E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57E6">
              <w:rPr>
                <w:rFonts w:ascii="Arial" w:hAnsi="Arial" w:cs="Arial"/>
                <w:i/>
                <w:sz w:val="20"/>
                <w:szCs w:val="20"/>
              </w:rPr>
              <w:t>Novija stručna literatura</w:t>
            </w:r>
          </w:p>
          <w:p w14:paraId="30F31AB5" w14:textId="77777777" w:rsidR="005D5812" w:rsidRPr="00A157E6" w:rsidRDefault="005D5812" w:rsidP="00FD0E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5460CD" w14:textId="77777777" w:rsidR="005D5812" w:rsidRPr="00A157E6" w:rsidRDefault="005D5812" w:rsidP="00FD0E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5128A8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Osobno</w:t>
            </w:r>
          </w:p>
          <w:p w14:paraId="2358AF1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proučavanje literature i drugih medija</w:t>
            </w:r>
          </w:p>
          <w:p w14:paraId="1C42B81D" w14:textId="77777777" w:rsidR="005D5812" w:rsidRPr="00A157E6" w:rsidRDefault="005D5812" w:rsidP="00FD0E7B">
            <w:pPr>
              <w:jc w:val="center"/>
              <w:rPr>
                <w:rFonts w:ascii="Arial" w:hAnsi="Arial" w:cs="Arial"/>
                <w:i/>
                <w:sz w:val="1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69DFC70" w14:textId="77777777" w:rsidR="005D5812" w:rsidRPr="00A157E6" w:rsidRDefault="005D5812" w:rsidP="00FD0E7B">
            <w:pPr>
              <w:rPr>
                <w:rFonts w:ascii="Arial" w:hAnsi="Arial" w:cs="Arial"/>
                <w:color w:val="FF0000"/>
              </w:rPr>
            </w:pPr>
            <w:r w:rsidRPr="00A157E6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567" w:type="dxa"/>
            <w:vAlign w:val="bottom"/>
          </w:tcPr>
          <w:p w14:paraId="35EA2E9A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bottom"/>
          </w:tcPr>
          <w:p w14:paraId="740AA295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70C29C2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AAEC98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0433306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D0942AC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74FA3FC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5530324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CAC5B04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B2C6140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09BA1F4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A0CEFB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157E6" w14:paraId="2CB362DB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43E3D934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7E6">
              <w:rPr>
                <w:rFonts w:ascii="Arial" w:hAnsi="Arial" w:cs="Arial"/>
                <w:sz w:val="18"/>
                <w:szCs w:val="18"/>
              </w:rPr>
              <w:t>Ko</w:t>
            </w:r>
            <w:r w:rsidRPr="00A157E6">
              <w:rPr>
                <w:rFonts w:ascii="Arial" w:hAnsi="Arial" w:cs="Arial"/>
                <w:b/>
                <w:sz w:val="18"/>
                <w:szCs w:val="18"/>
              </w:rPr>
              <w:t>lektivno usavršavanje</w:t>
            </w:r>
          </w:p>
          <w:p w14:paraId="171066B3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6B40AD74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UČITELJSKO VIJEĆE</w:t>
            </w:r>
          </w:p>
          <w:p w14:paraId="2B4B1F79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0320D2" w14:textId="77777777" w:rsidR="005D5812" w:rsidRPr="00E573E5" w:rsidRDefault="005D5812" w:rsidP="00FD0E7B">
            <w:pPr>
              <w:spacing w:after="0" w:line="240" w:lineRule="auto"/>
              <w:ind w:left="49"/>
              <w:rPr>
                <w:rFonts w:ascii="Arial" w:hAnsi="Arial" w:cs="Arial"/>
              </w:rPr>
            </w:pPr>
          </w:p>
          <w:p w14:paraId="1F0F1D84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Prema programu UV</w:t>
            </w:r>
          </w:p>
          <w:p w14:paraId="21EC02EF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 xml:space="preserve">Teme: </w:t>
            </w:r>
          </w:p>
          <w:p w14:paraId="76394437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Preventivni programi</w:t>
            </w:r>
          </w:p>
          <w:p w14:paraId="0DFAF76E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Samovrednovanje škole</w:t>
            </w:r>
          </w:p>
          <w:p w14:paraId="6FF2FDC4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Primjeri dobre prakse</w:t>
            </w:r>
          </w:p>
          <w:p w14:paraId="57FE3AFE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Školski projekti</w:t>
            </w:r>
          </w:p>
          <w:p w14:paraId="4F2A069A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Ekologija</w:t>
            </w:r>
          </w:p>
          <w:p w14:paraId="1A4C241B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Planiranje rada s učenicima s teškoćama</w:t>
            </w:r>
          </w:p>
          <w:p w14:paraId="7611D155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Izrada individualiziranih kurikuluma</w:t>
            </w:r>
          </w:p>
          <w:p w14:paraId="2498AC8E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Rad s učenicima u digitalnom okruženju</w:t>
            </w:r>
          </w:p>
          <w:p w14:paraId="10209509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Digitalni alati</w:t>
            </w:r>
          </w:p>
          <w:p w14:paraId="4D023EC1" w14:textId="77777777" w:rsidR="005D5812" w:rsidRPr="00E573E5" w:rsidRDefault="005D5812" w:rsidP="00FD0E7B">
            <w:pPr>
              <w:spacing w:after="0" w:line="240" w:lineRule="auto"/>
              <w:rPr>
                <w:rFonts w:ascii="Arial" w:hAnsi="Arial" w:cs="Arial"/>
              </w:rPr>
            </w:pPr>
            <w:r w:rsidRPr="00E573E5">
              <w:rPr>
                <w:rFonts w:ascii="Arial" w:hAnsi="Arial" w:cs="Arial"/>
              </w:rPr>
              <w:t>Briga o mentalnom zdravlju</w:t>
            </w:r>
          </w:p>
        </w:tc>
        <w:tc>
          <w:tcPr>
            <w:tcW w:w="1843" w:type="dxa"/>
          </w:tcPr>
          <w:p w14:paraId="6A2E4CB3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-</w:t>
            </w:r>
          </w:p>
          <w:p w14:paraId="0D416006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0D765C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Osnovna škola dr. Jure Turića</w:t>
            </w:r>
          </w:p>
        </w:tc>
        <w:tc>
          <w:tcPr>
            <w:tcW w:w="1162" w:type="dxa"/>
          </w:tcPr>
          <w:p w14:paraId="3F827965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567" w:type="dxa"/>
          </w:tcPr>
          <w:p w14:paraId="0B77E698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1D612F6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539" w:type="dxa"/>
          </w:tcPr>
          <w:p w14:paraId="5CA2349E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5C975A7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157E6" w14:paraId="48088BFB" w14:textId="77777777" w:rsidTr="00FD0E7B">
        <w:trPr>
          <w:cantSplit/>
          <w:trHeight w:val="4327"/>
        </w:trPr>
        <w:tc>
          <w:tcPr>
            <w:tcW w:w="608" w:type="dxa"/>
            <w:textDirection w:val="btLr"/>
            <w:vAlign w:val="center"/>
          </w:tcPr>
          <w:p w14:paraId="78E44791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689A87F9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0B5F56DE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ŠKOLSKI STRUČNI AKTIV</w:t>
            </w:r>
          </w:p>
          <w:p w14:paraId="63943C57" w14:textId="77777777" w:rsidR="005D5812" w:rsidRPr="00A157E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8DBD090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,</w:t>
            </w:r>
          </w:p>
          <w:p w14:paraId="33DD00ED" w14:textId="77777777" w:rsidR="005D5812" w:rsidRPr="00A157E6" w:rsidRDefault="005D5812" w:rsidP="00FD0E7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0794B0E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41327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483941DD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7A09E30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7E18EA6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2A4FC5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9430DC2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C73B979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1E9F2350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14:paraId="5A1A6B0F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28A04BA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3E42B16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355CAD4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D52E6B5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069705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157E6" w14:paraId="53E0F372" w14:textId="77777777" w:rsidTr="00FD0E7B">
        <w:trPr>
          <w:cantSplit/>
          <w:trHeight w:val="2976"/>
        </w:trPr>
        <w:tc>
          <w:tcPr>
            <w:tcW w:w="608" w:type="dxa"/>
            <w:vMerge w:val="restart"/>
            <w:textDirection w:val="btLr"/>
            <w:vAlign w:val="center"/>
          </w:tcPr>
          <w:p w14:paraId="0AEF011E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0E0A82B7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7E6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1091" w:type="dxa"/>
            <w:vMerge w:val="restart"/>
            <w:textDirection w:val="btLr"/>
          </w:tcPr>
          <w:p w14:paraId="44455D67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STRUČNI SKUPOVI I SEMINARI</w:t>
            </w:r>
          </w:p>
          <w:p w14:paraId="341D17BA" w14:textId="77777777" w:rsidR="005D5812" w:rsidRPr="00A157E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241635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ŽSV edukacijskih rehabilitatora</w:t>
            </w:r>
          </w:p>
          <w:p w14:paraId="1274CEB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262B05B1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 xml:space="preserve">Teme: </w:t>
            </w:r>
          </w:p>
          <w:p w14:paraId="5B862E8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45B3684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EB43BF8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6D5A35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52A772D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92ABD9B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Predavanja</w:t>
            </w:r>
          </w:p>
          <w:p w14:paraId="07B8CF5C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radionice</w:t>
            </w:r>
          </w:p>
          <w:p w14:paraId="57F7AD0D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B6A12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AZOO</w:t>
            </w:r>
          </w:p>
          <w:p w14:paraId="2050BE9E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54AD7363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3 skupa godišnje</w:t>
            </w:r>
          </w:p>
          <w:p w14:paraId="1D307B7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67FCC67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Održava se u Senju ili u Otočcu</w:t>
            </w:r>
          </w:p>
        </w:tc>
        <w:tc>
          <w:tcPr>
            <w:tcW w:w="1162" w:type="dxa"/>
          </w:tcPr>
          <w:p w14:paraId="67578FD6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2535EA32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Tijekom</w:t>
            </w:r>
          </w:p>
          <w:p w14:paraId="206657C2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školske godine</w:t>
            </w:r>
          </w:p>
        </w:tc>
        <w:tc>
          <w:tcPr>
            <w:tcW w:w="567" w:type="dxa"/>
          </w:tcPr>
          <w:p w14:paraId="11416DEB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16228BF1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12 sati</w:t>
            </w:r>
          </w:p>
        </w:tc>
        <w:tc>
          <w:tcPr>
            <w:tcW w:w="539" w:type="dxa"/>
          </w:tcPr>
          <w:p w14:paraId="465F5F89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A157E6" w14:paraId="7088A24D" w14:textId="77777777" w:rsidTr="00FD0E7B">
        <w:trPr>
          <w:cantSplit/>
          <w:trHeight w:val="3118"/>
        </w:trPr>
        <w:tc>
          <w:tcPr>
            <w:tcW w:w="608" w:type="dxa"/>
            <w:vMerge/>
            <w:textDirection w:val="btLr"/>
            <w:vAlign w:val="center"/>
          </w:tcPr>
          <w:p w14:paraId="77E82CBC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textDirection w:val="btLr"/>
          </w:tcPr>
          <w:p w14:paraId="21091DB6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C59ADE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ŽSV za preventivne programe</w:t>
            </w:r>
          </w:p>
          <w:p w14:paraId="38D328F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17D852F2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(voditeljica ŽSV-a)</w:t>
            </w:r>
          </w:p>
          <w:p w14:paraId="60F2CA01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5D3C7C20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Teme:</w:t>
            </w:r>
          </w:p>
          <w:p w14:paraId="7472C9D0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Prevencija ovisnosti</w:t>
            </w:r>
          </w:p>
          <w:p w14:paraId="72B529DE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Prevencija vršnjačkog zlostavljanja</w:t>
            </w:r>
          </w:p>
          <w:p w14:paraId="2B142CD9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Problemi mentalnog zdravlja djece i mladih</w:t>
            </w:r>
          </w:p>
          <w:p w14:paraId="40095CC5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4238C689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254EDD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Predavanja</w:t>
            </w:r>
          </w:p>
          <w:p w14:paraId="0D4F26A4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radionice</w:t>
            </w:r>
          </w:p>
        </w:tc>
        <w:tc>
          <w:tcPr>
            <w:tcW w:w="1418" w:type="dxa"/>
          </w:tcPr>
          <w:p w14:paraId="308A177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AZOO</w:t>
            </w:r>
          </w:p>
          <w:p w14:paraId="3CB2879F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2809A75E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3 skupa godišnje</w:t>
            </w:r>
          </w:p>
        </w:tc>
        <w:tc>
          <w:tcPr>
            <w:tcW w:w="1162" w:type="dxa"/>
          </w:tcPr>
          <w:p w14:paraId="15669B5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Tijekom</w:t>
            </w:r>
          </w:p>
          <w:p w14:paraId="1C630CF0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školske godine</w:t>
            </w:r>
          </w:p>
        </w:tc>
        <w:tc>
          <w:tcPr>
            <w:tcW w:w="567" w:type="dxa"/>
          </w:tcPr>
          <w:p w14:paraId="1EF417F9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539" w:type="dxa"/>
          </w:tcPr>
          <w:p w14:paraId="15487B8F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  <w:p w14:paraId="18B8D719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6208BC3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299E7BBA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3FFD57C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751D3286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7C283896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2E0FC0B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2D60E773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799BFEB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A157E6" w14:paraId="481DCDEE" w14:textId="77777777" w:rsidTr="00FD0E7B">
        <w:trPr>
          <w:cantSplit/>
          <w:trHeight w:val="2658"/>
        </w:trPr>
        <w:tc>
          <w:tcPr>
            <w:tcW w:w="608" w:type="dxa"/>
            <w:vMerge/>
            <w:textDirection w:val="btLr"/>
            <w:vAlign w:val="center"/>
          </w:tcPr>
          <w:p w14:paraId="44C757BD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textDirection w:val="btLr"/>
          </w:tcPr>
          <w:p w14:paraId="2E7DB990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844A33A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Edukacije za voditelje ŽSV-a</w:t>
            </w:r>
          </w:p>
          <w:p w14:paraId="6C36C0B5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B8BDB6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F6C33B8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4508C9A6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2CBACB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Predavanja</w:t>
            </w:r>
          </w:p>
          <w:p w14:paraId="3807079D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Radionice</w:t>
            </w:r>
          </w:p>
          <w:p w14:paraId="00BBF445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96B390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AZOO</w:t>
            </w:r>
          </w:p>
          <w:p w14:paraId="41737381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522F92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MZO</w:t>
            </w:r>
          </w:p>
        </w:tc>
        <w:tc>
          <w:tcPr>
            <w:tcW w:w="1162" w:type="dxa"/>
          </w:tcPr>
          <w:p w14:paraId="29BD061D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Po pozivu tijekom školske godine</w:t>
            </w:r>
          </w:p>
          <w:p w14:paraId="53A0622C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 xml:space="preserve">3-4 </w:t>
            </w:r>
          </w:p>
          <w:p w14:paraId="4AE31171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edukacije</w:t>
            </w:r>
          </w:p>
        </w:tc>
        <w:tc>
          <w:tcPr>
            <w:tcW w:w="567" w:type="dxa"/>
          </w:tcPr>
          <w:p w14:paraId="042105A1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40</w:t>
            </w:r>
          </w:p>
        </w:tc>
        <w:tc>
          <w:tcPr>
            <w:tcW w:w="539" w:type="dxa"/>
          </w:tcPr>
          <w:p w14:paraId="01E1A258" w14:textId="77777777" w:rsidR="005D5812" w:rsidRPr="00A157E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</w:tr>
      <w:tr w:rsidR="005D5812" w:rsidRPr="00A157E6" w14:paraId="7FD24B68" w14:textId="77777777" w:rsidTr="00FD0E7B">
        <w:trPr>
          <w:cantSplit/>
          <w:trHeight w:val="2392"/>
        </w:trPr>
        <w:tc>
          <w:tcPr>
            <w:tcW w:w="608" w:type="dxa"/>
            <w:textDirection w:val="btLr"/>
            <w:vAlign w:val="center"/>
          </w:tcPr>
          <w:p w14:paraId="3A71F3A3" w14:textId="77777777" w:rsidR="005D5812" w:rsidRPr="00A157E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textDirection w:val="btLr"/>
          </w:tcPr>
          <w:p w14:paraId="409C8C55" w14:textId="77777777" w:rsidR="005D5812" w:rsidRPr="00A157E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C063BB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Ostale edukacije u organizaciji AZOO, MZO</w:t>
            </w:r>
          </w:p>
        </w:tc>
        <w:tc>
          <w:tcPr>
            <w:tcW w:w="1843" w:type="dxa"/>
          </w:tcPr>
          <w:p w14:paraId="7FBEE861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Predavanja</w:t>
            </w:r>
          </w:p>
          <w:p w14:paraId="59E5BD35" w14:textId="77777777" w:rsidR="005D5812" w:rsidRPr="00A157E6" w:rsidRDefault="005D5812" w:rsidP="00FD0E7B">
            <w:pPr>
              <w:ind w:left="49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radionice</w:t>
            </w:r>
          </w:p>
        </w:tc>
        <w:tc>
          <w:tcPr>
            <w:tcW w:w="1418" w:type="dxa"/>
          </w:tcPr>
          <w:p w14:paraId="5D9890B7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AZOO</w:t>
            </w:r>
          </w:p>
          <w:p w14:paraId="40F49CFD" w14:textId="77777777" w:rsidR="005D5812" w:rsidRPr="00A157E6" w:rsidRDefault="005D5812" w:rsidP="00FD0E7B">
            <w:pPr>
              <w:rPr>
                <w:rFonts w:ascii="Arial" w:hAnsi="Arial" w:cs="Arial"/>
              </w:rPr>
            </w:pPr>
          </w:p>
          <w:p w14:paraId="03376DF4" w14:textId="77777777" w:rsidR="005D5812" w:rsidRPr="00A157E6" w:rsidRDefault="005D5812" w:rsidP="00FD0E7B">
            <w:pPr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MZO</w:t>
            </w:r>
          </w:p>
        </w:tc>
        <w:tc>
          <w:tcPr>
            <w:tcW w:w="1162" w:type="dxa"/>
          </w:tcPr>
          <w:p w14:paraId="0081ED88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3821D41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Tijekom školske godine</w:t>
            </w:r>
          </w:p>
          <w:p w14:paraId="01A8FC7C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A157E6">
              <w:rPr>
                <w:rFonts w:ascii="Arial" w:hAnsi="Arial" w:cs="Arial"/>
              </w:rPr>
              <w:t>edukacije</w:t>
            </w:r>
          </w:p>
        </w:tc>
        <w:tc>
          <w:tcPr>
            <w:tcW w:w="567" w:type="dxa"/>
          </w:tcPr>
          <w:p w14:paraId="4AEAD866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A157E6">
              <w:rPr>
                <w:rFonts w:ascii="Arial" w:hAnsi="Arial" w:cs="Arial"/>
              </w:rPr>
              <w:t>20</w:t>
            </w:r>
          </w:p>
        </w:tc>
        <w:tc>
          <w:tcPr>
            <w:tcW w:w="539" w:type="dxa"/>
          </w:tcPr>
          <w:p w14:paraId="2E7CABA9" w14:textId="77777777" w:rsidR="005D5812" w:rsidRPr="00A157E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</w:tbl>
    <w:p w14:paraId="41A3CCE4" w14:textId="77777777" w:rsidR="005D5812" w:rsidRPr="00A157E6" w:rsidRDefault="005D5812" w:rsidP="005D5812">
      <w:pPr>
        <w:rPr>
          <w:rFonts w:ascii="Arial" w:hAnsi="Arial" w:cs="Arial"/>
          <w:sz w:val="18"/>
          <w:szCs w:val="18"/>
        </w:rPr>
      </w:pPr>
    </w:p>
    <w:p w14:paraId="43F82743" w14:textId="77777777" w:rsidR="005D5812" w:rsidRPr="00A157E6" w:rsidRDefault="005D5812" w:rsidP="005D5812">
      <w:pPr>
        <w:rPr>
          <w:rFonts w:ascii="Arial" w:hAnsi="Arial" w:cs="Arial"/>
          <w:color w:val="666666"/>
          <w:sz w:val="15"/>
          <w:szCs w:val="15"/>
        </w:rPr>
      </w:pPr>
    </w:p>
    <w:p w14:paraId="2207066A" w14:textId="77777777" w:rsidR="005D5812" w:rsidRPr="00A157E6" w:rsidRDefault="005D5812" w:rsidP="005D5812">
      <w:pPr>
        <w:rPr>
          <w:rFonts w:ascii="Arial" w:hAnsi="Arial" w:cs="Arial"/>
          <w:sz w:val="18"/>
          <w:szCs w:val="18"/>
        </w:rPr>
      </w:pPr>
    </w:p>
    <w:p w14:paraId="028DD885" w14:textId="77777777" w:rsidR="005D5812" w:rsidRDefault="005D5812" w:rsidP="005D5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B808C9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1E216" wp14:editId="03FB430F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4" name="Tekstni okvi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1B375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E216" id="Tekstni okvir 24" o:spid="_x0000_s1049" type="#_x0000_t202" style="position:absolute;left:0;text-align:left;margin-left:-20pt;margin-top:-9pt;width:544.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" filled="f" stroked="f">
                <v:textbox>
                  <w:txbxContent>
                    <w:p w14:paraId="25D1B375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2D35CFC7" w14:textId="77777777" w:rsidR="005D5812" w:rsidRDefault="005D5812" w:rsidP="005D5812">
      <w:pPr>
        <w:rPr>
          <w:rFonts w:ascii="Arial" w:hAnsi="Arial" w:cs="Arial"/>
        </w:rPr>
      </w:pPr>
    </w:p>
    <w:p w14:paraId="0470DE16" w14:textId="77777777" w:rsidR="005D5812" w:rsidRDefault="005D5812" w:rsidP="005D5812">
      <w:pPr>
        <w:rPr>
          <w:rFonts w:ascii="Arial" w:hAnsi="Arial" w:cs="Arial"/>
        </w:rPr>
      </w:pPr>
    </w:p>
    <w:p w14:paraId="7904AED5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43B40E1A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6D8DC47F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72B84028" w14:textId="77777777" w:rsidR="005D5812" w:rsidRPr="00FB477F" w:rsidRDefault="005D5812" w:rsidP="005D5812">
      <w:pPr>
        <w:spacing w:after="21"/>
        <w:jc w:val="center"/>
        <w:rPr>
          <w:rFonts w:ascii="Arial" w:hAnsi="Arial" w:cs="Arial"/>
          <w:b/>
          <w:sz w:val="24"/>
          <w:szCs w:val="24"/>
        </w:rPr>
      </w:pPr>
    </w:p>
    <w:p w14:paraId="218240D5" w14:textId="77777777" w:rsidR="005D5812" w:rsidRPr="005D217D" w:rsidRDefault="005D5812" w:rsidP="005D5812">
      <w:pPr>
        <w:spacing w:after="21"/>
        <w:rPr>
          <w:rFonts w:ascii="Arial" w:hAnsi="Arial" w:cs="Arial"/>
          <w:b/>
        </w:rPr>
      </w:pPr>
    </w:p>
    <w:p w14:paraId="1CFE006D" w14:textId="77777777" w:rsidR="005D5812" w:rsidRPr="005D217D" w:rsidRDefault="005D5812" w:rsidP="005D5812">
      <w:pPr>
        <w:spacing w:after="21"/>
        <w:rPr>
          <w:rFonts w:ascii="Arial" w:hAnsi="Arial" w:cs="Arial"/>
          <w:b/>
        </w:rPr>
      </w:pPr>
      <w:r w:rsidRPr="005D217D">
        <w:rPr>
          <w:rFonts w:ascii="Arial" w:hAnsi="Arial" w:cs="Arial"/>
        </w:rPr>
        <w:t>Ime i prezime: Antonija Prpić</w:t>
      </w:r>
    </w:p>
    <w:p w14:paraId="754B08B7" w14:textId="77777777" w:rsidR="005D5812" w:rsidRPr="005D217D" w:rsidRDefault="005D5812" w:rsidP="005D5812">
      <w:pPr>
        <w:spacing w:after="21"/>
        <w:rPr>
          <w:rFonts w:ascii="Arial" w:hAnsi="Arial" w:cs="Arial"/>
        </w:rPr>
      </w:pPr>
    </w:p>
    <w:p w14:paraId="5A9A41CD" w14:textId="77777777" w:rsidR="005D5812" w:rsidRPr="005D217D" w:rsidRDefault="005D5812" w:rsidP="005D5812">
      <w:pPr>
        <w:spacing w:after="21"/>
        <w:rPr>
          <w:rFonts w:ascii="Arial" w:hAnsi="Arial" w:cs="Arial"/>
        </w:rPr>
      </w:pPr>
      <w:r w:rsidRPr="005D217D">
        <w:rPr>
          <w:rFonts w:ascii="Arial" w:hAnsi="Arial" w:cs="Arial"/>
        </w:rPr>
        <w:t>Zanimanje: stručna suradnica – školska psihologinja</w:t>
      </w:r>
    </w:p>
    <w:p w14:paraId="6ADB2FE9" w14:textId="77777777" w:rsidR="005D5812" w:rsidRDefault="005D5812" w:rsidP="005D5812">
      <w:pPr>
        <w:spacing w:after="21"/>
        <w:jc w:val="both"/>
        <w:rPr>
          <w:rFonts w:ascii="Arial" w:hAnsi="Arial" w:cs="Arial"/>
          <w:sz w:val="18"/>
          <w:szCs w:val="18"/>
        </w:rPr>
      </w:pPr>
    </w:p>
    <w:p w14:paraId="75C9E0B2" w14:textId="77777777" w:rsidR="005D5812" w:rsidRDefault="005D5812" w:rsidP="005D5812">
      <w:pPr>
        <w:rPr>
          <w:rFonts w:ascii="Arial" w:hAnsi="Arial" w:cs="Arial"/>
          <w:sz w:val="18"/>
          <w:szCs w:val="18"/>
        </w:rPr>
      </w:pPr>
    </w:p>
    <w:tbl>
      <w:tblPr>
        <w:tblW w:w="9921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992"/>
        <w:gridCol w:w="646"/>
        <w:gridCol w:w="488"/>
      </w:tblGrid>
      <w:tr w:rsidR="005D5812" w:rsidRPr="00B179DB" w14:paraId="6BECC6CA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5CBE11F6" w14:textId="77777777" w:rsidR="005D5812" w:rsidRPr="00B119B5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02C3E99B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Sadržaj   permanen</w:t>
            </w:r>
            <w:r w:rsidRPr="00B119B5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nog   usavršavanj</w:t>
            </w:r>
            <w:r w:rsidRPr="00B119B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30E58D9E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Literatura i</w:t>
            </w:r>
          </w:p>
          <w:p w14:paraId="7176A39D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6F6FBE3C" w14:textId="77777777" w:rsidR="005D5812" w:rsidRPr="00DC412B" w:rsidRDefault="005D5812" w:rsidP="00FD0E7B">
            <w:pPr>
              <w:spacing w:after="2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2CE1FBE9" w14:textId="77777777" w:rsidR="005D5812" w:rsidRPr="007C35DA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Trajanje aktivnosti</w:t>
            </w:r>
          </w:p>
          <w:p w14:paraId="7489D3B6" w14:textId="77777777" w:rsidR="005D5812" w:rsidRPr="007C35DA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od – do</w:t>
            </w:r>
          </w:p>
          <w:p w14:paraId="668BE48D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(Rok realizacije)</w:t>
            </w:r>
          </w:p>
        </w:tc>
        <w:tc>
          <w:tcPr>
            <w:tcW w:w="1134" w:type="dxa"/>
            <w:gridSpan w:val="2"/>
          </w:tcPr>
          <w:p w14:paraId="1FCBE3BF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Broj sati za svaki oblik stručnog usavršavanja</w:t>
            </w:r>
          </w:p>
        </w:tc>
      </w:tr>
      <w:tr w:rsidR="005D5812" w:rsidRPr="00B179DB" w14:paraId="56CA2EF3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75931A42" w14:textId="77777777" w:rsidR="005D5812" w:rsidRPr="00B119B5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7633EF4" w14:textId="77777777" w:rsidR="005D5812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572DC8D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83D2C2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392588" w14:textId="77777777" w:rsidR="005D5812" w:rsidRPr="00B119B5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6961B010" w14:textId="77777777" w:rsidR="005D5812" w:rsidRPr="003D65B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Plani</w:t>
            </w:r>
          </w:p>
          <w:p w14:paraId="63AC57F6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rano</w:t>
            </w:r>
          </w:p>
        </w:tc>
        <w:tc>
          <w:tcPr>
            <w:tcW w:w="488" w:type="dxa"/>
            <w:vAlign w:val="center"/>
          </w:tcPr>
          <w:p w14:paraId="65B765C3" w14:textId="77777777" w:rsidR="005D5812" w:rsidRPr="003D65B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Ostva</w:t>
            </w:r>
          </w:p>
          <w:p w14:paraId="47C7CB2C" w14:textId="77777777" w:rsidR="005D5812" w:rsidRPr="00B179DB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reno</w:t>
            </w:r>
          </w:p>
        </w:tc>
      </w:tr>
      <w:tr w:rsidR="005D5812" w:rsidRPr="00E006BC" w14:paraId="234EC60A" w14:textId="77777777" w:rsidTr="00FD0E7B">
        <w:trPr>
          <w:trHeight w:val="2845"/>
        </w:trPr>
        <w:tc>
          <w:tcPr>
            <w:tcW w:w="1699" w:type="dxa"/>
            <w:gridSpan w:val="2"/>
          </w:tcPr>
          <w:p w14:paraId="2578038F" w14:textId="77777777" w:rsidR="005D5812" w:rsidRPr="00E006BC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082D5247" w14:textId="77777777" w:rsidR="005D5812" w:rsidRPr="00E006BC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E006BC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4DBA32A7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7B3607BB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2D393AF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sadržaji iz područja struke i metodike</w:t>
            </w:r>
          </w:p>
          <w:p w14:paraId="69D57910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D924882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2FF47A12" w14:textId="77777777" w:rsidR="005D5812" w:rsidRPr="00E006BC" w:rsidRDefault="005D5812" w:rsidP="00FD0E7B">
            <w:pPr>
              <w:spacing w:after="21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pedagoško psihološki sadržaji</w:t>
            </w:r>
          </w:p>
          <w:p w14:paraId="50FBCC05" w14:textId="77777777" w:rsidR="005D5812" w:rsidRPr="00E006BC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66CEC098" w14:textId="77777777" w:rsidR="005D5812" w:rsidRPr="00E006BC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4BF6CD3" w14:textId="77777777" w:rsidR="005D5812" w:rsidRPr="00E006BC" w:rsidRDefault="005D5812" w:rsidP="00FD0E7B">
            <w:pPr>
              <w:ind w:left="49"/>
              <w:rPr>
                <w:rStyle w:val="Strong"/>
                <w:rFonts w:ascii="Arial" w:hAnsi="Arial" w:cs="Arial"/>
                <w:b w:val="0"/>
                <w:bCs w:val="0"/>
                <w:color w:val="212529"/>
                <w:shd w:val="clear" w:color="auto" w:fill="FFFFFF"/>
              </w:rPr>
            </w:pPr>
          </w:p>
          <w:p w14:paraId="5EBE99D1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Jačanje kompetencija stručnih suradnika psihologa i nastavnika psihologije za učenje i poučavanje u školskom okružju</w:t>
            </w:r>
          </w:p>
          <w:p w14:paraId="511FC57C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Odabrane teme iz primjene i interpretacije psihodijagnostičkih sredstava</w:t>
            </w:r>
          </w:p>
          <w:p w14:paraId="4AE808BA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Proučavanje relevantne stručne literature</w:t>
            </w:r>
          </w:p>
          <w:p w14:paraId="42A3A9E0" w14:textId="77777777" w:rsidR="005D5812" w:rsidRPr="00E006BC" w:rsidRDefault="005D5812" w:rsidP="00FD0E7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BB8DC35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DE48AF6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3B3D190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047B651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E307A5" w14:textId="77777777" w:rsidR="005D5812" w:rsidRPr="00E006BC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7CA8ECF3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7972654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CA64EB0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3259E9E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2542BD6F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C6A2158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E8DF486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6EAA46E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2B2CB14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025A42B" w14:textId="77777777" w:rsidR="005D5812" w:rsidRPr="00E006BC" w:rsidRDefault="005D5812" w:rsidP="00FD0E7B">
            <w:pPr>
              <w:rPr>
                <w:rFonts w:ascii="Arial" w:hAnsi="Arial" w:cs="Arial"/>
                <w:color w:val="000000"/>
              </w:rPr>
            </w:pPr>
            <w:r w:rsidRPr="00E006BC">
              <w:rPr>
                <w:rFonts w:ascii="Arial" w:hAnsi="Arial" w:cs="Arial"/>
                <w:color w:val="000000"/>
              </w:rPr>
              <w:t>AZOO</w:t>
            </w:r>
          </w:p>
        </w:tc>
        <w:tc>
          <w:tcPr>
            <w:tcW w:w="992" w:type="dxa"/>
            <w:vAlign w:val="center"/>
          </w:tcPr>
          <w:p w14:paraId="4F17E0A9" w14:textId="77777777" w:rsidR="005D5812" w:rsidRPr="00E006BC" w:rsidRDefault="005D5812" w:rsidP="00FD0E7B">
            <w:pPr>
              <w:jc w:val="center"/>
              <w:rPr>
                <w:rFonts w:ascii="Arial" w:hAnsi="Arial" w:cs="Arial"/>
                <w:color w:val="FF0000"/>
              </w:rPr>
            </w:pPr>
            <w:r w:rsidRPr="00E006BC">
              <w:rPr>
                <w:rFonts w:ascii="Arial" w:hAnsi="Arial" w:cs="Arial"/>
              </w:rPr>
              <w:t>22. – 24.10. 2024</w:t>
            </w:r>
          </w:p>
        </w:tc>
        <w:tc>
          <w:tcPr>
            <w:tcW w:w="646" w:type="dxa"/>
            <w:vAlign w:val="bottom"/>
          </w:tcPr>
          <w:p w14:paraId="62128178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AFDBCC5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vAlign w:val="bottom"/>
          </w:tcPr>
          <w:p w14:paraId="733FCC25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187ADEF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D28ABD2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C549D30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51F04B0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203D45D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7F6DA83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429AE8E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E1A44B2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0CA229A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59E41CB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E006BC" w14:paraId="351CC2A9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20103771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006BC">
              <w:rPr>
                <w:rFonts w:ascii="Arial" w:hAnsi="Arial" w:cs="Arial"/>
              </w:rPr>
              <w:t>Ko</w:t>
            </w:r>
            <w:r w:rsidRPr="00E006BC">
              <w:rPr>
                <w:rFonts w:ascii="Arial" w:hAnsi="Arial" w:cs="Arial"/>
                <w:b/>
              </w:rPr>
              <w:t>lektivno usavršavanje</w:t>
            </w:r>
          </w:p>
          <w:p w14:paraId="292B9A4E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006BC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08CB7B48" w14:textId="77777777" w:rsidR="005D5812" w:rsidRPr="00E006BC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UČITELJSKO VIJEĆE</w:t>
            </w:r>
          </w:p>
          <w:p w14:paraId="01451D93" w14:textId="77777777" w:rsidR="005D5812" w:rsidRPr="00E006BC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38C4E84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Sjednice:</w:t>
            </w:r>
          </w:p>
          <w:p w14:paraId="48AD0E0C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Razrednog vijeća</w:t>
            </w:r>
          </w:p>
          <w:p w14:paraId="3200BD79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Učiteljskog vijeća</w:t>
            </w:r>
          </w:p>
          <w:p w14:paraId="6171A000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Stručnih aktiva</w:t>
            </w:r>
          </w:p>
          <w:p w14:paraId="5F14000E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Tima za kvalitetu rada škole</w:t>
            </w:r>
          </w:p>
          <w:p w14:paraId="1D53140C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 xml:space="preserve">Tima za darovite </w:t>
            </w:r>
          </w:p>
        </w:tc>
        <w:tc>
          <w:tcPr>
            <w:tcW w:w="1843" w:type="dxa"/>
          </w:tcPr>
          <w:p w14:paraId="1734C69C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5EB415A1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AE9BDA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E9DD648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38326B10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14215AA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Članovi učiteljskog vijeća</w:t>
            </w:r>
          </w:p>
        </w:tc>
        <w:tc>
          <w:tcPr>
            <w:tcW w:w="992" w:type="dxa"/>
          </w:tcPr>
          <w:p w14:paraId="5F45CDDB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3F7461F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049BFFF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8575DF8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Tijekom školske godine</w:t>
            </w:r>
          </w:p>
        </w:tc>
        <w:tc>
          <w:tcPr>
            <w:tcW w:w="646" w:type="dxa"/>
          </w:tcPr>
          <w:p w14:paraId="4ABCE61C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4BD4931E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E006BC" w14:paraId="7BEE75DD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2B64A24A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006BC">
              <w:rPr>
                <w:rFonts w:ascii="Arial" w:hAnsi="Arial" w:cs="Arial"/>
                <w:b/>
              </w:rPr>
              <w:t>Kolektivno usavršavanje</w:t>
            </w:r>
          </w:p>
          <w:p w14:paraId="4EB2C301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  <w:b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AEFDA33" w14:textId="77777777" w:rsidR="005D5812" w:rsidRPr="00E006BC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ŠKOLSKI STRUČNI AKTIV</w:t>
            </w:r>
          </w:p>
          <w:p w14:paraId="1E92B264" w14:textId="77777777" w:rsidR="005D5812" w:rsidRPr="00E006BC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D27453" w14:textId="77777777" w:rsidR="005D5812" w:rsidRPr="00E006BC" w:rsidRDefault="005D5812" w:rsidP="00FD0E7B">
            <w:pPr>
              <w:rPr>
                <w:rFonts w:ascii="Arial" w:hAnsi="Arial" w:cs="Arial"/>
                <w:bCs/>
              </w:rPr>
            </w:pPr>
          </w:p>
          <w:p w14:paraId="30C597BA" w14:textId="77777777" w:rsidR="005D5812" w:rsidRPr="00E006BC" w:rsidRDefault="005D5812" w:rsidP="00FD0E7B">
            <w:pPr>
              <w:rPr>
                <w:rFonts w:ascii="Arial" w:hAnsi="Arial" w:cs="Arial"/>
                <w:bCs/>
              </w:rPr>
            </w:pPr>
          </w:p>
          <w:p w14:paraId="275A92EA" w14:textId="77777777" w:rsidR="005D5812" w:rsidRPr="00E006BC" w:rsidRDefault="005D5812" w:rsidP="00FD0E7B">
            <w:pPr>
              <w:rPr>
                <w:rFonts w:ascii="Arial" w:hAnsi="Arial" w:cs="Arial"/>
                <w:bCs/>
              </w:rPr>
            </w:pPr>
          </w:p>
          <w:p w14:paraId="58C2D467" w14:textId="77777777" w:rsidR="005D5812" w:rsidRPr="00E006BC" w:rsidRDefault="005D5812" w:rsidP="00FD0E7B">
            <w:pPr>
              <w:rPr>
                <w:rFonts w:ascii="Arial" w:hAnsi="Arial" w:cs="Arial"/>
                <w:bCs/>
              </w:rPr>
            </w:pPr>
            <w:r w:rsidRPr="00E006BC">
              <w:rPr>
                <w:rFonts w:ascii="Arial" w:hAnsi="Arial" w:cs="Arial"/>
                <w:bCs/>
              </w:rPr>
              <w:t>Predavanja stručnih suradnika i voditelja aktiva</w:t>
            </w:r>
          </w:p>
          <w:p w14:paraId="455B5281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8E598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0CE40A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31953C16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452ED369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Učitelji razredne nastave,stručni suradnici u školi,</w:t>
            </w:r>
          </w:p>
          <w:p w14:paraId="30713E8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ravnatelj,</w:t>
            </w:r>
          </w:p>
          <w:p w14:paraId="0379BE82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knjižničar,</w:t>
            </w:r>
          </w:p>
          <w:p w14:paraId="708E2A6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županijski aktiv</w:t>
            </w:r>
          </w:p>
        </w:tc>
        <w:tc>
          <w:tcPr>
            <w:tcW w:w="992" w:type="dxa"/>
          </w:tcPr>
          <w:p w14:paraId="18FEE0C8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5022743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Tijekom školske godine</w:t>
            </w:r>
          </w:p>
          <w:p w14:paraId="3EA8D735" w14:textId="77777777" w:rsidR="005D5812" w:rsidRPr="00E006BC" w:rsidRDefault="005D5812" w:rsidP="00FD0E7B">
            <w:pPr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(11.,2.,3.,4. i 5. mjesec)</w:t>
            </w:r>
          </w:p>
        </w:tc>
        <w:tc>
          <w:tcPr>
            <w:tcW w:w="646" w:type="dxa"/>
          </w:tcPr>
          <w:p w14:paraId="6E54E9FD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AA171AA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E92702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42E6845B" w14:textId="77777777" w:rsidR="005D5812" w:rsidRPr="00E006BC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20706343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29CD0C4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501B75C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DE41B30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2F3E750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1FDD0F7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1465299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1DB7A45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E006BC" w14:paraId="5F7646FE" w14:textId="77777777" w:rsidTr="00FD0E7B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14:paraId="062CA676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006BC">
              <w:rPr>
                <w:rFonts w:ascii="Arial" w:hAnsi="Arial" w:cs="Arial"/>
                <w:b/>
              </w:rPr>
              <w:t xml:space="preserve">Kolektivno usavršavanje </w:t>
            </w:r>
          </w:p>
          <w:p w14:paraId="79FAA40D" w14:textId="77777777" w:rsidR="005D5812" w:rsidRPr="00E006BC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  <w:b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1F7486DA" w14:textId="77777777" w:rsidR="005D5812" w:rsidRPr="00E006BC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STRUČNI SKUPOVI I SEMINARI</w:t>
            </w:r>
          </w:p>
          <w:p w14:paraId="5466240C" w14:textId="77777777" w:rsidR="005D5812" w:rsidRPr="00E006BC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D81CBCE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77489C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Stručni skupovi i seminari organizirani od strane različitih ustanova/udruga</w:t>
            </w:r>
          </w:p>
          <w:p w14:paraId="3CD79A4C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3647361E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Županijsko stručno vijeće psihologa Primorsko-goranske županije</w:t>
            </w:r>
          </w:p>
          <w:p w14:paraId="64F3F4F0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7E08856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Županijsko stručno vijeće psihologa Zadarske i Šibensko-kninske županije</w:t>
            </w:r>
          </w:p>
          <w:p w14:paraId="27F3E2E5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683962C2" w14:textId="77777777" w:rsidR="005D5812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Županijsko stručno vijeće Ličko-senjske županije - Školski preventivni program</w:t>
            </w:r>
          </w:p>
          <w:p w14:paraId="52543080" w14:textId="77777777" w:rsidR="003E7DCB" w:rsidRPr="00E006BC" w:rsidRDefault="003E7DCB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D57904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290521D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5AAFD34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07621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1809957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D879823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AZZO</w:t>
            </w:r>
          </w:p>
          <w:p w14:paraId="05E46889" w14:textId="77777777" w:rsidR="005D5812" w:rsidRPr="00E006BC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8AFFF3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D89DF40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D466926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13CBAE9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1DB49E5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4AEBA72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E33829B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92629F5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2477F2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A1A2D84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9512068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Tijekom školske godine</w:t>
            </w:r>
          </w:p>
          <w:p w14:paraId="18550E93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121CDA3F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77ED693E" w14:textId="77777777" w:rsidR="005D5812" w:rsidRPr="00E006BC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9EB5EDD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05A3417F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63144641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1BD81065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4AF9B1EE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682BDCFD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75C9B477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561D4246" w14:textId="77777777" w:rsidR="005D5812" w:rsidRPr="00E006BC" w:rsidRDefault="005D5812" w:rsidP="00FD0E7B">
            <w:pPr>
              <w:rPr>
                <w:rFonts w:ascii="Arial" w:hAnsi="Arial" w:cs="Arial"/>
              </w:rPr>
            </w:pPr>
          </w:p>
          <w:p w14:paraId="3B8459D0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20. sati planirano</w:t>
            </w:r>
          </w:p>
        </w:tc>
      </w:tr>
    </w:tbl>
    <w:p w14:paraId="578E7496" w14:textId="20A9A48B" w:rsidR="005D5812" w:rsidRDefault="005D5812" w:rsidP="005D5812">
      <w:pPr>
        <w:jc w:val="center"/>
      </w:pPr>
      <w:r>
        <w:t>___________________________________________________________________________</w:t>
      </w:r>
    </w:p>
    <w:p w14:paraId="0F1B7111" w14:textId="77777777" w:rsidR="005D5812" w:rsidRDefault="005D5812" w:rsidP="005D5812">
      <w:pPr>
        <w:rPr>
          <w:rFonts w:ascii="Arial" w:hAnsi="Arial" w:cs="Arial"/>
        </w:rPr>
      </w:pPr>
    </w:p>
    <w:p w14:paraId="2F511566" w14:textId="77777777" w:rsidR="003E7DCB" w:rsidRDefault="003E7DCB" w:rsidP="005D5812">
      <w:pPr>
        <w:rPr>
          <w:rFonts w:ascii="Arial" w:hAnsi="Arial" w:cs="Arial"/>
        </w:rPr>
      </w:pPr>
    </w:p>
    <w:p w14:paraId="4ACA4E77" w14:textId="77777777" w:rsidR="003E7DCB" w:rsidRDefault="003E7DCB" w:rsidP="005D5812">
      <w:pPr>
        <w:rPr>
          <w:rFonts w:ascii="Arial" w:hAnsi="Arial" w:cs="Arial"/>
        </w:rPr>
      </w:pPr>
    </w:p>
    <w:p w14:paraId="49A7D4B1" w14:textId="77777777" w:rsidR="003E7DCB" w:rsidRDefault="003E7DCB" w:rsidP="005D5812">
      <w:pPr>
        <w:rPr>
          <w:rFonts w:ascii="Arial" w:hAnsi="Arial" w:cs="Arial"/>
        </w:rPr>
      </w:pPr>
    </w:p>
    <w:p w14:paraId="3C1FA5C3" w14:textId="77777777" w:rsidR="003E7DCB" w:rsidRDefault="003E7DCB" w:rsidP="005D5812">
      <w:pPr>
        <w:rPr>
          <w:rFonts w:ascii="Arial" w:hAnsi="Arial" w:cs="Arial"/>
        </w:rPr>
      </w:pPr>
    </w:p>
    <w:p w14:paraId="664BEA4B" w14:textId="77777777" w:rsidR="003E7DCB" w:rsidRDefault="003E7DCB" w:rsidP="005D5812">
      <w:pPr>
        <w:rPr>
          <w:rFonts w:ascii="Arial" w:hAnsi="Arial" w:cs="Arial"/>
        </w:rPr>
      </w:pPr>
    </w:p>
    <w:p w14:paraId="7BC4D992" w14:textId="77777777" w:rsidR="003E7DCB" w:rsidRDefault="003E7DCB" w:rsidP="005D5812">
      <w:pPr>
        <w:rPr>
          <w:rFonts w:ascii="Arial" w:hAnsi="Arial" w:cs="Arial"/>
        </w:rPr>
      </w:pPr>
    </w:p>
    <w:p w14:paraId="0DC5B072" w14:textId="77777777" w:rsidR="003E7DCB" w:rsidRDefault="003E7DCB" w:rsidP="005D5812">
      <w:pPr>
        <w:rPr>
          <w:rFonts w:ascii="Arial" w:hAnsi="Arial" w:cs="Arial"/>
        </w:rPr>
      </w:pPr>
    </w:p>
    <w:p w14:paraId="73E0741C" w14:textId="77777777" w:rsidR="003E7DCB" w:rsidRDefault="003E7DCB" w:rsidP="005D5812">
      <w:pPr>
        <w:rPr>
          <w:rFonts w:ascii="Arial" w:hAnsi="Arial" w:cs="Arial"/>
        </w:rPr>
      </w:pPr>
    </w:p>
    <w:p w14:paraId="38BCC89C" w14:textId="77777777" w:rsidR="003E7DCB" w:rsidRDefault="003E7DCB" w:rsidP="005D5812">
      <w:pPr>
        <w:rPr>
          <w:rFonts w:ascii="Arial" w:hAnsi="Arial" w:cs="Arial"/>
        </w:rPr>
      </w:pPr>
    </w:p>
    <w:p w14:paraId="788212E4" w14:textId="77777777" w:rsidR="003E7DCB" w:rsidRDefault="003E7DCB" w:rsidP="005D5812">
      <w:pPr>
        <w:rPr>
          <w:rFonts w:ascii="Arial" w:hAnsi="Arial" w:cs="Arial"/>
        </w:rPr>
      </w:pPr>
    </w:p>
    <w:p w14:paraId="1069D54F" w14:textId="77777777" w:rsidR="003E7DCB" w:rsidRDefault="003E7DCB" w:rsidP="005D5812">
      <w:pPr>
        <w:rPr>
          <w:rFonts w:ascii="Arial" w:hAnsi="Arial" w:cs="Arial"/>
        </w:rPr>
      </w:pPr>
    </w:p>
    <w:p w14:paraId="0626A24B" w14:textId="77777777" w:rsidR="003E7DCB" w:rsidRDefault="003E7DCB" w:rsidP="005D5812">
      <w:pPr>
        <w:rPr>
          <w:rFonts w:ascii="Arial" w:hAnsi="Arial" w:cs="Arial"/>
        </w:rPr>
      </w:pPr>
    </w:p>
    <w:p w14:paraId="2ACD5319" w14:textId="77777777" w:rsidR="005D5812" w:rsidRDefault="005D5812" w:rsidP="005D5812">
      <w:pPr>
        <w:rPr>
          <w:rFonts w:ascii="Arial" w:hAnsi="Arial" w:cs="Arial"/>
        </w:rPr>
      </w:pPr>
    </w:p>
    <w:p w14:paraId="21F9A938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01DD9999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2D5A244D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762F6DC5" w14:textId="77777777" w:rsidR="005D5812" w:rsidRPr="00FB477F" w:rsidRDefault="005D5812" w:rsidP="005D5812">
      <w:pPr>
        <w:spacing w:after="21"/>
        <w:jc w:val="center"/>
        <w:rPr>
          <w:rFonts w:ascii="Arial" w:hAnsi="Arial" w:cs="Arial"/>
          <w:b/>
          <w:sz w:val="24"/>
          <w:szCs w:val="24"/>
        </w:rPr>
      </w:pPr>
    </w:p>
    <w:p w14:paraId="14932092" w14:textId="77777777" w:rsidR="005D5812" w:rsidRPr="00FB477F" w:rsidRDefault="005D5812" w:rsidP="005D5812">
      <w:pPr>
        <w:spacing w:after="21"/>
        <w:rPr>
          <w:rFonts w:ascii="Arial" w:hAnsi="Arial" w:cs="Arial"/>
          <w:b/>
          <w:sz w:val="24"/>
          <w:szCs w:val="24"/>
        </w:rPr>
      </w:pPr>
    </w:p>
    <w:p w14:paraId="6B553A35" w14:textId="77777777" w:rsidR="005D5812" w:rsidRPr="005D217D" w:rsidRDefault="005D5812" w:rsidP="005D5812">
      <w:pPr>
        <w:spacing w:after="21"/>
        <w:rPr>
          <w:rFonts w:ascii="Arial" w:hAnsi="Arial" w:cs="Arial"/>
          <w:b/>
        </w:rPr>
      </w:pPr>
      <w:r w:rsidRPr="005D217D">
        <w:rPr>
          <w:rFonts w:ascii="Arial" w:hAnsi="Arial" w:cs="Arial"/>
        </w:rPr>
        <w:t>Ime i prezime:  Lucija Ratković</w:t>
      </w:r>
    </w:p>
    <w:p w14:paraId="3FA6F3CC" w14:textId="77777777" w:rsidR="005D5812" w:rsidRPr="005D217D" w:rsidRDefault="005D5812" w:rsidP="005D5812">
      <w:pPr>
        <w:spacing w:after="21"/>
        <w:jc w:val="both"/>
        <w:rPr>
          <w:rFonts w:ascii="Arial" w:hAnsi="Arial" w:cs="Arial"/>
        </w:rPr>
      </w:pPr>
    </w:p>
    <w:p w14:paraId="02E3AC5C" w14:textId="77777777" w:rsidR="005D5812" w:rsidRPr="005D217D" w:rsidRDefault="005D5812" w:rsidP="005D5812">
      <w:pPr>
        <w:spacing w:after="21"/>
        <w:jc w:val="both"/>
        <w:rPr>
          <w:rFonts w:ascii="Arial" w:hAnsi="Arial" w:cs="Arial"/>
        </w:rPr>
      </w:pPr>
      <w:r w:rsidRPr="005D217D">
        <w:rPr>
          <w:rFonts w:ascii="Arial" w:hAnsi="Arial" w:cs="Arial"/>
        </w:rPr>
        <w:t>Zanimanje: stručna suradnica – logopetkinja</w:t>
      </w:r>
    </w:p>
    <w:p w14:paraId="7357F154" w14:textId="77777777" w:rsidR="005D5812" w:rsidRPr="005D4F86" w:rsidRDefault="005D5812" w:rsidP="005D5812">
      <w:pPr>
        <w:rPr>
          <w:rFonts w:ascii="Arial" w:hAnsi="Arial" w:cs="Arial"/>
          <w:sz w:val="18"/>
          <w:szCs w:val="18"/>
        </w:rPr>
      </w:pPr>
    </w:p>
    <w:tbl>
      <w:tblPr>
        <w:tblW w:w="9921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992"/>
        <w:gridCol w:w="646"/>
        <w:gridCol w:w="488"/>
      </w:tblGrid>
      <w:tr w:rsidR="005D5812" w:rsidRPr="005D4F86" w14:paraId="6EB743C3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0FD20E4B" w14:textId="77777777" w:rsidR="005D5812" w:rsidRPr="005D4F86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087B1782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75419BE8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Literatura i</w:t>
            </w:r>
          </w:p>
          <w:p w14:paraId="710710A2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371612B5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D4F86">
              <w:rPr>
                <w:rFonts w:ascii="Arial" w:hAnsi="Arial" w:cs="Arial"/>
                <w:b/>
                <w:sz w:val="16"/>
                <w:szCs w:val="19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64D88D55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Trajanje aktivnosti</w:t>
            </w:r>
          </w:p>
          <w:p w14:paraId="62B2DF14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od – do</w:t>
            </w:r>
          </w:p>
          <w:p w14:paraId="0324DD02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(Rok realizacije)</w:t>
            </w:r>
          </w:p>
        </w:tc>
        <w:tc>
          <w:tcPr>
            <w:tcW w:w="1134" w:type="dxa"/>
            <w:gridSpan w:val="2"/>
          </w:tcPr>
          <w:p w14:paraId="383F47EE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4F86">
              <w:rPr>
                <w:rFonts w:ascii="Arial" w:hAnsi="Arial" w:cs="Arial"/>
                <w:b/>
                <w:sz w:val="16"/>
                <w:szCs w:val="19"/>
              </w:rPr>
              <w:t>Broj sati za svaki oblik stručnog usavršavanja</w:t>
            </w:r>
          </w:p>
        </w:tc>
      </w:tr>
      <w:tr w:rsidR="005D5812" w:rsidRPr="005D4F86" w14:paraId="301113CF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07AF7991" w14:textId="77777777" w:rsidR="005D5812" w:rsidRPr="005D4F86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1D76E8A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B88D2E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30D1106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75301FF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680865B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Plani</w:t>
            </w:r>
          </w:p>
          <w:p w14:paraId="2BAF080F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rano</w:t>
            </w:r>
          </w:p>
        </w:tc>
        <w:tc>
          <w:tcPr>
            <w:tcW w:w="488" w:type="dxa"/>
            <w:vAlign w:val="center"/>
          </w:tcPr>
          <w:p w14:paraId="74D4E75C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Ostva</w:t>
            </w:r>
          </w:p>
          <w:p w14:paraId="26BCB24E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reno</w:t>
            </w:r>
          </w:p>
        </w:tc>
      </w:tr>
      <w:tr w:rsidR="005D5812" w:rsidRPr="005D4F86" w14:paraId="4F12B84B" w14:textId="77777777" w:rsidTr="00FD0E7B">
        <w:trPr>
          <w:trHeight w:val="2845"/>
        </w:trPr>
        <w:tc>
          <w:tcPr>
            <w:tcW w:w="1699" w:type="dxa"/>
            <w:gridSpan w:val="2"/>
          </w:tcPr>
          <w:p w14:paraId="1A31ABE4" w14:textId="77777777" w:rsidR="005D5812" w:rsidRPr="005D4F86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E9C0C70" w14:textId="77777777" w:rsidR="005D5812" w:rsidRPr="005D4F86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5D4F86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439610E2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6F129307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69F6715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sadržaji iz područja struke i metodike</w:t>
            </w:r>
          </w:p>
          <w:p w14:paraId="1C426E11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3B85490F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035097D9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pedagoško psihološki sadržaji</w:t>
            </w:r>
          </w:p>
          <w:p w14:paraId="45DE19AD" w14:textId="77777777" w:rsidR="005D5812" w:rsidRPr="005D4F86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48BE461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5C5489D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Odabrane teme iz teorije i prakse logopedije</w:t>
            </w:r>
          </w:p>
          <w:p w14:paraId="6C7F6DB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Odabrane teme iz teorije i prakse logopedije iz perspektive regije</w:t>
            </w:r>
          </w:p>
          <w:p w14:paraId="6FA239DC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Jačanje kompetencija stručnog suradnika logopeda u osnovnoj školi</w:t>
            </w:r>
          </w:p>
          <w:p w14:paraId="3D92A854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Jačanje kompetencija stručnog suradnika logopeda u osnovnoj školi kroz teme iz logopedije i povezanih struka</w:t>
            </w:r>
          </w:p>
          <w:p w14:paraId="3E507EA6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Proučavanje relevantne stručne literature</w:t>
            </w:r>
          </w:p>
        </w:tc>
        <w:tc>
          <w:tcPr>
            <w:tcW w:w="1843" w:type="dxa"/>
          </w:tcPr>
          <w:p w14:paraId="311781DE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6DDDFA23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7D1FE68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4E19D8FC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A62977" w14:textId="77777777" w:rsidR="005D5812" w:rsidRPr="005D4F86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1191A5FB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B99494E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29DF4E0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0C81069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62A8095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793B84F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591282FE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36383160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24CB0751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BE4874B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  <w:r w:rsidRPr="005D4F86">
              <w:rPr>
                <w:rFonts w:ascii="Arial" w:hAnsi="Arial" w:cs="Arial"/>
                <w:color w:val="000000"/>
              </w:rPr>
              <w:t>AZOO</w:t>
            </w:r>
          </w:p>
        </w:tc>
        <w:tc>
          <w:tcPr>
            <w:tcW w:w="992" w:type="dxa"/>
            <w:vAlign w:val="center"/>
          </w:tcPr>
          <w:p w14:paraId="29270C0F" w14:textId="77777777" w:rsidR="005D5812" w:rsidRPr="005D4F86" w:rsidRDefault="005D5812" w:rsidP="00FD0E7B">
            <w:pPr>
              <w:jc w:val="center"/>
              <w:rPr>
                <w:rFonts w:ascii="Arial" w:hAnsi="Arial" w:cs="Arial"/>
                <w:color w:val="FF0000"/>
              </w:rPr>
            </w:pPr>
            <w:r w:rsidRPr="005D4F86">
              <w:rPr>
                <w:rFonts w:ascii="Arial" w:hAnsi="Arial" w:cs="Arial"/>
              </w:rPr>
              <w:t>22. – 24.10. 2024</w:t>
            </w:r>
          </w:p>
        </w:tc>
        <w:tc>
          <w:tcPr>
            <w:tcW w:w="646" w:type="dxa"/>
            <w:vAlign w:val="bottom"/>
          </w:tcPr>
          <w:p w14:paraId="5A065DAF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4F24B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14:paraId="0D0FFA6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906A62D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F21D4E1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FF08EFB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AAA2BD2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D5FDBB2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17C35A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522F00E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601F41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A9BD61B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771AD51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5D4F86" w14:paraId="2963A0F3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1C34F41C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sz w:val="18"/>
                <w:szCs w:val="18"/>
              </w:rPr>
              <w:t>Ko</w:t>
            </w:r>
            <w:r w:rsidRPr="005D4F86">
              <w:rPr>
                <w:rFonts w:ascii="Arial" w:hAnsi="Arial" w:cs="Arial"/>
                <w:b/>
                <w:sz w:val="18"/>
                <w:szCs w:val="18"/>
              </w:rPr>
              <w:t>lektivno usavršavanje</w:t>
            </w:r>
          </w:p>
          <w:p w14:paraId="36858800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BBF39D3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UČITELJSKO VIJEĆE</w:t>
            </w:r>
          </w:p>
          <w:p w14:paraId="321A149E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95B762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Sjednice:</w:t>
            </w:r>
          </w:p>
          <w:p w14:paraId="63A8F71A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Razrednog vijeća</w:t>
            </w:r>
          </w:p>
          <w:p w14:paraId="641C8BBE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Učiteljskog vijeća</w:t>
            </w:r>
          </w:p>
          <w:p w14:paraId="3629D60F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Stručnih aktiva</w:t>
            </w:r>
          </w:p>
          <w:p w14:paraId="7E05D5B6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Tima za kvalitetu rada škole</w:t>
            </w:r>
          </w:p>
          <w:p w14:paraId="40E4A645" w14:textId="77777777" w:rsidR="005D5812" w:rsidRPr="005D4F86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Tima za darovite</w:t>
            </w:r>
            <w:r w:rsidRPr="005D4F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1ECB8859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013A8BAA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0C9741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4136FA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8B04E0F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EAF8C37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Članovi učiteljskog vijeća</w:t>
            </w:r>
          </w:p>
        </w:tc>
        <w:tc>
          <w:tcPr>
            <w:tcW w:w="992" w:type="dxa"/>
          </w:tcPr>
          <w:p w14:paraId="4FA2C9B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32119A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7E1903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365FCBF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</w:tc>
        <w:tc>
          <w:tcPr>
            <w:tcW w:w="646" w:type="dxa"/>
          </w:tcPr>
          <w:p w14:paraId="3A9E0DC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5C8304FF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5D4F86" w14:paraId="3B184F2A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6E225CD9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3750D11E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32732F1C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ŠKOLSKI STRUČNI AKTIV</w:t>
            </w:r>
          </w:p>
          <w:p w14:paraId="07E31C64" w14:textId="77777777" w:rsidR="005D5812" w:rsidRPr="005D4F8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C4EC4A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53A9A30E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2DE13790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341D633C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  <w:r w:rsidRPr="005D4F86">
              <w:rPr>
                <w:rFonts w:ascii="Arial" w:hAnsi="Arial" w:cs="Arial"/>
                <w:bCs/>
              </w:rPr>
              <w:t>Predavanja stručnih suradnika i voditelja aktiva</w:t>
            </w:r>
          </w:p>
          <w:p w14:paraId="6674B90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EC3A22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7F0158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56636263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3DC24C80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Učitelji razredne nastave,stručni suradnici u školi,</w:t>
            </w:r>
          </w:p>
          <w:p w14:paraId="61FDB0DA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ravnatelj,</w:t>
            </w:r>
          </w:p>
          <w:p w14:paraId="5C7679AE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knjižničar,</w:t>
            </w:r>
          </w:p>
          <w:p w14:paraId="4826E3EC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županijski aktiv</w:t>
            </w:r>
          </w:p>
        </w:tc>
        <w:tc>
          <w:tcPr>
            <w:tcW w:w="992" w:type="dxa"/>
          </w:tcPr>
          <w:p w14:paraId="1702BB2A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ED2F95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14:paraId="5EB4A2EC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(11.,2.,3.,4. i 5. mjesec)</w:t>
            </w:r>
          </w:p>
        </w:tc>
        <w:tc>
          <w:tcPr>
            <w:tcW w:w="646" w:type="dxa"/>
          </w:tcPr>
          <w:p w14:paraId="52DB1E8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B2F4FB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1116F61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34EA9E8D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27D1578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51864E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3E40A53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E6CD72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08724E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B9F5FB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C272F31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64A4A7D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5D4F86" w14:paraId="1766BCBC" w14:textId="77777777" w:rsidTr="00FD0E7B">
        <w:trPr>
          <w:cantSplit/>
          <w:trHeight w:val="5288"/>
        </w:trPr>
        <w:tc>
          <w:tcPr>
            <w:tcW w:w="608" w:type="dxa"/>
            <w:textDirection w:val="btLr"/>
            <w:vAlign w:val="center"/>
          </w:tcPr>
          <w:p w14:paraId="2EA1C91D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0FAD229F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0015F360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STRUČNI SKUPOVI I SEMINARI</w:t>
            </w:r>
          </w:p>
          <w:p w14:paraId="65265388" w14:textId="77777777" w:rsidR="005D5812" w:rsidRPr="005D4F8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5F8850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DFD2880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Stručni skupovi i seminari organizirani od strane različitih ustanova/udruga</w:t>
            </w:r>
          </w:p>
          <w:p w14:paraId="44077C42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6E36CDEF" w14:textId="77777777" w:rsidR="005D5812" w:rsidRPr="000173F2" w:rsidRDefault="005D5812" w:rsidP="00FD0E7B">
            <w:pPr>
              <w:rPr>
                <w:rFonts w:ascii="Arial" w:hAnsi="Arial" w:cs="Arial"/>
              </w:rPr>
            </w:pPr>
            <w:r w:rsidRPr="000173F2">
              <w:rPr>
                <w:rFonts w:ascii="Arial" w:hAnsi="Arial" w:cs="Arial"/>
              </w:rPr>
              <w:t>Županijsko stručno vijeće edukacijskih rehabilitatora Ličko – senjske županije</w:t>
            </w:r>
          </w:p>
          <w:p w14:paraId="4787417C" w14:textId="77777777" w:rsidR="005D5812" w:rsidRPr="000173F2" w:rsidRDefault="005D5812" w:rsidP="00FD0E7B">
            <w:pPr>
              <w:rPr>
                <w:rFonts w:ascii="Arial" w:hAnsi="Arial" w:cs="Arial"/>
              </w:rPr>
            </w:pPr>
          </w:p>
          <w:p w14:paraId="2AE80F09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0173F2">
              <w:rPr>
                <w:rFonts w:ascii="Arial" w:hAnsi="Arial" w:cs="Arial"/>
              </w:rPr>
              <w:t>Županijsko stručno vijeće Ličko-senjske županije - Školski preventivni programi</w:t>
            </w:r>
          </w:p>
        </w:tc>
        <w:tc>
          <w:tcPr>
            <w:tcW w:w="1843" w:type="dxa"/>
          </w:tcPr>
          <w:p w14:paraId="23958FB5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BB6D883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709CF78C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D1AD85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6FAA44E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87E07C6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AZZO</w:t>
            </w:r>
          </w:p>
          <w:p w14:paraId="05FCFCB1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76C9E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92C4DDA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3B3811B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86CCBA3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D1C7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14:paraId="37C9921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AF6512D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6694F680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BC16D74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4690FCF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43466DD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FF1D66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BBC32AB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DF0BBEF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323FB" w14:textId="77777777" w:rsidR="005D5812" w:rsidRPr="005D4F86" w:rsidRDefault="005D5812" w:rsidP="005D5812">
      <w:pPr>
        <w:rPr>
          <w:rFonts w:ascii="Arial" w:hAnsi="Arial" w:cs="Arial"/>
          <w:sz w:val="18"/>
          <w:szCs w:val="18"/>
        </w:rPr>
      </w:pPr>
    </w:p>
    <w:p w14:paraId="05682A0E" w14:textId="77777777" w:rsidR="005D5812" w:rsidRPr="005D4F86" w:rsidRDefault="005D5812" w:rsidP="005D5812">
      <w:pPr>
        <w:rPr>
          <w:rFonts w:ascii="Arial" w:hAnsi="Arial" w:cs="Arial"/>
        </w:rPr>
      </w:pPr>
    </w:p>
    <w:p w14:paraId="082214B6" w14:textId="77777777" w:rsidR="005D5812" w:rsidRDefault="005D5812" w:rsidP="005D58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813162" w14:textId="77777777" w:rsidR="005D5812" w:rsidRDefault="005D5812" w:rsidP="005D5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45B7A" wp14:editId="0433A05E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28" name="Tekstni okvi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D5DA" w14:textId="77777777" w:rsidR="00DA3D6F" w:rsidRDefault="00DA3D6F" w:rsidP="005D5812">
                            <w:pPr>
                              <w:jc w:val="center"/>
                            </w:pPr>
                            <w:r>
                              <w:t>OSNOVNA ŠKOLA DR. JURE TURIĆA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5B7A" id="Tekstni okvir 28" o:spid="_x0000_s1050" type="#_x0000_t202" style="position:absolute;left:0;text-align:left;margin-left:-20pt;margin-top:-9pt;width:544.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" filled="f" stroked="f">
                <v:textbox>
                  <w:txbxContent>
                    <w:p w14:paraId="525CD5DA" w14:textId="77777777" w:rsidR="00DA3D6F" w:rsidRDefault="00DA3D6F" w:rsidP="005D5812">
                      <w:pPr>
                        <w:jc w:val="center"/>
                      </w:pPr>
                      <w:r>
                        <w:t>OSNOVNA ŠKOLA DR. JURE TURIĆA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14:paraId="5D5036F8" w14:textId="77777777" w:rsidR="005D5812" w:rsidRDefault="005D5812" w:rsidP="005D5812">
      <w:pPr>
        <w:rPr>
          <w:rFonts w:ascii="Arial" w:hAnsi="Arial" w:cs="Arial"/>
        </w:rPr>
      </w:pPr>
    </w:p>
    <w:p w14:paraId="6959B50A" w14:textId="77777777" w:rsidR="005D5812" w:rsidRDefault="005D5812" w:rsidP="005D5812">
      <w:pPr>
        <w:rPr>
          <w:rFonts w:ascii="Arial" w:hAnsi="Arial" w:cs="Arial"/>
        </w:rPr>
      </w:pPr>
    </w:p>
    <w:p w14:paraId="31831E85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14:paraId="0E369EA6" w14:textId="77777777" w:rsidR="005D5812" w:rsidRPr="00B856EA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607100F9" w14:textId="77777777" w:rsidR="005D5812" w:rsidRDefault="005D5812" w:rsidP="005D5812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2024./2025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14:paraId="6A3F32E9" w14:textId="77777777" w:rsidR="005D5812" w:rsidRPr="00FB477F" w:rsidRDefault="005D5812" w:rsidP="005D5812">
      <w:pPr>
        <w:spacing w:after="21"/>
        <w:jc w:val="center"/>
        <w:rPr>
          <w:rFonts w:ascii="Arial" w:hAnsi="Arial" w:cs="Arial"/>
          <w:b/>
          <w:sz w:val="24"/>
          <w:szCs w:val="24"/>
        </w:rPr>
      </w:pPr>
    </w:p>
    <w:p w14:paraId="15910869" w14:textId="77777777" w:rsidR="005D5812" w:rsidRPr="00FB477F" w:rsidRDefault="005D5812" w:rsidP="005D5812">
      <w:pPr>
        <w:spacing w:after="21"/>
        <w:rPr>
          <w:rFonts w:ascii="Arial" w:hAnsi="Arial" w:cs="Arial"/>
          <w:b/>
          <w:sz w:val="24"/>
          <w:szCs w:val="24"/>
        </w:rPr>
      </w:pPr>
    </w:p>
    <w:p w14:paraId="77FC6FF8" w14:textId="77777777" w:rsidR="005D5812" w:rsidRPr="005D217D" w:rsidRDefault="005D5812" w:rsidP="005D5812">
      <w:pPr>
        <w:spacing w:after="21"/>
        <w:rPr>
          <w:rFonts w:ascii="Arial" w:hAnsi="Arial" w:cs="Arial"/>
          <w:b/>
        </w:rPr>
      </w:pPr>
      <w:r w:rsidRPr="005D217D">
        <w:rPr>
          <w:rFonts w:ascii="Arial" w:hAnsi="Arial" w:cs="Arial"/>
        </w:rPr>
        <w:t>Ime i prezime: Ivana Rukavina</w:t>
      </w:r>
    </w:p>
    <w:p w14:paraId="2A607668" w14:textId="77777777" w:rsidR="005D5812" w:rsidRPr="005D217D" w:rsidRDefault="005D5812" w:rsidP="005D5812">
      <w:pPr>
        <w:spacing w:after="21"/>
        <w:rPr>
          <w:rFonts w:ascii="Arial" w:hAnsi="Arial" w:cs="Arial"/>
        </w:rPr>
      </w:pPr>
    </w:p>
    <w:p w14:paraId="51AB2A41" w14:textId="77777777" w:rsidR="005D5812" w:rsidRPr="005D217D" w:rsidRDefault="005D5812" w:rsidP="005D5812">
      <w:pPr>
        <w:spacing w:after="21"/>
        <w:jc w:val="both"/>
        <w:rPr>
          <w:rFonts w:ascii="Arial" w:hAnsi="Arial" w:cs="Arial"/>
        </w:rPr>
      </w:pPr>
      <w:r w:rsidRPr="005D217D">
        <w:rPr>
          <w:rFonts w:ascii="Arial" w:hAnsi="Arial" w:cs="Arial"/>
        </w:rPr>
        <w:t xml:space="preserve">Zanimanje: stručna suradnica – knjižničarka </w:t>
      </w:r>
    </w:p>
    <w:p w14:paraId="2E80DB7A" w14:textId="77777777" w:rsidR="005D5812" w:rsidRPr="005D4F86" w:rsidRDefault="005D5812" w:rsidP="005D5812">
      <w:pPr>
        <w:rPr>
          <w:rFonts w:ascii="Arial" w:hAnsi="Arial" w:cs="Arial"/>
          <w:sz w:val="18"/>
          <w:szCs w:val="18"/>
        </w:rPr>
      </w:pPr>
    </w:p>
    <w:tbl>
      <w:tblPr>
        <w:tblW w:w="9921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1"/>
        <w:gridCol w:w="2835"/>
        <w:gridCol w:w="1843"/>
        <w:gridCol w:w="1418"/>
        <w:gridCol w:w="992"/>
        <w:gridCol w:w="646"/>
        <w:gridCol w:w="488"/>
      </w:tblGrid>
      <w:tr w:rsidR="005D5812" w:rsidRPr="005D4F86" w14:paraId="009537CE" w14:textId="77777777" w:rsidTr="00FD0E7B">
        <w:trPr>
          <w:trHeight w:val="854"/>
        </w:trPr>
        <w:tc>
          <w:tcPr>
            <w:tcW w:w="1699" w:type="dxa"/>
            <w:gridSpan w:val="2"/>
            <w:vMerge w:val="restart"/>
            <w:vAlign w:val="center"/>
          </w:tcPr>
          <w:p w14:paraId="2070A553" w14:textId="77777777" w:rsidR="005D5812" w:rsidRPr="005D4F86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14:paraId="1C831801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Sadržaj   permanentnog   usavršavanja</w:t>
            </w:r>
          </w:p>
        </w:tc>
        <w:tc>
          <w:tcPr>
            <w:tcW w:w="1843" w:type="dxa"/>
            <w:vMerge w:val="restart"/>
            <w:vAlign w:val="center"/>
          </w:tcPr>
          <w:p w14:paraId="6C3C9057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Literatura i</w:t>
            </w:r>
          </w:p>
          <w:p w14:paraId="6A7A395D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20"/>
                <w:szCs w:val="20"/>
              </w:rPr>
              <w:t>radni materijal</w:t>
            </w:r>
          </w:p>
        </w:tc>
        <w:tc>
          <w:tcPr>
            <w:tcW w:w="1418" w:type="dxa"/>
            <w:vMerge w:val="restart"/>
            <w:vAlign w:val="center"/>
          </w:tcPr>
          <w:p w14:paraId="6DF78404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D4F86">
              <w:rPr>
                <w:rFonts w:ascii="Arial" w:hAnsi="Arial" w:cs="Arial"/>
                <w:b/>
                <w:sz w:val="16"/>
                <w:szCs w:val="19"/>
              </w:rPr>
              <w:t>Organizatori permanentnog usavršavanja</w:t>
            </w:r>
          </w:p>
        </w:tc>
        <w:tc>
          <w:tcPr>
            <w:tcW w:w="992" w:type="dxa"/>
            <w:vMerge w:val="restart"/>
            <w:vAlign w:val="center"/>
          </w:tcPr>
          <w:p w14:paraId="4B90887C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Trajanje aktivnosti</w:t>
            </w:r>
          </w:p>
          <w:p w14:paraId="02D0E0C8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od – do</w:t>
            </w:r>
          </w:p>
          <w:p w14:paraId="224C0311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F86">
              <w:rPr>
                <w:rFonts w:ascii="Arial" w:hAnsi="Arial" w:cs="Arial"/>
                <w:b/>
                <w:sz w:val="16"/>
                <w:szCs w:val="20"/>
              </w:rPr>
              <w:t>(Rok realizacije)</w:t>
            </w:r>
          </w:p>
        </w:tc>
        <w:tc>
          <w:tcPr>
            <w:tcW w:w="1134" w:type="dxa"/>
            <w:gridSpan w:val="2"/>
          </w:tcPr>
          <w:p w14:paraId="591E75AC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4F86">
              <w:rPr>
                <w:rFonts w:ascii="Arial" w:hAnsi="Arial" w:cs="Arial"/>
                <w:b/>
                <w:sz w:val="16"/>
                <w:szCs w:val="19"/>
              </w:rPr>
              <w:t>Broj sati za svaki oblik stručnog usavršavanja</w:t>
            </w:r>
          </w:p>
        </w:tc>
      </w:tr>
      <w:tr w:rsidR="005D5812" w:rsidRPr="005D4F86" w14:paraId="3002972C" w14:textId="77777777" w:rsidTr="00FD0E7B">
        <w:trPr>
          <w:trHeight w:val="561"/>
        </w:trPr>
        <w:tc>
          <w:tcPr>
            <w:tcW w:w="1699" w:type="dxa"/>
            <w:gridSpan w:val="2"/>
            <w:vMerge/>
            <w:vAlign w:val="center"/>
          </w:tcPr>
          <w:p w14:paraId="778A9806" w14:textId="77777777" w:rsidR="005D5812" w:rsidRPr="005D4F86" w:rsidRDefault="005D5812" w:rsidP="00FD0E7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AF7153F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3F6C2AB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96D71C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1C747D4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151B7732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Plani</w:t>
            </w:r>
          </w:p>
          <w:p w14:paraId="59B87136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rano</w:t>
            </w:r>
          </w:p>
        </w:tc>
        <w:tc>
          <w:tcPr>
            <w:tcW w:w="488" w:type="dxa"/>
            <w:vAlign w:val="center"/>
          </w:tcPr>
          <w:p w14:paraId="13DBF95D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Ostva</w:t>
            </w:r>
          </w:p>
          <w:p w14:paraId="78FA28F7" w14:textId="77777777" w:rsidR="005D5812" w:rsidRPr="005D4F86" w:rsidRDefault="005D5812" w:rsidP="00FD0E7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F86">
              <w:rPr>
                <w:rFonts w:ascii="Arial" w:hAnsi="Arial" w:cs="Arial"/>
                <w:b/>
                <w:sz w:val="14"/>
                <w:szCs w:val="16"/>
              </w:rPr>
              <w:t>reno</w:t>
            </w:r>
          </w:p>
        </w:tc>
      </w:tr>
      <w:tr w:rsidR="005D5812" w:rsidRPr="005D4F86" w14:paraId="08A82D4E" w14:textId="77777777" w:rsidTr="00FD0E7B">
        <w:trPr>
          <w:trHeight w:val="2845"/>
        </w:trPr>
        <w:tc>
          <w:tcPr>
            <w:tcW w:w="1699" w:type="dxa"/>
            <w:gridSpan w:val="2"/>
          </w:tcPr>
          <w:p w14:paraId="6E6E4E2B" w14:textId="77777777" w:rsidR="005D5812" w:rsidRPr="005D4F86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18B9CA00" w14:textId="77777777" w:rsidR="005D5812" w:rsidRPr="005D4F86" w:rsidRDefault="005D5812" w:rsidP="00FD0E7B">
            <w:pPr>
              <w:spacing w:after="21"/>
              <w:rPr>
                <w:rFonts w:ascii="Arial" w:hAnsi="Arial" w:cs="Arial"/>
                <w:b/>
                <w:u w:val="single"/>
              </w:rPr>
            </w:pPr>
            <w:r w:rsidRPr="005D4F86">
              <w:rPr>
                <w:rFonts w:ascii="Arial" w:hAnsi="Arial" w:cs="Arial"/>
                <w:b/>
                <w:u w:val="single"/>
              </w:rPr>
              <w:t xml:space="preserve">Individualno </w:t>
            </w:r>
          </w:p>
          <w:p w14:paraId="2A871793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  <w:b/>
                <w:u w:val="single"/>
              </w:rPr>
              <w:t xml:space="preserve">usavršavanje: </w:t>
            </w:r>
          </w:p>
          <w:p w14:paraId="1BA03760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C791099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sadržaji iz područja struke i metodike</w:t>
            </w:r>
          </w:p>
          <w:p w14:paraId="7B7EBCA8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48187BA2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</w:p>
          <w:p w14:paraId="6E4BC067" w14:textId="77777777" w:rsidR="005D5812" w:rsidRPr="005D4F86" w:rsidRDefault="005D5812" w:rsidP="00FD0E7B">
            <w:pPr>
              <w:spacing w:after="21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pedagoško psihološki sadržaji</w:t>
            </w:r>
          </w:p>
          <w:p w14:paraId="6B21255A" w14:textId="77777777" w:rsidR="005D5812" w:rsidRPr="005D4F86" w:rsidRDefault="005D5812" w:rsidP="00FD0E7B">
            <w:pPr>
              <w:spacing w:after="21"/>
              <w:jc w:val="both"/>
              <w:rPr>
                <w:rFonts w:ascii="Arial" w:hAnsi="Arial" w:cs="Arial"/>
              </w:rPr>
            </w:pPr>
          </w:p>
          <w:p w14:paraId="71A2EA4C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036883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 xml:space="preserve">Odabrane teme iz teorije i prakse </w:t>
            </w:r>
          </w:p>
          <w:p w14:paraId="27CD29A8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 xml:space="preserve">Jačanje kompetencija stručnog suradnika </w:t>
            </w:r>
            <w:r>
              <w:rPr>
                <w:rFonts w:ascii="Arial" w:hAnsi="Arial" w:cs="Arial"/>
              </w:rPr>
              <w:t>knjižničarki</w:t>
            </w:r>
            <w:r w:rsidRPr="005D4F86">
              <w:rPr>
                <w:rFonts w:ascii="Arial" w:hAnsi="Arial" w:cs="Arial"/>
              </w:rPr>
              <w:t xml:space="preserve"> u osnovnoj školi</w:t>
            </w:r>
          </w:p>
          <w:p w14:paraId="04C3D120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Jačanje kompetencija stručnog suradnika u osnovnoj školi kroz teme iz povezanih struka</w:t>
            </w:r>
          </w:p>
          <w:p w14:paraId="673A69DA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Proučavanje relevantne stručne literature</w:t>
            </w:r>
          </w:p>
        </w:tc>
        <w:tc>
          <w:tcPr>
            <w:tcW w:w="1843" w:type="dxa"/>
          </w:tcPr>
          <w:p w14:paraId="46FBB6FF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41A83691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6D424206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21EBC8DB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8549F4" w14:textId="77777777" w:rsidR="005D5812" w:rsidRPr="005D4F86" w:rsidRDefault="005D5812" w:rsidP="00FD0E7B">
            <w:pPr>
              <w:rPr>
                <w:rFonts w:ascii="Arial" w:hAnsi="Arial" w:cs="Arial"/>
                <w:color w:val="FF0000"/>
              </w:rPr>
            </w:pPr>
          </w:p>
          <w:p w14:paraId="2D731206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328737BD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872130C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B516E7B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E08243A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396279BF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11E56277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27FF2D0C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036FF995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</w:p>
          <w:p w14:paraId="79C682E5" w14:textId="77777777" w:rsidR="005D5812" w:rsidRPr="005D4F86" w:rsidRDefault="005D5812" w:rsidP="00FD0E7B">
            <w:pPr>
              <w:rPr>
                <w:rFonts w:ascii="Arial" w:hAnsi="Arial" w:cs="Arial"/>
                <w:color w:val="000000"/>
              </w:rPr>
            </w:pPr>
            <w:r w:rsidRPr="005D4F86">
              <w:rPr>
                <w:rFonts w:ascii="Arial" w:hAnsi="Arial" w:cs="Arial"/>
                <w:color w:val="000000"/>
              </w:rPr>
              <w:t>AZOO</w:t>
            </w:r>
          </w:p>
        </w:tc>
        <w:tc>
          <w:tcPr>
            <w:tcW w:w="992" w:type="dxa"/>
            <w:vAlign w:val="center"/>
          </w:tcPr>
          <w:p w14:paraId="4F988D1E" w14:textId="77777777" w:rsidR="005D5812" w:rsidRPr="005D4F86" w:rsidRDefault="005D5812" w:rsidP="00FD0E7B">
            <w:pPr>
              <w:jc w:val="center"/>
              <w:rPr>
                <w:rFonts w:ascii="Arial" w:hAnsi="Arial" w:cs="Arial"/>
                <w:color w:val="FF0000"/>
              </w:rPr>
            </w:pPr>
            <w:r w:rsidRPr="005D4F86">
              <w:rPr>
                <w:rFonts w:ascii="Arial" w:hAnsi="Arial" w:cs="Arial"/>
              </w:rPr>
              <w:t>22. – 24.10. 2024</w:t>
            </w:r>
          </w:p>
        </w:tc>
        <w:tc>
          <w:tcPr>
            <w:tcW w:w="646" w:type="dxa"/>
            <w:vAlign w:val="bottom"/>
          </w:tcPr>
          <w:p w14:paraId="2A6A908A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7D36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vAlign w:val="bottom"/>
          </w:tcPr>
          <w:p w14:paraId="59B5E50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21FB90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60ADF1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A1D7E7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89D13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2A2CA62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DEE878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2D1EE5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AB1E843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628059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86B54FD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5D4F86" w14:paraId="7A3B0646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36DEB013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sz w:val="18"/>
                <w:szCs w:val="18"/>
              </w:rPr>
              <w:t>Ko</w:t>
            </w:r>
            <w:r w:rsidRPr="005D4F86">
              <w:rPr>
                <w:rFonts w:ascii="Arial" w:hAnsi="Arial" w:cs="Arial"/>
                <w:b/>
                <w:sz w:val="18"/>
                <w:szCs w:val="18"/>
              </w:rPr>
              <w:t>lektivno usavršavanje</w:t>
            </w:r>
          </w:p>
          <w:p w14:paraId="18159F39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108A0AC7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UČITELJSKO VIJEĆE</w:t>
            </w:r>
          </w:p>
          <w:p w14:paraId="1ACC2932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551FC8" w14:textId="77777777" w:rsidR="005D5812" w:rsidRPr="00E006BC" w:rsidRDefault="005D5812" w:rsidP="00FD0E7B">
            <w:pPr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Sjednice:</w:t>
            </w:r>
          </w:p>
          <w:p w14:paraId="4DB11379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Razrednog vijeća</w:t>
            </w:r>
          </w:p>
          <w:p w14:paraId="1D44DE4E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Učiteljskog vijeća</w:t>
            </w:r>
          </w:p>
          <w:p w14:paraId="7611058A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Stručnih aktiva</w:t>
            </w:r>
          </w:p>
          <w:p w14:paraId="060E699C" w14:textId="77777777" w:rsidR="005D5812" w:rsidRPr="00E006BC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Tima za kvalitetu rada škole</w:t>
            </w:r>
          </w:p>
          <w:p w14:paraId="71F63D7E" w14:textId="77777777" w:rsidR="005D5812" w:rsidRPr="005D4F86" w:rsidRDefault="005D5812" w:rsidP="002400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E006BC">
              <w:rPr>
                <w:rFonts w:ascii="Arial" w:hAnsi="Arial" w:cs="Arial"/>
              </w:rPr>
              <w:t>Tima za darovite</w:t>
            </w:r>
            <w:r w:rsidRPr="005D4F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0EA1F0FB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5A6775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3E351B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3880C47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154BAD81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134BD9B3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Članovi učiteljskog vijeća</w:t>
            </w:r>
          </w:p>
        </w:tc>
        <w:tc>
          <w:tcPr>
            <w:tcW w:w="992" w:type="dxa"/>
          </w:tcPr>
          <w:p w14:paraId="5FEB6578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4A0845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D01A59D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33B781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</w:tc>
        <w:tc>
          <w:tcPr>
            <w:tcW w:w="646" w:type="dxa"/>
          </w:tcPr>
          <w:p w14:paraId="5B7ACE2A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114409DC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</w:tr>
      <w:tr w:rsidR="005D5812" w:rsidRPr="005D4F86" w14:paraId="42050556" w14:textId="77777777" w:rsidTr="00FD0E7B">
        <w:trPr>
          <w:cantSplit/>
        </w:trPr>
        <w:tc>
          <w:tcPr>
            <w:tcW w:w="608" w:type="dxa"/>
            <w:textDirection w:val="btLr"/>
            <w:vAlign w:val="center"/>
          </w:tcPr>
          <w:p w14:paraId="456CA4F7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>Kolektivno usavršavanje</w:t>
            </w:r>
          </w:p>
          <w:p w14:paraId="7401632E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 u ustanovi</w:t>
            </w:r>
          </w:p>
        </w:tc>
        <w:tc>
          <w:tcPr>
            <w:tcW w:w="1091" w:type="dxa"/>
            <w:textDirection w:val="btLr"/>
          </w:tcPr>
          <w:p w14:paraId="7446D88A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ŠKOLSKI STRUČNI AKTIV</w:t>
            </w:r>
          </w:p>
          <w:p w14:paraId="5CEE17A6" w14:textId="77777777" w:rsidR="005D5812" w:rsidRPr="005D4F8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0E1C56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7961F1B2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3D822D6E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</w:p>
          <w:p w14:paraId="4615A0DD" w14:textId="77777777" w:rsidR="005D5812" w:rsidRPr="005D4F86" w:rsidRDefault="005D5812" w:rsidP="00FD0E7B">
            <w:pPr>
              <w:rPr>
                <w:rFonts w:ascii="Arial" w:hAnsi="Arial" w:cs="Arial"/>
                <w:bCs/>
              </w:rPr>
            </w:pPr>
            <w:r w:rsidRPr="005D4F86">
              <w:rPr>
                <w:rFonts w:ascii="Arial" w:hAnsi="Arial" w:cs="Arial"/>
                <w:bCs/>
              </w:rPr>
              <w:t>Predavanja stručnih suradnika i voditelja aktiva</w:t>
            </w:r>
          </w:p>
          <w:p w14:paraId="46C91833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B2352B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AE87E3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38A0046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6DD6B844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Učitelji razredne nastave,stručni suradnici u školi,</w:t>
            </w:r>
          </w:p>
          <w:p w14:paraId="6167ED68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ravnatelj,</w:t>
            </w:r>
          </w:p>
          <w:p w14:paraId="6B0B8D6A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županijski aktiv</w:t>
            </w:r>
          </w:p>
        </w:tc>
        <w:tc>
          <w:tcPr>
            <w:tcW w:w="992" w:type="dxa"/>
          </w:tcPr>
          <w:p w14:paraId="353D0528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0FBADDF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14:paraId="5249EB6C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(11.,2.,3.,4. i 5. mjesec)</w:t>
            </w:r>
          </w:p>
        </w:tc>
        <w:tc>
          <w:tcPr>
            <w:tcW w:w="646" w:type="dxa"/>
          </w:tcPr>
          <w:p w14:paraId="78D97CE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A999A1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1B914B0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345B5D7C" w14:textId="77777777" w:rsidR="005D5812" w:rsidRPr="005D4F86" w:rsidRDefault="005D5812" w:rsidP="00FD0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301E24B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F730940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B36996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08A77390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B0913D0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4649C46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700022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765F5321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</w:tr>
      <w:tr w:rsidR="005D5812" w:rsidRPr="005D4F86" w14:paraId="114A68D2" w14:textId="77777777" w:rsidTr="00FD0E7B">
        <w:trPr>
          <w:cantSplit/>
          <w:trHeight w:val="5288"/>
        </w:trPr>
        <w:tc>
          <w:tcPr>
            <w:tcW w:w="608" w:type="dxa"/>
            <w:textDirection w:val="btLr"/>
            <w:vAlign w:val="center"/>
          </w:tcPr>
          <w:p w14:paraId="55AA80E5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 xml:space="preserve">Kolektivno usavršavanje </w:t>
            </w:r>
          </w:p>
          <w:p w14:paraId="091FA411" w14:textId="77777777" w:rsidR="005D5812" w:rsidRPr="005D4F86" w:rsidRDefault="005D5812" w:rsidP="00FD0E7B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F86">
              <w:rPr>
                <w:rFonts w:ascii="Arial" w:hAnsi="Arial" w:cs="Arial"/>
                <w:b/>
                <w:sz w:val="18"/>
                <w:szCs w:val="18"/>
              </w:rPr>
              <w:t>izvan ustanove</w:t>
            </w:r>
          </w:p>
        </w:tc>
        <w:tc>
          <w:tcPr>
            <w:tcW w:w="1091" w:type="dxa"/>
            <w:textDirection w:val="btLr"/>
          </w:tcPr>
          <w:p w14:paraId="1DE5CF9C" w14:textId="77777777" w:rsidR="005D5812" w:rsidRPr="005D4F86" w:rsidRDefault="005D5812" w:rsidP="00FD0E7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STRUČNI SKUPOVI I SEMINARI</w:t>
            </w:r>
          </w:p>
          <w:p w14:paraId="145A4654" w14:textId="77777777" w:rsidR="005D5812" w:rsidRPr="005D4F86" w:rsidRDefault="005D5812" w:rsidP="00FD0E7B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48AFE6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D90EAEA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Stručni skupovi i seminari organizirani od strane različitih ustanova/udruga</w:t>
            </w:r>
          </w:p>
          <w:p w14:paraId="0B90DD1E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4F7F6DA9" w14:textId="77777777" w:rsidR="005D5812" w:rsidRPr="000173F2" w:rsidRDefault="005D5812" w:rsidP="00FD0E7B">
            <w:pPr>
              <w:rPr>
                <w:rFonts w:ascii="Arial" w:hAnsi="Arial" w:cs="Arial"/>
              </w:rPr>
            </w:pPr>
          </w:p>
          <w:p w14:paraId="669EDB36" w14:textId="77777777" w:rsidR="005D5812" w:rsidRPr="005D4F86" w:rsidRDefault="005D5812" w:rsidP="00FD0E7B">
            <w:pPr>
              <w:rPr>
                <w:rFonts w:ascii="Arial" w:hAnsi="Arial" w:cs="Arial"/>
              </w:rPr>
            </w:pPr>
            <w:r w:rsidRPr="000173F2">
              <w:rPr>
                <w:rFonts w:ascii="Arial" w:hAnsi="Arial" w:cs="Arial"/>
              </w:rPr>
              <w:t>Županijsko stručno vijeće Ličko-senjske županije - Školski preventivni programi</w:t>
            </w:r>
          </w:p>
        </w:tc>
        <w:tc>
          <w:tcPr>
            <w:tcW w:w="1843" w:type="dxa"/>
          </w:tcPr>
          <w:p w14:paraId="774C9941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50A04F5E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3111B39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24B8E0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0ED52240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  <w:p w14:paraId="218F9F8F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  <w:r w:rsidRPr="005D4F86">
              <w:rPr>
                <w:rFonts w:ascii="Arial" w:hAnsi="Arial" w:cs="Arial"/>
              </w:rPr>
              <w:t>AZZO</w:t>
            </w:r>
          </w:p>
          <w:p w14:paraId="1DE8EE2B" w14:textId="77777777" w:rsidR="005D5812" w:rsidRPr="005D4F86" w:rsidRDefault="005D5812" w:rsidP="00FD0E7B">
            <w:pPr>
              <w:ind w:left="49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05AA7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5069253E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6CC69416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192C04A9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B73D4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F86">
              <w:rPr>
                <w:rFonts w:ascii="Arial" w:hAnsi="Arial" w:cs="Arial"/>
                <w:sz w:val="20"/>
                <w:szCs w:val="20"/>
              </w:rPr>
              <w:t>Tijekom školske godine</w:t>
            </w:r>
          </w:p>
          <w:p w14:paraId="5A575AD7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6444C73D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3D9C66E5" w14:textId="77777777" w:rsidR="005D5812" w:rsidRPr="005D4F86" w:rsidRDefault="005D5812" w:rsidP="00FD0E7B">
            <w:pPr>
              <w:ind w:left="49"/>
              <w:jc w:val="center"/>
              <w:rPr>
                <w:rFonts w:ascii="Arial" w:hAnsi="Arial" w:cs="Arial"/>
              </w:rPr>
            </w:pPr>
          </w:p>
          <w:p w14:paraId="34244312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6E2DE83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7233A980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42FA9401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220CB19F" w14:textId="77777777" w:rsidR="005D5812" w:rsidRPr="005D4F86" w:rsidRDefault="005D5812" w:rsidP="00FD0E7B">
            <w:pPr>
              <w:rPr>
                <w:rFonts w:ascii="Arial" w:hAnsi="Arial" w:cs="Arial"/>
              </w:rPr>
            </w:pPr>
          </w:p>
          <w:p w14:paraId="5C06F0A2" w14:textId="77777777" w:rsidR="005D5812" w:rsidRPr="005D4F86" w:rsidRDefault="005D5812" w:rsidP="00FD0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3FE54" w14:textId="77777777" w:rsidR="005D5812" w:rsidRPr="005D4F86" w:rsidRDefault="005D5812" w:rsidP="005D5812">
      <w:pPr>
        <w:rPr>
          <w:rFonts w:ascii="Arial" w:hAnsi="Arial" w:cs="Arial"/>
          <w:sz w:val="18"/>
          <w:szCs w:val="18"/>
        </w:rPr>
      </w:pPr>
    </w:p>
    <w:p w14:paraId="2460C5A4" w14:textId="77777777" w:rsidR="005D5812" w:rsidRPr="005D4F86" w:rsidRDefault="005D5812" w:rsidP="005D5812">
      <w:pPr>
        <w:rPr>
          <w:rFonts w:ascii="Arial" w:hAnsi="Arial" w:cs="Arial"/>
        </w:rPr>
      </w:pPr>
    </w:p>
    <w:p w14:paraId="3B2B35E6" w14:textId="5BFD81A8" w:rsidR="00D0246F" w:rsidRPr="0018280C" w:rsidRDefault="005748A7" w:rsidP="0018280C">
      <w:pPr>
        <w:ind w:right="-720"/>
        <w:jc w:val="both"/>
        <w:rPr>
          <w:rFonts w:ascii="Calibri" w:hAnsi="Calibri" w:cs="Calibri"/>
          <w:i/>
          <w:iCs/>
          <w:sz w:val="24"/>
          <w:szCs w:val="24"/>
        </w:rPr>
      </w:pPr>
      <w:r w:rsidRPr="00111FAE">
        <w:rPr>
          <w:rFonts w:ascii="Calibri" w:hAnsi="Calibri" w:cs="Calibri"/>
          <w:i/>
          <w:i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56E32E76" w14:textId="3943B03F" w:rsidR="00D0246F" w:rsidRPr="00F23A80" w:rsidRDefault="00D0246F" w:rsidP="002400B8">
      <w:pPr>
        <w:pStyle w:val="NaslovI"/>
        <w:numPr>
          <w:ilvl w:val="0"/>
          <w:numId w:val="8"/>
        </w:numPr>
      </w:pPr>
      <w:bookmarkStart w:id="178" w:name="_Toc21991145"/>
      <w:bookmarkStart w:id="179" w:name="_Toc85096157"/>
      <w:bookmarkStart w:id="180" w:name="_Toc178685672"/>
      <w:r w:rsidRPr="00F23A80">
        <w:t>PODA</w:t>
      </w:r>
      <w:r w:rsidR="005748A7">
        <w:t>T</w:t>
      </w:r>
      <w:r w:rsidRPr="00F23A80">
        <w:t>CI O TJEDNIM RADNIM OBVEZAMA UČITELJA</w:t>
      </w:r>
      <w:bookmarkEnd w:id="178"/>
      <w:bookmarkEnd w:id="179"/>
      <w:bookmarkEnd w:id="180"/>
    </w:p>
    <w:p w14:paraId="1ACABEDF" w14:textId="77777777" w:rsidR="00180B67" w:rsidRPr="00F23A80" w:rsidRDefault="00180B67" w:rsidP="00180B67">
      <w:pPr>
        <w:pStyle w:val="NaslovI"/>
        <w:ind w:left="360"/>
      </w:pPr>
    </w:p>
    <w:p w14:paraId="43AB8F95" w14:textId="235869DD" w:rsidR="00D0246F" w:rsidRPr="00F23A80" w:rsidRDefault="00D0246F" w:rsidP="002400B8">
      <w:pPr>
        <w:pStyle w:val="NaslovI"/>
        <w:numPr>
          <w:ilvl w:val="1"/>
          <w:numId w:val="8"/>
        </w:numPr>
      </w:pPr>
      <w:bookmarkStart w:id="181" w:name="_Toc85096158"/>
      <w:bookmarkStart w:id="182" w:name="_Toc178685673"/>
      <w:r w:rsidRPr="00F23A80">
        <w:t>Tjedno zaduženje</w:t>
      </w:r>
      <w:r w:rsidR="005748A7">
        <w:t xml:space="preserve"> </w:t>
      </w:r>
      <w:r w:rsidRPr="00F23A80">
        <w:t>odgojno-obrazovnih radnika</w:t>
      </w:r>
      <w:bookmarkEnd w:id="181"/>
      <w:bookmarkEnd w:id="182"/>
    </w:p>
    <w:p w14:paraId="27B0156E" w14:textId="77777777" w:rsidR="00D0246F" w:rsidRPr="00F23A80" w:rsidRDefault="00D0246F" w:rsidP="00D0246F">
      <w:pPr>
        <w:jc w:val="both"/>
        <w:rPr>
          <w:rFonts w:cstheme="minorHAnsi"/>
          <w:b/>
          <w:bCs/>
          <w:i/>
          <w:iCs/>
          <w:sz w:val="16"/>
          <w:szCs w:val="16"/>
        </w:rPr>
      </w:pPr>
    </w:p>
    <w:tbl>
      <w:tblPr>
        <w:tblpPr w:leftFromText="180" w:rightFromText="180" w:vertAnchor="text" w:horzAnchor="margin" w:tblpXSpec="center" w:tblpY="14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200"/>
        <w:gridCol w:w="1063"/>
        <w:gridCol w:w="708"/>
        <w:gridCol w:w="766"/>
        <w:gridCol w:w="531"/>
        <w:gridCol w:w="549"/>
        <w:gridCol w:w="652"/>
        <w:gridCol w:w="1046"/>
        <w:gridCol w:w="567"/>
        <w:gridCol w:w="845"/>
        <w:gridCol w:w="915"/>
        <w:gridCol w:w="915"/>
        <w:gridCol w:w="1009"/>
      </w:tblGrid>
      <w:tr w:rsidR="00D0246F" w:rsidRPr="00F23A80" w14:paraId="4B09631D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2932EFA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Ime i prezime</w:t>
            </w:r>
          </w:p>
        </w:tc>
        <w:tc>
          <w:tcPr>
            <w:tcW w:w="1063" w:type="dxa"/>
            <w:vAlign w:val="center"/>
          </w:tcPr>
          <w:p w14:paraId="2221D46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Predaje</w:t>
            </w:r>
          </w:p>
        </w:tc>
        <w:tc>
          <w:tcPr>
            <w:tcW w:w="708" w:type="dxa"/>
            <w:vAlign w:val="center"/>
          </w:tcPr>
          <w:p w14:paraId="06DF613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Red.</w:t>
            </w:r>
          </w:p>
          <w:p w14:paraId="42A172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66" w:type="dxa"/>
            <w:vAlign w:val="center"/>
          </w:tcPr>
          <w:p w14:paraId="46AC5B0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Izborna</w:t>
            </w:r>
          </w:p>
        </w:tc>
        <w:tc>
          <w:tcPr>
            <w:tcW w:w="531" w:type="dxa"/>
            <w:vAlign w:val="center"/>
          </w:tcPr>
          <w:p w14:paraId="5D2C28AD" w14:textId="5F3EC601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Dop</w:t>
            </w:r>
            <w:r w:rsidR="00180B67"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9" w:type="dxa"/>
            <w:vAlign w:val="center"/>
          </w:tcPr>
          <w:p w14:paraId="02216399" w14:textId="22480751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Dod</w:t>
            </w:r>
            <w:r w:rsidR="00180B67"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55F68387" w14:textId="3AF84DB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Poslov</w:t>
            </w:r>
            <w:r w:rsidR="00180B67"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 </w:t>
            </w: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prema čl.,13., 14.</w:t>
            </w:r>
          </w:p>
        </w:tc>
        <w:tc>
          <w:tcPr>
            <w:tcW w:w="1046" w:type="dxa"/>
            <w:vAlign w:val="center"/>
          </w:tcPr>
          <w:p w14:paraId="6D20AC8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Izvannast.</w:t>
            </w:r>
          </w:p>
          <w:p w14:paraId="1988C49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aktivnost</w:t>
            </w:r>
          </w:p>
        </w:tc>
        <w:tc>
          <w:tcPr>
            <w:tcW w:w="567" w:type="dxa"/>
            <w:vAlign w:val="center"/>
          </w:tcPr>
          <w:p w14:paraId="2EEB8CC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Raz.</w:t>
            </w:r>
          </w:p>
        </w:tc>
        <w:tc>
          <w:tcPr>
            <w:tcW w:w="845" w:type="dxa"/>
            <w:vAlign w:val="center"/>
          </w:tcPr>
          <w:p w14:paraId="1D84B50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Ukupno</w:t>
            </w:r>
          </w:p>
          <w:p w14:paraId="0721249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neposr.</w:t>
            </w:r>
          </w:p>
        </w:tc>
        <w:tc>
          <w:tcPr>
            <w:tcW w:w="915" w:type="dxa"/>
            <w:vAlign w:val="center"/>
          </w:tcPr>
          <w:p w14:paraId="1D844E1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Pos.</w:t>
            </w:r>
          </w:p>
          <w:p w14:paraId="77B41DB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poslovi</w:t>
            </w:r>
          </w:p>
          <w:p w14:paraId="53E50E7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1569819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Ostali</w:t>
            </w:r>
          </w:p>
          <w:p w14:paraId="0B9D4FD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poslovi</w:t>
            </w:r>
          </w:p>
        </w:tc>
        <w:tc>
          <w:tcPr>
            <w:tcW w:w="1009" w:type="dxa"/>
            <w:vAlign w:val="center"/>
          </w:tcPr>
          <w:p w14:paraId="2D0C46E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Ukupno</w:t>
            </w:r>
          </w:p>
        </w:tc>
      </w:tr>
      <w:tr w:rsidR="00C87AEE" w:rsidRPr="00F23A80" w14:paraId="36AD0566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79609DF1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Tanja   Hećimović</w:t>
            </w:r>
          </w:p>
        </w:tc>
        <w:tc>
          <w:tcPr>
            <w:tcW w:w="1063" w:type="dxa"/>
            <w:vAlign w:val="center"/>
          </w:tcPr>
          <w:p w14:paraId="0A981D9E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08B4DBA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1D5AE09F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4267F686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969467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6C08677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2F35127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B7D41C6" w14:textId="77777777" w:rsidR="00C87AEE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Kreativno </w:t>
            </w:r>
          </w:p>
          <w:p w14:paraId="7F51256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omaćinstvo</w:t>
            </w:r>
          </w:p>
        </w:tc>
        <w:tc>
          <w:tcPr>
            <w:tcW w:w="567" w:type="dxa"/>
            <w:vAlign w:val="center"/>
          </w:tcPr>
          <w:p w14:paraId="67144CB6" w14:textId="026933A9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10CFC4CD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0DBDA86B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FF2D056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612F474F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6DCF9A42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  <w:p w14:paraId="505DB9C8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87AEE" w:rsidRPr="00F23A80" w14:paraId="4354C907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26B4E86E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Vlatka</w:t>
            </w:r>
          </w:p>
          <w:p w14:paraId="05459DA7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Galac</w:t>
            </w:r>
          </w:p>
        </w:tc>
        <w:tc>
          <w:tcPr>
            <w:tcW w:w="1063" w:type="dxa"/>
            <w:vAlign w:val="center"/>
          </w:tcPr>
          <w:p w14:paraId="5ABDD367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3F63F80D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792FD832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3B85EF5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C3B120E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213060D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57FF724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DCF7EF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Mali</w:t>
            </w:r>
          </w:p>
          <w:p w14:paraId="1C465832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vrtlari</w:t>
            </w:r>
          </w:p>
        </w:tc>
        <w:tc>
          <w:tcPr>
            <w:tcW w:w="567" w:type="dxa"/>
            <w:vAlign w:val="center"/>
          </w:tcPr>
          <w:p w14:paraId="51B22BE3" w14:textId="367C1435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3B4A865F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3511BB5C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44D91E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2EE286A9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C87AEE" w:rsidRPr="00F23A80" w14:paraId="61DF963D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26B0DDE6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Šejla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Kolatahi</w:t>
            </w:r>
          </w:p>
        </w:tc>
        <w:tc>
          <w:tcPr>
            <w:tcW w:w="1063" w:type="dxa"/>
            <w:vAlign w:val="center"/>
          </w:tcPr>
          <w:p w14:paraId="6A3D778D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3204280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17A40005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09A1794A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2B6CB9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09AC8904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3B112449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BA9E97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Plesna  skupina</w:t>
            </w:r>
          </w:p>
        </w:tc>
        <w:tc>
          <w:tcPr>
            <w:tcW w:w="567" w:type="dxa"/>
            <w:vAlign w:val="center"/>
          </w:tcPr>
          <w:p w14:paraId="606DADF4" w14:textId="5596C166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6AB746ED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1428D169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CF65E6A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12910E55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C87AEE" w:rsidRPr="00F23A80" w14:paraId="4CD3721F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59938750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Dragana Sokolić</w:t>
            </w:r>
          </w:p>
        </w:tc>
        <w:tc>
          <w:tcPr>
            <w:tcW w:w="1063" w:type="dxa"/>
            <w:vAlign w:val="center"/>
          </w:tcPr>
          <w:p w14:paraId="0BBAEA26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1CB55E5E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74F1F637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017F936C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6473808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53D3B50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5919381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789287D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Mali        vrtlari</w:t>
            </w:r>
          </w:p>
        </w:tc>
        <w:tc>
          <w:tcPr>
            <w:tcW w:w="567" w:type="dxa"/>
            <w:vAlign w:val="center"/>
          </w:tcPr>
          <w:p w14:paraId="23E3195B" w14:textId="222290C9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5A5078A5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15" w:type="dxa"/>
            <w:vAlign w:val="center"/>
          </w:tcPr>
          <w:p w14:paraId="5C3141CF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8B6834E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009" w:type="dxa"/>
            <w:vAlign w:val="center"/>
          </w:tcPr>
          <w:p w14:paraId="3CD830C3" w14:textId="77777777" w:rsidR="00C87AEE" w:rsidRPr="00F23A80" w:rsidRDefault="00C87AEE" w:rsidP="00C87AEE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4D6D25" w:rsidRPr="00F23A80" w14:paraId="73AA0B50" w14:textId="77777777" w:rsidTr="00E61A35">
        <w:trPr>
          <w:trHeight w:val="624"/>
        </w:trPr>
        <w:tc>
          <w:tcPr>
            <w:tcW w:w="1200" w:type="dxa"/>
            <w:vAlign w:val="center"/>
          </w:tcPr>
          <w:p w14:paraId="4BA073A9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Kata</w:t>
            </w:r>
          </w:p>
          <w:p w14:paraId="6581FF0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Milković</w:t>
            </w:r>
          </w:p>
        </w:tc>
        <w:tc>
          <w:tcPr>
            <w:tcW w:w="1063" w:type="dxa"/>
            <w:vAlign w:val="center"/>
          </w:tcPr>
          <w:p w14:paraId="472160D8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668D2C3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50E6FDF8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48A9FCD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3C54C31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1ACCB859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3AC8FF4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BF5410C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Ekološka grupa</w:t>
            </w:r>
          </w:p>
        </w:tc>
        <w:tc>
          <w:tcPr>
            <w:tcW w:w="567" w:type="dxa"/>
            <w:vAlign w:val="center"/>
          </w:tcPr>
          <w:p w14:paraId="1ACD3A6F" w14:textId="190D7420" w:rsidR="004D6D25" w:rsidRPr="00F23A80" w:rsidRDefault="00C87AEE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D6D25"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4E477C5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277991B6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DD7BBDE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584F4229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4D6D25" w:rsidRPr="00F23A80" w14:paraId="191BD68F" w14:textId="77777777" w:rsidTr="00E61A35">
        <w:trPr>
          <w:trHeight w:val="624"/>
        </w:trPr>
        <w:tc>
          <w:tcPr>
            <w:tcW w:w="1200" w:type="dxa"/>
            <w:vAlign w:val="center"/>
          </w:tcPr>
          <w:p w14:paraId="5D80F5E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Jasminka</w:t>
            </w:r>
          </w:p>
          <w:p w14:paraId="3766398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Ćaćić</w:t>
            </w:r>
          </w:p>
        </w:tc>
        <w:tc>
          <w:tcPr>
            <w:tcW w:w="1063" w:type="dxa"/>
            <w:vAlign w:val="center"/>
          </w:tcPr>
          <w:p w14:paraId="67B9694C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4F097B79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39D2BC4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48CE7A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C9FA393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6352F0D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7FEDD838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Vod. ŽSV</w:t>
            </w:r>
          </w:p>
        </w:tc>
        <w:tc>
          <w:tcPr>
            <w:tcW w:w="1046" w:type="dxa"/>
            <w:vAlign w:val="center"/>
          </w:tcPr>
          <w:p w14:paraId="628CC910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4E0A5A3B" w14:textId="3353E1C2" w:rsidR="004D6D25" w:rsidRPr="00F23A80" w:rsidRDefault="00C87AEE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D6D25" w:rsidRPr="00F23A80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7E346717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15" w:type="dxa"/>
            <w:vAlign w:val="center"/>
          </w:tcPr>
          <w:p w14:paraId="3B63DF82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1824556" w14:textId="3E74157E" w:rsidR="004D6D25" w:rsidRPr="00F23A80" w:rsidRDefault="00C6350B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7DAAB62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4D6D25" w:rsidRPr="00F23A80" w14:paraId="5E60E62F" w14:textId="77777777" w:rsidTr="00E61A35">
        <w:trPr>
          <w:trHeight w:val="624"/>
        </w:trPr>
        <w:tc>
          <w:tcPr>
            <w:tcW w:w="1200" w:type="dxa"/>
            <w:vAlign w:val="center"/>
          </w:tcPr>
          <w:p w14:paraId="5C02F4DA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Ana</w:t>
            </w:r>
          </w:p>
          <w:p w14:paraId="78784547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Ivanetić</w:t>
            </w:r>
          </w:p>
        </w:tc>
        <w:tc>
          <w:tcPr>
            <w:tcW w:w="1063" w:type="dxa"/>
            <w:vAlign w:val="center"/>
          </w:tcPr>
          <w:p w14:paraId="3906BF30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2E15ACB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2A650D17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01B4020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71BF664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56C32BBA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1871541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EB2CD5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UZ „Vodarica Marta” 2h</w:t>
            </w:r>
          </w:p>
        </w:tc>
        <w:tc>
          <w:tcPr>
            <w:tcW w:w="567" w:type="dxa"/>
            <w:vAlign w:val="center"/>
          </w:tcPr>
          <w:p w14:paraId="3C7B7EA8" w14:textId="4C2630A8" w:rsidR="004D6D25" w:rsidRPr="00F23A80" w:rsidRDefault="00C87AEE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D6D25"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68B6D1E3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489EF00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146AC1A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5E93718A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977A77A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4D6D25" w:rsidRPr="00F23A80" w14:paraId="044EDE16" w14:textId="77777777" w:rsidTr="00E61A35">
        <w:trPr>
          <w:trHeight w:val="624"/>
        </w:trPr>
        <w:tc>
          <w:tcPr>
            <w:tcW w:w="1200" w:type="dxa"/>
            <w:vAlign w:val="center"/>
          </w:tcPr>
          <w:p w14:paraId="466B845F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Ankica</w:t>
            </w:r>
          </w:p>
          <w:p w14:paraId="25C20E8C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Valentić</w:t>
            </w:r>
          </w:p>
        </w:tc>
        <w:tc>
          <w:tcPr>
            <w:tcW w:w="1063" w:type="dxa"/>
            <w:vAlign w:val="center"/>
          </w:tcPr>
          <w:p w14:paraId="20B4E921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760496A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23ED4AB7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15814D6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B244517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097B33B0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567AA07B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96B7BB4" w14:textId="77777777" w:rsidR="004D6D25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Kreativno </w:t>
            </w:r>
          </w:p>
          <w:p w14:paraId="6B758D3E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omaćinstvo</w:t>
            </w:r>
          </w:p>
        </w:tc>
        <w:tc>
          <w:tcPr>
            <w:tcW w:w="567" w:type="dxa"/>
            <w:vAlign w:val="center"/>
          </w:tcPr>
          <w:p w14:paraId="17B87019" w14:textId="6925B0FB" w:rsidR="004D6D25" w:rsidRPr="00F23A80" w:rsidRDefault="00C87AEE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D6D25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19B12A3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3CACCC6E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C2B7300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9E79513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4D6D25" w:rsidRPr="00F23A80" w14:paraId="18F9839F" w14:textId="77777777" w:rsidTr="00E61A35">
        <w:trPr>
          <w:trHeight w:val="624"/>
        </w:trPr>
        <w:tc>
          <w:tcPr>
            <w:tcW w:w="1200" w:type="dxa"/>
            <w:vAlign w:val="center"/>
          </w:tcPr>
          <w:p w14:paraId="60AA9FD9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Vesna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Miškulin</w:t>
            </w:r>
          </w:p>
        </w:tc>
        <w:tc>
          <w:tcPr>
            <w:tcW w:w="1063" w:type="dxa"/>
            <w:vAlign w:val="center"/>
          </w:tcPr>
          <w:p w14:paraId="0CC327F8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35E10A4B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1554B7B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E1994F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675AB1D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B326574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76AFEE3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0EC12BF3" w14:textId="0095B6D6" w:rsidR="004D6D25" w:rsidRPr="00F23A80" w:rsidRDefault="00302D6B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Sportska igraonica</w:t>
            </w:r>
          </w:p>
        </w:tc>
        <w:tc>
          <w:tcPr>
            <w:tcW w:w="567" w:type="dxa"/>
            <w:vAlign w:val="center"/>
          </w:tcPr>
          <w:p w14:paraId="23BFC8D2" w14:textId="30F22509" w:rsidR="004D6D25" w:rsidRPr="00F23A80" w:rsidRDefault="00C87AEE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D6D25" w:rsidRPr="00F23A80">
              <w:rPr>
                <w:rFonts w:cstheme="minorHAnsi"/>
                <w:i/>
                <w:iCs/>
                <w:sz w:val="18"/>
                <w:szCs w:val="18"/>
              </w:rPr>
              <w:t>.e</w:t>
            </w:r>
          </w:p>
        </w:tc>
        <w:tc>
          <w:tcPr>
            <w:tcW w:w="845" w:type="dxa"/>
            <w:vAlign w:val="center"/>
          </w:tcPr>
          <w:p w14:paraId="0F87D4F8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6901D5CE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6742405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09681AC" w14:textId="77777777" w:rsidR="004D6D25" w:rsidRPr="00F23A80" w:rsidRDefault="004D6D25" w:rsidP="004D6D25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E8272A" w:rsidRPr="00F23A80" w14:paraId="38B78450" w14:textId="77777777" w:rsidTr="00EA1D41">
        <w:trPr>
          <w:trHeight w:val="624"/>
        </w:trPr>
        <w:tc>
          <w:tcPr>
            <w:tcW w:w="1200" w:type="dxa"/>
            <w:vAlign w:val="center"/>
          </w:tcPr>
          <w:p w14:paraId="570FB04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Nikolina</w:t>
            </w:r>
          </w:p>
          <w:p w14:paraId="0FEB7130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Grbac</w:t>
            </w:r>
          </w:p>
        </w:tc>
        <w:tc>
          <w:tcPr>
            <w:tcW w:w="1063" w:type="dxa"/>
            <w:vAlign w:val="center"/>
          </w:tcPr>
          <w:p w14:paraId="5661F18A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067C1055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608B2E25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56763428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FBBBFE5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30BD741B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F1C0753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0A8635F9" w14:textId="77777777" w:rsidR="00080757" w:rsidRDefault="00080757" w:rsidP="0008075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Kreativno </w:t>
            </w:r>
          </w:p>
          <w:p w14:paraId="2151DAFD" w14:textId="59D149A7" w:rsidR="00E8272A" w:rsidRPr="00F23A80" w:rsidRDefault="00080757" w:rsidP="0008075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omaćinstvo</w:t>
            </w:r>
          </w:p>
        </w:tc>
        <w:tc>
          <w:tcPr>
            <w:tcW w:w="567" w:type="dxa"/>
            <w:vAlign w:val="center"/>
          </w:tcPr>
          <w:p w14:paraId="5C4ADBAC" w14:textId="572AAFA3" w:rsidR="00E8272A" w:rsidRPr="00F23A80" w:rsidRDefault="00C87AEE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="00E8272A"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3EDA456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56A64EA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52501CA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7C26C0A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E8272A" w:rsidRPr="00F23A80" w14:paraId="07E0974E" w14:textId="77777777" w:rsidTr="00EA1D41">
        <w:trPr>
          <w:trHeight w:val="624"/>
        </w:trPr>
        <w:tc>
          <w:tcPr>
            <w:tcW w:w="1200" w:type="dxa"/>
            <w:vAlign w:val="center"/>
          </w:tcPr>
          <w:p w14:paraId="735BD23E" w14:textId="60207260" w:rsidR="00E8272A" w:rsidRPr="00F23A80" w:rsidRDefault="00706637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Ana Brbot Balenović</w:t>
            </w:r>
          </w:p>
        </w:tc>
        <w:tc>
          <w:tcPr>
            <w:tcW w:w="1063" w:type="dxa"/>
            <w:vAlign w:val="center"/>
          </w:tcPr>
          <w:p w14:paraId="249D84EB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4A00F088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21185DF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3EDA5873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59800DB1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209A17F1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52954DD2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283BDAD" w14:textId="2569070F" w:rsidR="00C770B4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Kreativn</w:t>
            </w:r>
            <w:r w:rsidR="005950A0">
              <w:rPr>
                <w:rFonts w:cstheme="minorHAnsi"/>
                <w:i/>
                <w:iCs/>
                <w:sz w:val="18"/>
                <w:szCs w:val="18"/>
              </w:rPr>
              <w:t>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44D73FE4" w14:textId="1FDE5F0B" w:rsidR="00E8272A" w:rsidRPr="00F23A80" w:rsidRDefault="005950A0" w:rsidP="005950A0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grupa</w:t>
            </w:r>
          </w:p>
        </w:tc>
        <w:tc>
          <w:tcPr>
            <w:tcW w:w="567" w:type="dxa"/>
            <w:vAlign w:val="center"/>
          </w:tcPr>
          <w:p w14:paraId="10BAD610" w14:textId="092FAAD7" w:rsidR="00E8272A" w:rsidRPr="00F23A80" w:rsidRDefault="00C87AEE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="00E8272A" w:rsidRPr="00F23A80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6AB2DB2F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15" w:type="dxa"/>
            <w:vAlign w:val="center"/>
          </w:tcPr>
          <w:p w14:paraId="6A8F7CD4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1DB4BA4B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009" w:type="dxa"/>
            <w:vAlign w:val="center"/>
          </w:tcPr>
          <w:p w14:paraId="395B8A97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E8272A" w:rsidRPr="00F23A80" w14:paraId="288A321C" w14:textId="77777777" w:rsidTr="00EA1D41">
        <w:trPr>
          <w:trHeight w:val="624"/>
        </w:trPr>
        <w:tc>
          <w:tcPr>
            <w:tcW w:w="1200" w:type="dxa"/>
            <w:vAlign w:val="center"/>
          </w:tcPr>
          <w:p w14:paraId="4E1933A6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Ljubica Ilievska Radošević</w:t>
            </w:r>
          </w:p>
        </w:tc>
        <w:tc>
          <w:tcPr>
            <w:tcW w:w="1063" w:type="dxa"/>
            <w:vAlign w:val="center"/>
          </w:tcPr>
          <w:p w14:paraId="37DF3681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093ACC7B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  <w:p w14:paraId="2FC34774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198EC87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12B6EA83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E4F539F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1447BEC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1F6F6F41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10BCD9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Klub prijatelja knjige</w:t>
            </w:r>
          </w:p>
        </w:tc>
        <w:tc>
          <w:tcPr>
            <w:tcW w:w="567" w:type="dxa"/>
            <w:vAlign w:val="center"/>
          </w:tcPr>
          <w:p w14:paraId="0CDB879B" w14:textId="65475C24" w:rsidR="00E8272A" w:rsidRPr="00F23A80" w:rsidRDefault="00C87AEE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="00E8272A"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5CEE060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326AD1C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6FF7E56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529E936A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E8272A" w:rsidRPr="00F23A80" w14:paraId="29AD11C5" w14:textId="77777777" w:rsidTr="00EA1D41">
        <w:trPr>
          <w:trHeight w:val="624"/>
        </w:trPr>
        <w:tc>
          <w:tcPr>
            <w:tcW w:w="1200" w:type="dxa"/>
            <w:vAlign w:val="center"/>
          </w:tcPr>
          <w:p w14:paraId="58B12587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Lidija</w:t>
            </w:r>
          </w:p>
          <w:p w14:paraId="1EF97F37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Štimac</w:t>
            </w:r>
          </w:p>
        </w:tc>
        <w:tc>
          <w:tcPr>
            <w:tcW w:w="1063" w:type="dxa"/>
            <w:vAlign w:val="center"/>
          </w:tcPr>
          <w:p w14:paraId="64922C48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6B9B50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  <w:p w14:paraId="2D6386F8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3DAA5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7EBD9C8E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B2BED92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6F45C8C9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334C38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A3ECDDD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Mali vrtlari</w:t>
            </w:r>
          </w:p>
        </w:tc>
        <w:tc>
          <w:tcPr>
            <w:tcW w:w="567" w:type="dxa"/>
            <w:vAlign w:val="center"/>
          </w:tcPr>
          <w:p w14:paraId="566C88BA" w14:textId="7F1CFDD9" w:rsidR="00E8272A" w:rsidRPr="00F23A80" w:rsidRDefault="00C87AEE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="00E8272A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1CC621B6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78080A4C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77FF4E0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2E22B8A" w14:textId="77777777" w:rsidR="00E8272A" w:rsidRPr="00F23A80" w:rsidRDefault="00E8272A" w:rsidP="00E8272A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0A9566BA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2EE9710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Ivanka</w:t>
            </w:r>
          </w:p>
          <w:p w14:paraId="4CA1F63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Živković</w:t>
            </w:r>
          </w:p>
        </w:tc>
        <w:tc>
          <w:tcPr>
            <w:tcW w:w="1063" w:type="dxa"/>
            <w:vAlign w:val="center"/>
          </w:tcPr>
          <w:p w14:paraId="7C70035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703DB6A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  <w:p w14:paraId="0A95744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29B47A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3A1976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7DF4ACC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2E95351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2D22BBA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885B8A8" w14:textId="14351922" w:rsidR="00D0246F" w:rsidRPr="00F23A80" w:rsidRDefault="00765499" w:rsidP="00765499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Dramska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 xml:space="preserve"> grupa</w:t>
            </w:r>
          </w:p>
        </w:tc>
        <w:tc>
          <w:tcPr>
            <w:tcW w:w="567" w:type="dxa"/>
            <w:vAlign w:val="center"/>
          </w:tcPr>
          <w:p w14:paraId="2D09C758" w14:textId="340F1EF3" w:rsidR="00D0246F" w:rsidRPr="00F23A80" w:rsidRDefault="00C87AE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6B314B4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5D224B4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7AF6E5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7029B1C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7FB8311A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20929BC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Josipa Svetić Pavelić</w:t>
            </w:r>
          </w:p>
        </w:tc>
        <w:tc>
          <w:tcPr>
            <w:tcW w:w="1063" w:type="dxa"/>
            <w:vAlign w:val="center"/>
          </w:tcPr>
          <w:p w14:paraId="336FE41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668DE6F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  <w:p w14:paraId="6CE1D2A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5AB9A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99191B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090D77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1FA738A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D35A75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E6105A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Likovna</w:t>
            </w:r>
          </w:p>
          <w:p w14:paraId="2B21A950" w14:textId="6311E600" w:rsidR="00D0246F" w:rsidRPr="00F23A80" w:rsidRDefault="00765499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g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rupa</w:t>
            </w:r>
          </w:p>
        </w:tc>
        <w:tc>
          <w:tcPr>
            <w:tcW w:w="567" w:type="dxa"/>
            <w:vAlign w:val="center"/>
          </w:tcPr>
          <w:p w14:paraId="456921E7" w14:textId="33EBD6E9" w:rsidR="00D0246F" w:rsidRPr="00F23A80" w:rsidRDefault="00C87AE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6D466B7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4195982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22FC28E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EB9F9F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1A5D6D62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5840BC9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Ana</w:t>
            </w:r>
          </w:p>
          <w:p w14:paraId="4690AAC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Nikšić</w:t>
            </w:r>
          </w:p>
        </w:tc>
        <w:tc>
          <w:tcPr>
            <w:tcW w:w="1063" w:type="dxa"/>
            <w:vAlign w:val="center"/>
          </w:tcPr>
          <w:p w14:paraId="36F462A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87A13C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5E56D64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4468033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5512EF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7684E5C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37091E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09B5AF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Mali vrtlari</w:t>
            </w:r>
          </w:p>
        </w:tc>
        <w:tc>
          <w:tcPr>
            <w:tcW w:w="567" w:type="dxa"/>
            <w:vAlign w:val="center"/>
          </w:tcPr>
          <w:p w14:paraId="12FD60BE" w14:textId="1EBA7536" w:rsidR="00D0246F" w:rsidRPr="00F23A80" w:rsidRDefault="00C87AE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1D7516B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2FF44A9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9DE1E8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694515A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6807217B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D3A12C9" w14:textId="2784E4AD" w:rsidR="00D0246F" w:rsidRPr="00F23A80" w:rsidRDefault="00E8272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Ana               Štimac</w:t>
            </w:r>
          </w:p>
        </w:tc>
        <w:tc>
          <w:tcPr>
            <w:tcW w:w="1063" w:type="dxa"/>
            <w:vAlign w:val="center"/>
          </w:tcPr>
          <w:p w14:paraId="07EF55C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03B9917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010DB56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05F60FD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BCA342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2740607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BC2C0E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970274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Sportska</w:t>
            </w:r>
          </w:p>
          <w:p w14:paraId="4EA0A1B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grupa</w:t>
            </w:r>
          </w:p>
        </w:tc>
        <w:tc>
          <w:tcPr>
            <w:tcW w:w="567" w:type="dxa"/>
            <w:vAlign w:val="center"/>
          </w:tcPr>
          <w:p w14:paraId="0367F2A6" w14:textId="1DFF69F1" w:rsidR="00D0246F" w:rsidRPr="00F23A80" w:rsidRDefault="00C87AE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45D47AA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037178C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332978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6EAC7F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810FD7E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7AC4B814" w14:textId="7D93BE4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Sanja Puškarić Delač</w:t>
            </w:r>
          </w:p>
        </w:tc>
        <w:tc>
          <w:tcPr>
            <w:tcW w:w="1063" w:type="dxa"/>
            <w:vAlign w:val="center"/>
          </w:tcPr>
          <w:p w14:paraId="67815A4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67D6D79E" w14:textId="6871D2A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381AA815" w14:textId="713F9F2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71AF05BE" w14:textId="311416B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27C3B3D" w14:textId="6AB853F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52F97EAE" w14:textId="3C7A946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487DCC27" w14:textId="30D0E7C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D0DC013" w14:textId="0D41B741" w:rsidR="00D0246F" w:rsidRPr="00F23A80" w:rsidRDefault="00765499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Školski volonterski klub </w:t>
            </w:r>
          </w:p>
        </w:tc>
        <w:tc>
          <w:tcPr>
            <w:tcW w:w="567" w:type="dxa"/>
            <w:vAlign w:val="center"/>
          </w:tcPr>
          <w:p w14:paraId="338E4C74" w14:textId="31EF246C" w:rsidR="00D0246F" w:rsidRPr="00F23A80" w:rsidRDefault="00765499" w:rsidP="00765499">
            <w:pPr>
              <w:spacing w:after="0" w:line="264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C87AEE"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706637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845" w:type="dxa"/>
            <w:vAlign w:val="center"/>
          </w:tcPr>
          <w:p w14:paraId="7517D6C7" w14:textId="1E118EC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2E978BED" w14:textId="22A04B01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6DFD1DA" w14:textId="5860C71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53824800" w14:textId="0432EBD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50FFEF6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7135A0CD" w14:textId="4AC82E4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Ivona Hećimović</w:t>
            </w:r>
          </w:p>
        </w:tc>
        <w:tc>
          <w:tcPr>
            <w:tcW w:w="1063" w:type="dxa"/>
            <w:vAlign w:val="center"/>
          </w:tcPr>
          <w:p w14:paraId="3166D23B" w14:textId="7A2B479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Odgojno – obrazovna skupina (do 21. god</w:t>
            </w:r>
            <w:r w:rsidR="00706637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509C01B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66" w:type="dxa"/>
            <w:vAlign w:val="center"/>
          </w:tcPr>
          <w:p w14:paraId="0BFAB2F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BB1176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43DCC56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078DF69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6C3976C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738DFF5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298A7B9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40B4EE0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81B908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54836D2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60D9215F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A7C24E9" w14:textId="7CA46408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Katarina        Uršić</w:t>
            </w:r>
          </w:p>
          <w:p w14:paraId="059001A9" w14:textId="309F3851" w:rsidR="00D0246F" w:rsidRPr="00F23A80" w:rsidRDefault="00D0246F" w:rsidP="00E8272A">
            <w:pPr>
              <w:spacing w:after="0" w:line="264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009C6F9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Odjel</w:t>
            </w:r>
          </w:p>
          <w:p w14:paraId="0C709F83" w14:textId="2B52ABE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posebnog programa</w:t>
            </w:r>
          </w:p>
        </w:tc>
        <w:tc>
          <w:tcPr>
            <w:tcW w:w="708" w:type="dxa"/>
            <w:vAlign w:val="center"/>
          </w:tcPr>
          <w:p w14:paraId="57A420E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66" w:type="dxa"/>
            <w:vAlign w:val="center"/>
          </w:tcPr>
          <w:p w14:paraId="4E8F521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B4D0A6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0596022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66DCF35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5716A9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2B13E07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497813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3343D24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BE5A37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43BDBBC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11F6FCE7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4E22B2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Vanja</w:t>
            </w:r>
          </w:p>
          <w:p w14:paraId="739F4C3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Antić</w:t>
            </w:r>
          </w:p>
        </w:tc>
        <w:tc>
          <w:tcPr>
            <w:tcW w:w="1063" w:type="dxa"/>
            <w:vAlign w:val="center"/>
          </w:tcPr>
          <w:p w14:paraId="413CB9C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RN</w:t>
            </w:r>
          </w:p>
          <w:p w14:paraId="51AF8CE9" w14:textId="0BA8079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Prod. bor</w:t>
            </w:r>
            <w:r w:rsidR="00706637">
              <w:rPr>
                <w:rFonts w:cstheme="minorHAnsi"/>
                <w:i/>
                <w:iCs/>
                <w:sz w:val="18"/>
                <w:szCs w:val="18"/>
              </w:rPr>
              <w:t>avak</w:t>
            </w:r>
          </w:p>
        </w:tc>
        <w:tc>
          <w:tcPr>
            <w:tcW w:w="708" w:type="dxa"/>
            <w:vAlign w:val="center"/>
          </w:tcPr>
          <w:p w14:paraId="56BDB86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66" w:type="dxa"/>
            <w:vAlign w:val="center"/>
          </w:tcPr>
          <w:p w14:paraId="47577D7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2750D5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5F8E2EB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6CA296A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47A0DF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4C5CB5D5" w14:textId="77777777" w:rsidR="00D0246F" w:rsidRDefault="0070663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1</w:t>
            </w:r>
            <w:r w:rsidR="00D0246F" w:rsidRPr="00765499">
              <w:rPr>
                <w:rFonts w:cstheme="minorHAnsi"/>
                <w:i/>
                <w:iCs/>
                <w:sz w:val="15"/>
                <w:szCs w:val="15"/>
              </w:rPr>
              <w:t>.</w:t>
            </w:r>
            <w:r w:rsidR="00C770B4">
              <w:rPr>
                <w:rFonts w:cstheme="minorHAnsi"/>
                <w:i/>
                <w:iCs/>
                <w:sz w:val="15"/>
                <w:szCs w:val="15"/>
              </w:rPr>
              <w:t>c,d</w:t>
            </w:r>
          </w:p>
          <w:p w14:paraId="49765DEC" w14:textId="186F1151" w:rsidR="00C770B4" w:rsidRPr="00765499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2.d</w:t>
            </w:r>
          </w:p>
        </w:tc>
        <w:tc>
          <w:tcPr>
            <w:tcW w:w="845" w:type="dxa"/>
            <w:vAlign w:val="center"/>
          </w:tcPr>
          <w:p w14:paraId="5CFE127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15" w:type="dxa"/>
            <w:vAlign w:val="center"/>
          </w:tcPr>
          <w:p w14:paraId="1A17DA2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2019632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09" w:type="dxa"/>
            <w:vAlign w:val="center"/>
          </w:tcPr>
          <w:p w14:paraId="08FDF6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1F0019B4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B50E7BC" w14:textId="06F88EEF" w:rsidR="00D0246F" w:rsidRPr="00F23A80" w:rsidRDefault="00706637" w:rsidP="0070663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Marija Dasović Škrbina</w:t>
            </w:r>
          </w:p>
        </w:tc>
        <w:tc>
          <w:tcPr>
            <w:tcW w:w="1063" w:type="dxa"/>
            <w:vAlign w:val="center"/>
          </w:tcPr>
          <w:p w14:paraId="79D6EB8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RN</w:t>
            </w:r>
          </w:p>
          <w:p w14:paraId="45160716" w14:textId="4D49807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Prod. bor</w:t>
            </w:r>
            <w:r w:rsidR="00706637">
              <w:rPr>
                <w:rFonts w:cstheme="minorHAnsi"/>
                <w:i/>
                <w:iCs/>
                <w:sz w:val="18"/>
                <w:szCs w:val="18"/>
              </w:rPr>
              <w:t>avak</w:t>
            </w:r>
          </w:p>
        </w:tc>
        <w:tc>
          <w:tcPr>
            <w:tcW w:w="708" w:type="dxa"/>
            <w:vAlign w:val="center"/>
          </w:tcPr>
          <w:p w14:paraId="791AB2A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66" w:type="dxa"/>
            <w:vAlign w:val="center"/>
          </w:tcPr>
          <w:p w14:paraId="1043A9F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EDB92A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18955C5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3505643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AE2FC5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131BC85F" w14:textId="77777777" w:rsidR="00C770B4" w:rsidRDefault="00D0246F" w:rsidP="0070663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 w:rsidRPr="00765499">
              <w:rPr>
                <w:rFonts w:cstheme="minorHAnsi"/>
                <w:i/>
                <w:iCs/>
                <w:sz w:val="15"/>
                <w:szCs w:val="15"/>
              </w:rPr>
              <w:t>1.</w:t>
            </w:r>
            <w:r w:rsidR="00C770B4">
              <w:rPr>
                <w:rFonts w:cstheme="minorHAnsi"/>
                <w:i/>
                <w:iCs/>
                <w:sz w:val="15"/>
                <w:szCs w:val="15"/>
              </w:rPr>
              <w:t>a,b</w:t>
            </w:r>
          </w:p>
          <w:p w14:paraId="60F80F7D" w14:textId="49ADEEF0" w:rsidR="00765499" w:rsidRPr="00706637" w:rsidRDefault="00C770B4" w:rsidP="0070663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2.b</w:t>
            </w:r>
            <w:r w:rsidR="00706637">
              <w:rPr>
                <w:rFonts w:cstheme="minorHAnsi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277725D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15" w:type="dxa"/>
            <w:vAlign w:val="center"/>
          </w:tcPr>
          <w:p w14:paraId="20F3BDD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1C6A9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09" w:type="dxa"/>
            <w:vAlign w:val="center"/>
          </w:tcPr>
          <w:p w14:paraId="7D7224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C770B4" w:rsidRPr="00F23A80" w14:paraId="6D9FF933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269D00F5" w14:textId="6D9E81AF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Katarina Trešnjić </w:t>
            </w:r>
          </w:p>
        </w:tc>
        <w:tc>
          <w:tcPr>
            <w:tcW w:w="1063" w:type="dxa"/>
            <w:vAlign w:val="center"/>
          </w:tcPr>
          <w:p w14:paraId="703A8560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RN</w:t>
            </w:r>
          </w:p>
          <w:p w14:paraId="101BB3EE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Prod. bor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avak</w:t>
            </w:r>
          </w:p>
        </w:tc>
        <w:tc>
          <w:tcPr>
            <w:tcW w:w="708" w:type="dxa"/>
            <w:vAlign w:val="center"/>
          </w:tcPr>
          <w:p w14:paraId="11D27546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66" w:type="dxa"/>
            <w:vAlign w:val="center"/>
          </w:tcPr>
          <w:p w14:paraId="51E9C0AA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F91297B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4EF1007D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0EACAD14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178A0CD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5BBD855A" w14:textId="690A1DFB" w:rsidR="00C770B4" w:rsidRPr="00765499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2</w:t>
            </w:r>
            <w:r w:rsidRPr="00765499">
              <w:rPr>
                <w:rFonts w:cstheme="minorHAnsi"/>
                <w:i/>
                <w:iCs/>
                <w:sz w:val="15"/>
                <w:szCs w:val="15"/>
              </w:rPr>
              <w:t>.a,</w:t>
            </w:r>
            <w:r>
              <w:rPr>
                <w:rFonts w:cstheme="minorHAnsi"/>
                <w:i/>
                <w:iCs/>
                <w:sz w:val="15"/>
                <w:szCs w:val="15"/>
              </w:rPr>
              <w:t>c</w:t>
            </w:r>
            <w:r w:rsidRPr="00765499">
              <w:rPr>
                <w:rFonts w:cstheme="minorHAnsi"/>
                <w:i/>
                <w:iCs/>
                <w:sz w:val="15"/>
                <w:szCs w:val="15"/>
              </w:rPr>
              <w:t>,</w:t>
            </w:r>
            <w:r>
              <w:rPr>
                <w:rFonts w:cstheme="minorHAnsi"/>
                <w:i/>
                <w:iCs/>
                <w:sz w:val="15"/>
                <w:szCs w:val="15"/>
              </w:rPr>
              <w:t>e</w:t>
            </w:r>
          </w:p>
        </w:tc>
        <w:tc>
          <w:tcPr>
            <w:tcW w:w="845" w:type="dxa"/>
            <w:vAlign w:val="center"/>
          </w:tcPr>
          <w:p w14:paraId="10B1C655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915" w:type="dxa"/>
            <w:vAlign w:val="center"/>
          </w:tcPr>
          <w:p w14:paraId="0F126F4B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1443D81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09" w:type="dxa"/>
            <w:vAlign w:val="center"/>
          </w:tcPr>
          <w:p w14:paraId="41F84C9D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C6AFC29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1E6D472" w14:textId="3AC6813C" w:rsidR="00D0246F" w:rsidRPr="00F23A80" w:rsidRDefault="0070663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Hana Štimac</w:t>
            </w:r>
          </w:p>
        </w:tc>
        <w:tc>
          <w:tcPr>
            <w:tcW w:w="1063" w:type="dxa"/>
            <w:vAlign w:val="center"/>
          </w:tcPr>
          <w:p w14:paraId="6F71133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 nastava</w:t>
            </w:r>
          </w:p>
        </w:tc>
        <w:tc>
          <w:tcPr>
            <w:tcW w:w="708" w:type="dxa"/>
            <w:vAlign w:val="center"/>
          </w:tcPr>
          <w:p w14:paraId="5FFC3F1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B0C274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C4C6A5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2A97B23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189CCD7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281F2EA" w14:textId="7AD4C168" w:rsidR="00D0246F" w:rsidRPr="00F23A80" w:rsidRDefault="0070663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Streljaštvo </w:t>
            </w:r>
          </w:p>
        </w:tc>
        <w:tc>
          <w:tcPr>
            <w:tcW w:w="567" w:type="dxa"/>
            <w:vAlign w:val="center"/>
          </w:tcPr>
          <w:p w14:paraId="5E50E1CF" w14:textId="0DE2524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1.</w:t>
            </w:r>
            <w:r w:rsidR="00267DEC">
              <w:rPr>
                <w:rFonts w:cstheme="minorHAnsi"/>
                <w:i/>
                <w:iCs/>
                <w:sz w:val="18"/>
                <w:szCs w:val="18"/>
              </w:rPr>
              <w:t>2.3.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>4.</w:t>
            </w:r>
          </w:p>
          <w:p w14:paraId="5FF3A42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L.N.</w:t>
            </w:r>
          </w:p>
        </w:tc>
        <w:tc>
          <w:tcPr>
            <w:tcW w:w="845" w:type="dxa"/>
            <w:vAlign w:val="center"/>
          </w:tcPr>
          <w:p w14:paraId="20EC6F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29781EE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046EDB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3C1994B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B23B213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1D7EB18" w14:textId="6642D7A4" w:rsidR="00D0246F" w:rsidRPr="00F23A80" w:rsidRDefault="00E8272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Ivana Majić Mirić</w:t>
            </w:r>
          </w:p>
        </w:tc>
        <w:tc>
          <w:tcPr>
            <w:tcW w:w="1063" w:type="dxa"/>
            <w:vAlign w:val="center"/>
          </w:tcPr>
          <w:p w14:paraId="4362B3E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3C9BDFD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42E6DC7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  <w:p w14:paraId="2DA3FB1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06E4C75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1BF7B7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79EF720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71F7019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C04BF6B" w14:textId="48BF4821" w:rsidR="00D0246F" w:rsidRPr="00F23A80" w:rsidRDefault="001561A1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Mali vrtlari</w:t>
            </w:r>
          </w:p>
        </w:tc>
        <w:tc>
          <w:tcPr>
            <w:tcW w:w="567" w:type="dxa"/>
            <w:vAlign w:val="center"/>
          </w:tcPr>
          <w:p w14:paraId="4D304350" w14:textId="3A774C9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1.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>,3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>,4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14:paraId="4F932CE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Smiljan</w:t>
            </w:r>
          </w:p>
        </w:tc>
        <w:tc>
          <w:tcPr>
            <w:tcW w:w="845" w:type="dxa"/>
            <w:vAlign w:val="center"/>
          </w:tcPr>
          <w:p w14:paraId="5C2F6A4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220CC1A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E6E867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5129C97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217538E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37371CC" w14:textId="07DD04C1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 xml:space="preserve">Anamarija </w:t>
            </w:r>
            <w:r w:rsidR="00E8272A" w:rsidRPr="009D6007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Pr="009D6007">
              <w:rPr>
                <w:rFonts w:cstheme="minorHAnsi"/>
                <w:i/>
                <w:iCs/>
                <w:sz w:val="18"/>
                <w:szCs w:val="18"/>
              </w:rPr>
              <w:t>Asić</w:t>
            </w:r>
          </w:p>
        </w:tc>
        <w:tc>
          <w:tcPr>
            <w:tcW w:w="1063" w:type="dxa"/>
            <w:vAlign w:val="center"/>
          </w:tcPr>
          <w:p w14:paraId="6EE1725A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59ECDF54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6F408470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19259E3F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53349D8B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248CC25A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4708BCE7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543CB53" w14:textId="01761DAD" w:rsidR="00D0246F" w:rsidRPr="009D6007" w:rsidRDefault="001561A1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Mali vrtlari</w:t>
            </w:r>
          </w:p>
        </w:tc>
        <w:tc>
          <w:tcPr>
            <w:tcW w:w="567" w:type="dxa"/>
            <w:vAlign w:val="center"/>
          </w:tcPr>
          <w:p w14:paraId="04DC0E17" w14:textId="2528B9A2" w:rsidR="00D0246F" w:rsidRPr="009D6007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D0246F" w:rsidRPr="009D6007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9D6007">
              <w:rPr>
                <w:rFonts w:cstheme="minorHAnsi"/>
                <w:i/>
                <w:iCs/>
                <w:sz w:val="18"/>
                <w:szCs w:val="18"/>
              </w:rPr>
              <w:t>,3</w:t>
            </w:r>
            <w:r w:rsidR="00D0246F" w:rsidRPr="009D6007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14:paraId="09154128" w14:textId="22481C54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Bilaj</w:t>
            </w:r>
          </w:p>
        </w:tc>
        <w:tc>
          <w:tcPr>
            <w:tcW w:w="845" w:type="dxa"/>
            <w:vAlign w:val="center"/>
          </w:tcPr>
          <w:p w14:paraId="0F7142DF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071F265A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10F0D28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497895CA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5C51FCF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3ED3B03" w14:textId="43738F8B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Kristina Ambrožić</w:t>
            </w:r>
          </w:p>
        </w:tc>
        <w:tc>
          <w:tcPr>
            <w:tcW w:w="1063" w:type="dxa"/>
            <w:vAlign w:val="center"/>
          </w:tcPr>
          <w:p w14:paraId="7EFDC66A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Razredna</w:t>
            </w:r>
          </w:p>
          <w:p w14:paraId="68B1D906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Nastava</w:t>
            </w:r>
          </w:p>
        </w:tc>
        <w:tc>
          <w:tcPr>
            <w:tcW w:w="708" w:type="dxa"/>
            <w:vAlign w:val="center"/>
          </w:tcPr>
          <w:p w14:paraId="09DFB996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66DF7360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55A1972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0C8EEFA7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628C86D9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41E20FA" w14:textId="2ED0B4CB" w:rsidR="00D0246F" w:rsidRPr="009D6007" w:rsidRDefault="001561A1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Mali vrtlari</w:t>
            </w:r>
          </w:p>
        </w:tc>
        <w:tc>
          <w:tcPr>
            <w:tcW w:w="567" w:type="dxa"/>
            <w:vAlign w:val="center"/>
          </w:tcPr>
          <w:p w14:paraId="0DA5944B" w14:textId="48DB2F7A" w:rsidR="00D0246F" w:rsidRPr="009D6007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3.</w:t>
            </w:r>
          </w:p>
          <w:p w14:paraId="2436C1E9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9D6007">
              <w:rPr>
                <w:rFonts w:cstheme="minorHAnsi"/>
                <w:i/>
                <w:iCs/>
                <w:sz w:val="16"/>
                <w:szCs w:val="16"/>
              </w:rPr>
              <w:t>Brušane</w:t>
            </w:r>
          </w:p>
        </w:tc>
        <w:tc>
          <w:tcPr>
            <w:tcW w:w="845" w:type="dxa"/>
            <w:vAlign w:val="center"/>
          </w:tcPr>
          <w:p w14:paraId="63B9D81E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15" w:type="dxa"/>
            <w:vAlign w:val="center"/>
          </w:tcPr>
          <w:p w14:paraId="6BA4D3E2" w14:textId="09A413FC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  <w:r w:rsidR="00365960" w:rsidRPr="009D600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14:paraId="2D616EE7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009" w:type="dxa"/>
            <w:vAlign w:val="center"/>
          </w:tcPr>
          <w:p w14:paraId="0DE859AE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C770B4" w14:paraId="5F0882C3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16621980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Paula</w:t>
            </w:r>
          </w:p>
          <w:p w14:paraId="4C78FA0C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Perković</w:t>
            </w:r>
          </w:p>
        </w:tc>
        <w:tc>
          <w:tcPr>
            <w:tcW w:w="1063" w:type="dxa"/>
            <w:vAlign w:val="center"/>
          </w:tcPr>
          <w:p w14:paraId="581D8130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Engleski jezik</w:t>
            </w:r>
          </w:p>
        </w:tc>
        <w:tc>
          <w:tcPr>
            <w:tcW w:w="708" w:type="dxa"/>
            <w:vAlign w:val="center"/>
          </w:tcPr>
          <w:p w14:paraId="7EF1FEAD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" w:type="dxa"/>
            <w:vAlign w:val="center"/>
          </w:tcPr>
          <w:p w14:paraId="24C436CC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6770502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6F07C97B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18C976E3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6EF8C9A" w14:textId="1B39E582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 xml:space="preserve">Cro.mak.leag. </w:t>
            </w:r>
          </w:p>
        </w:tc>
        <w:tc>
          <w:tcPr>
            <w:tcW w:w="567" w:type="dxa"/>
            <w:vAlign w:val="center"/>
          </w:tcPr>
          <w:p w14:paraId="4EF1C909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2CBA36FC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7EDC3DC8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23B127F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0F418142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900042" w:rsidRPr="00900042" w14:paraId="79407287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48D5F1C" w14:textId="0861EB57" w:rsidR="00D0246F" w:rsidRPr="009D6007" w:rsidRDefault="00A17CD2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Marinela           Božić</w:t>
            </w:r>
          </w:p>
        </w:tc>
        <w:tc>
          <w:tcPr>
            <w:tcW w:w="1063" w:type="dxa"/>
            <w:vAlign w:val="center"/>
          </w:tcPr>
          <w:p w14:paraId="1E86A112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Engleski</w:t>
            </w:r>
          </w:p>
          <w:p w14:paraId="2DDDF898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3796BCE1" w14:textId="34200550" w:rsidR="00D0246F" w:rsidRPr="009D6007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66" w:type="dxa"/>
            <w:vAlign w:val="center"/>
          </w:tcPr>
          <w:p w14:paraId="2CD8DF87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7040514" w14:textId="36A0E9C3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10438B3D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0A4154C4" w14:textId="7FF3EE83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075DA020" w14:textId="070D2D70" w:rsidR="00D0246F" w:rsidRPr="009D6007" w:rsidRDefault="00900042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2DD49297" w14:textId="37815520" w:rsidR="00D0246F" w:rsidRPr="009D6007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="004579D8" w:rsidRPr="009D6007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4F086FB7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1B2968D" w14:textId="35E499EB" w:rsidR="00D0246F" w:rsidRPr="009D6007" w:rsidRDefault="00900042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  <w:p w14:paraId="0B465540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14:paraId="24412A4E" w14:textId="77777777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300B2B2" w14:textId="7DDC148C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7CD457FD" w14:textId="3989C286" w:rsidR="00D0246F" w:rsidRPr="009D6007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D600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EF4F825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8769B5B" w14:textId="6BE5C40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Anna Marie Devčić</w:t>
            </w:r>
          </w:p>
        </w:tc>
        <w:tc>
          <w:tcPr>
            <w:tcW w:w="1063" w:type="dxa"/>
            <w:vAlign w:val="center"/>
          </w:tcPr>
          <w:p w14:paraId="3932C4B5" w14:textId="689DCEB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Engleski jezik</w:t>
            </w:r>
          </w:p>
        </w:tc>
        <w:tc>
          <w:tcPr>
            <w:tcW w:w="708" w:type="dxa"/>
            <w:vAlign w:val="center"/>
          </w:tcPr>
          <w:p w14:paraId="6BB114A4" w14:textId="5B23300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900042"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0371BCF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3D6AD3B4" w14:textId="08B74766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46486BEB" w14:textId="3E0AE6CD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6360F3C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9761316" w14:textId="453E397A" w:rsidR="00D0246F" w:rsidRPr="00853FD3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567" w:type="dxa"/>
            <w:vAlign w:val="center"/>
          </w:tcPr>
          <w:p w14:paraId="61C6E006" w14:textId="68279F88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258D266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3306867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1C628A8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0B6864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69FDFC65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56E07CA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Rose M.</w:t>
            </w:r>
          </w:p>
          <w:p w14:paraId="7D1C05DC" w14:textId="524FB6A5" w:rsidR="00D0246F" w:rsidRPr="00F23A80" w:rsidRDefault="00E8272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Pogorilić</w:t>
            </w:r>
          </w:p>
        </w:tc>
        <w:tc>
          <w:tcPr>
            <w:tcW w:w="1063" w:type="dxa"/>
            <w:vAlign w:val="center"/>
          </w:tcPr>
          <w:p w14:paraId="3719C34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Engleski</w:t>
            </w:r>
          </w:p>
          <w:p w14:paraId="72656C7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37FEB366" w14:textId="60FAA878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4135234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E98133F" w14:textId="0BFFDFFC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1B271C4C" w14:textId="2EDDE69F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4675633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06C9D2F" w14:textId="6E5C8F3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  <w:r w:rsidR="00853FD3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1D6EA3F" w14:textId="7BAAB1F6" w:rsidR="00D0246F" w:rsidRPr="00F23A80" w:rsidRDefault="009D6007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2CE5220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6D56D6F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7816E3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7B6EF01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C4F4C9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FC89EB5" w14:textId="33226093" w:rsidR="00D0246F" w:rsidRPr="00F23A80" w:rsidRDefault="00881AA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Marina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    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Brlić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 xml:space="preserve"> (zamjena Natalija Tomljenović) </w:t>
            </w:r>
          </w:p>
        </w:tc>
        <w:tc>
          <w:tcPr>
            <w:tcW w:w="1063" w:type="dxa"/>
            <w:vAlign w:val="center"/>
          </w:tcPr>
          <w:p w14:paraId="5E7D74C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Engleski</w:t>
            </w:r>
          </w:p>
          <w:p w14:paraId="0DF6974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4816E246" w14:textId="7759C9E2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" w:type="dxa"/>
            <w:vAlign w:val="center"/>
          </w:tcPr>
          <w:p w14:paraId="30F382F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8F39739" w14:textId="65DD1A52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03FD0B40" w14:textId="4D189E14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1DA549C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690D161C" w14:textId="6DF78D47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Mali Englezi</w:t>
            </w:r>
          </w:p>
        </w:tc>
        <w:tc>
          <w:tcPr>
            <w:tcW w:w="567" w:type="dxa"/>
            <w:vAlign w:val="center"/>
          </w:tcPr>
          <w:p w14:paraId="36162BCE" w14:textId="601EA65C" w:rsidR="00D0246F" w:rsidRPr="00F23A80" w:rsidRDefault="004579D8" w:rsidP="00900042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845" w:type="dxa"/>
            <w:vAlign w:val="center"/>
          </w:tcPr>
          <w:p w14:paraId="0B9B4C7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5FD02CE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058111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5D951B9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7C2512F7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939F83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Leonarda     Ružička</w:t>
            </w:r>
          </w:p>
        </w:tc>
        <w:tc>
          <w:tcPr>
            <w:tcW w:w="1063" w:type="dxa"/>
            <w:vAlign w:val="center"/>
          </w:tcPr>
          <w:p w14:paraId="4FF390F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Vjeronauk</w:t>
            </w:r>
          </w:p>
        </w:tc>
        <w:tc>
          <w:tcPr>
            <w:tcW w:w="708" w:type="dxa"/>
            <w:vAlign w:val="center"/>
          </w:tcPr>
          <w:p w14:paraId="4E0D6F2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746D3A8C" w14:textId="05920AC3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31" w:type="dxa"/>
            <w:vAlign w:val="center"/>
          </w:tcPr>
          <w:p w14:paraId="1D6C0CD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553550D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796C60C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DC90C4E" w14:textId="2DEBF87A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Prvopričesn. grupa </w:t>
            </w:r>
          </w:p>
        </w:tc>
        <w:tc>
          <w:tcPr>
            <w:tcW w:w="567" w:type="dxa"/>
            <w:vAlign w:val="center"/>
          </w:tcPr>
          <w:p w14:paraId="34E9E2B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0BABE3F9" w14:textId="37CAE6CB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5C55783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5F27927" w14:textId="1ADF8B8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09" w:type="dxa"/>
            <w:vAlign w:val="center"/>
          </w:tcPr>
          <w:p w14:paraId="521EA176" w14:textId="367E72D2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0B8E24A0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5558B89" w14:textId="2C14EEDA" w:rsidR="00D0246F" w:rsidRPr="00F23A80" w:rsidRDefault="00881AA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Jelena 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  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Majer</w:t>
            </w:r>
          </w:p>
        </w:tc>
        <w:tc>
          <w:tcPr>
            <w:tcW w:w="1063" w:type="dxa"/>
            <w:vAlign w:val="center"/>
          </w:tcPr>
          <w:p w14:paraId="2DD6DFB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Vjeronauk</w:t>
            </w:r>
          </w:p>
        </w:tc>
        <w:tc>
          <w:tcPr>
            <w:tcW w:w="708" w:type="dxa"/>
            <w:vAlign w:val="center"/>
          </w:tcPr>
          <w:p w14:paraId="275113E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6C751CAB" w14:textId="0778ED6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5D30EF">
              <w:rPr>
                <w:rFonts w:cstheme="minorHAnsi"/>
                <w:i/>
                <w:iCs/>
                <w:sz w:val="18"/>
                <w:szCs w:val="18"/>
              </w:rPr>
              <w:t>0</w:t>
            </w:r>
            <w:r w:rsidR="0022624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14:paraId="63D9BC3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331659A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7B79528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124A334" w14:textId="61DFDA43" w:rsidR="00D0246F" w:rsidRPr="00F23A80" w:rsidRDefault="00D0246F" w:rsidP="004579D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Vjeronaučna olimpijada</w:t>
            </w:r>
            <w:r w:rsidR="0022624E">
              <w:rPr>
                <w:rFonts w:cstheme="minorHAnsi"/>
                <w:i/>
                <w:iCs/>
                <w:sz w:val="18"/>
                <w:szCs w:val="18"/>
              </w:rPr>
              <w:t>, Krizmanička grupa</w:t>
            </w:r>
          </w:p>
        </w:tc>
        <w:tc>
          <w:tcPr>
            <w:tcW w:w="567" w:type="dxa"/>
            <w:vAlign w:val="center"/>
          </w:tcPr>
          <w:p w14:paraId="6595C0E7" w14:textId="6F82E5DF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845" w:type="dxa"/>
            <w:vAlign w:val="center"/>
          </w:tcPr>
          <w:p w14:paraId="3D1654E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1CC40CD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282D75A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7307C14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E84EFCB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71FB636" w14:textId="3A8C2C5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Franje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Puškarić</w:t>
            </w:r>
          </w:p>
        </w:tc>
        <w:tc>
          <w:tcPr>
            <w:tcW w:w="1063" w:type="dxa"/>
            <w:vAlign w:val="center"/>
          </w:tcPr>
          <w:p w14:paraId="469E164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Vjeronauk</w:t>
            </w:r>
          </w:p>
        </w:tc>
        <w:tc>
          <w:tcPr>
            <w:tcW w:w="708" w:type="dxa"/>
            <w:vAlign w:val="center"/>
          </w:tcPr>
          <w:p w14:paraId="39C9616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7DAAB4C9" w14:textId="31E0743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8E673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5BE38ED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43ECD8A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50B5536" w14:textId="4A927B75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Prvopričesn. grupa</w:t>
            </w:r>
          </w:p>
        </w:tc>
        <w:tc>
          <w:tcPr>
            <w:tcW w:w="567" w:type="dxa"/>
            <w:vAlign w:val="center"/>
          </w:tcPr>
          <w:p w14:paraId="6ED0BBFA" w14:textId="664C8E1C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7</w:t>
            </w:r>
            <w:r w:rsidR="00900042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58C84AF9" w14:textId="63363D4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16F114B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9B382CC" w14:textId="4A43979E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36ADA44D" w14:textId="0644A51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535772B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7DABAFB1" w14:textId="090FB5F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Mirela    Miočević</w:t>
            </w:r>
          </w:p>
        </w:tc>
        <w:tc>
          <w:tcPr>
            <w:tcW w:w="1063" w:type="dxa"/>
            <w:vAlign w:val="center"/>
          </w:tcPr>
          <w:p w14:paraId="3E80032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Vjeronauk</w:t>
            </w:r>
          </w:p>
        </w:tc>
        <w:tc>
          <w:tcPr>
            <w:tcW w:w="708" w:type="dxa"/>
            <w:vAlign w:val="center"/>
          </w:tcPr>
          <w:p w14:paraId="5006ADB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2B4218B3" w14:textId="646270A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1BA43C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01C5E37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1FB4D18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6D62A50" w14:textId="40477F25" w:rsidR="00D0246F" w:rsidRPr="00F23A80" w:rsidRDefault="00D0246F" w:rsidP="004579D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Krizman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 xml:space="preserve">ič. grupa </w:t>
            </w:r>
          </w:p>
        </w:tc>
        <w:tc>
          <w:tcPr>
            <w:tcW w:w="567" w:type="dxa"/>
            <w:vAlign w:val="center"/>
          </w:tcPr>
          <w:p w14:paraId="112237DA" w14:textId="6936B423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6.e</w:t>
            </w:r>
          </w:p>
        </w:tc>
        <w:tc>
          <w:tcPr>
            <w:tcW w:w="845" w:type="dxa"/>
            <w:vAlign w:val="center"/>
          </w:tcPr>
          <w:p w14:paraId="68C5522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74EE7A1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BCE93D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3F0B07C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DD6A78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F29705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Anita</w:t>
            </w:r>
          </w:p>
          <w:p w14:paraId="43C834B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Borovac</w:t>
            </w:r>
          </w:p>
        </w:tc>
        <w:tc>
          <w:tcPr>
            <w:tcW w:w="1063" w:type="dxa"/>
            <w:vAlign w:val="center"/>
          </w:tcPr>
          <w:p w14:paraId="729A37C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Hrvatski</w:t>
            </w:r>
          </w:p>
          <w:p w14:paraId="215AA01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2CBC6142" w14:textId="09317A3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51EBDEB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0CC0618" w14:textId="03D0F3F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49" w:type="dxa"/>
            <w:vAlign w:val="center"/>
          </w:tcPr>
          <w:p w14:paraId="0E12AAFA" w14:textId="2CC90A9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52" w:type="dxa"/>
            <w:vAlign w:val="center"/>
          </w:tcPr>
          <w:p w14:paraId="7D35EDA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8EAAEF5" w14:textId="2FFFE43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Recitatorska</w:t>
            </w:r>
          </w:p>
          <w:p w14:paraId="7E46A29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grupa</w:t>
            </w:r>
          </w:p>
        </w:tc>
        <w:tc>
          <w:tcPr>
            <w:tcW w:w="567" w:type="dxa"/>
            <w:vAlign w:val="center"/>
          </w:tcPr>
          <w:p w14:paraId="76D7DCBB" w14:textId="6ED95A31" w:rsidR="00D0246F" w:rsidRPr="00F23A80" w:rsidRDefault="0022624E" w:rsidP="004579D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523BF18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60ADFB7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D96121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5141368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5415920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EE59386" w14:textId="06E33999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Tomislav     Vukelić</w:t>
            </w:r>
          </w:p>
        </w:tc>
        <w:tc>
          <w:tcPr>
            <w:tcW w:w="1063" w:type="dxa"/>
            <w:vAlign w:val="center"/>
          </w:tcPr>
          <w:p w14:paraId="08595F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Hrvatski</w:t>
            </w:r>
          </w:p>
          <w:p w14:paraId="67AB300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2D5F12FA" w14:textId="181CCDD8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6" w:type="dxa"/>
            <w:vAlign w:val="center"/>
          </w:tcPr>
          <w:p w14:paraId="3367D9C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3219D89F" w14:textId="1A7BDD67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249809E1" w14:textId="459D16AB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77BFC677" w14:textId="7CC24EC2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C285CA8" w14:textId="0AF43E74" w:rsidR="00D0246F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Novinarska grupa</w:t>
            </w:r>
          </w:p>
        </w:tc>
        <w:tc>
          <w:tcPr>
            <w:tcW w:w="567" w:type="dxa"/>
            <w:vAlign w:val="center"/>
          </w:tcPr>
          <w:p w14:paraId="137790C5" w14:textId="06B240BA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845" w:type="dxa"/>
            <w:vAlign w:val="center"/>
          </w:tcPr>
          <w:p w14:paraId="6CF99315" w14:textId="4F554E95" w:rsidR="00D0246F" w:rsidRPr="00F23A80" w:rsidRDefault="004579D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22624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D8C6B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EFEB2DC" w14:textId="43A7B357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09" w:type="dxa"/>
            <w:vAlign w:val="center"/>
          </w:tcPr>
          <w:p w14:paraId="1C207BFD" w14:textId="5C6989C9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</w:tr>
      <w:tr w:rsidR="00D0246F" w:rsidRPr="00F23A80" w14:paraId="087E85BF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5704EDA6" w14:textId="419CDA1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Đurđica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Luketić</w:t>
            </w:r>
          </w:p>
        </w:tc>
        <w:tc>
          <w:tcPr>
            <w:tcW w:w="1063" w:type="dxa"/>
            <w:vAlign w:val="center"/>
          </w:tcPr>
          <w:p w14:paraId="731DEF0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Hrvatski</w:t>
            </w:r>
          </w:p>
          <w:p w14:paraId="5E67540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3D0E856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71208E7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09075BF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49" w:type="dxa"/>
            <w:vAlign w:val="center"/>
          </w:tcPr>
          <w:p w14:paraId="7A5F73E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52" w:type="dxa"/>
            <w:vAlign w:val="center"/>
          </w:tcPr>
          <w:p w14:paraId="3AEF7EE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0E5218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Literarna grupa</w:t>
            </w:r>
          </w:p>
        </w:tc>
        <w:tc>
          <w:tcPr>
            <w:tcW w:w="567" w:type="dxa"/>
            <w:vAlign w:val="center"/>
          </w:tcPr>
          <w:p w14:paraId="414483FF" w14:textId="48A4CB15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7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7C88B7C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240068C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EC149D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183A1D3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6F2150E8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78DD928D" w14:textId="52E32B82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Debora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Lukac</w:t>
            </w:r>
          </w:p>
        </w:tc>
        <w:tc>
          <w:tcPr>
            <w:tcW w:w="1063" w:type="dxa"/>
            <w:vAlign w:val="center"/>
          </w:tcPr>
          <w:p w14:paraId="674C24D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Hrvatski</w:t>
            </w:r>
          </w:p>
          <w:p w14:paraId="6F2DD1B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4BD397F3" w14:textId="697AD17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D541ED"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0F7914E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3324A52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49" w:type="dxa"/>
            <w:vAlign w:val="center"/>
          </w:tcPr>
          <w:p w14:paraId="1FE0E04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52" w:type="dxa"/>
            <w:vAlign w:val="center"/>
          </w:tcPr>
          <w:p w14:paraId="1109AB9D" w14:textId="7349194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Vod. ŽSV</w:t>
            </w:r>
          </w:p>
        </w:tc>
        <w:tc>
          <w:tcPr>
            <w:tcW w:w="1046" w:type="dxa"/>
            <w:vAlign w:val="center"/>
          </w:tcPr>
          <w:p w14:paraId="71684080" w14:textId="6AE8280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477F5D2B" w14:textId="786C8EDE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7C261F65" w14:textId="23E153F1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D541E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14:paraId="5D8F71A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3081F8F" w14:textId="2F6B25E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D541ED"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09" w:type="dxa"/>
            <w:vAlign w:val="center"/>
          </w:tcPr>
          <w:p w14:paraId="49AF8F8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B467D7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C29B69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Dragica</w:t>
            </w:r>
          </w:p>
          <w:p w14:paraId="174E7E5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Uzelac</w:t>
            </w:r>
          </w:p>
        </w:tc>
        <w:tc>
          <w:tcPr>
            <w:tcW w:w="1063" w:type="dxa"/>
            <w:vAlign w:val="center"/>
          </w:tcPr>
          <w:p w14:paraId="3950E3E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Hrvatski</w:t>
            </w:r>
          </w:p>
          <w:p w14:paraId="6F4520F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4A0F699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4C52C46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E45C1F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49" w:type="dxa"/>
            <w:vAlign w:val="center"/>
          </w:tcPr>
          <w:p w14:paraId="752F080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52" w:type="dxa"/>
            <w:vAlign w:val="center"/>
          </w:tcPr>
          <w:p w14:paraId="2854ED6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03DE54B2" w14:textId="52349E69" w:rsidR="00D0246F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D541ED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Dramska</w:t>
            </w:r>
            <w:r w:rsidR="00D0246F" w:rsidRPr="00D541ED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grupa</w:t>
            </w:r>
          </w:p>
        </w:tc>
        <w:tc>
          <w:tcPr>
            <w:tcW w:w="567" w:type="dxa"/>
            <w:vAlign w:val="center"/>
          </w:tcPr>
          <w:p w14:paraId="0363E019" w14:textId="79545AE9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.b</w:t>
            </w:r>
          </w:p>
        </w:tc>
        <w:tc>
          <w:tcPr>
            <w:tcW w:w="845" w:type="dxa"/>
            <w:vAlign w:val="center"/>
          </w:tcPr>
          <w:p w14:paraId="2998D1B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66B2EB0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8EFE55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263E9E2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8051CDD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A47E74A" w14:textId="65EC31A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Antonela Tomljenović</w:t>
            </w:r>
          </w:p>
        </w:tc>
        <w:tc>
          <w:tcPr>
            <w:tcW w:w="1063" w:type="dxa"/>
            <w:vAlign w:val="center"/>
          </w:tcPr>
          <w:p w14:paraId="6380F06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Matematika</w:t>
            </w:r>
          </w:p>
        </w:tc>
        <w:tc>
          <w:tcPr>
            <w:tcW w:w="708" w:type="dxa"/>
            <w:vAlign w:val="center"/>
          </w:tcPr>
          <w:p w14:paraId="6493762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" w:type="dxa"/>
            <w:vAlign w:val="center"/>
          </w:tcPr>
          <w:p w14:paraId="0829CFF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71B862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05F7519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7C015D7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B6AF7F1" w14:textId="7FE1944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31B6B96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49F4ABD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4A71531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88E4A9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05D1430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541ED" w:rsidRPr="00F23A80" w14:paraId="6DDDF4C6" w14:textId="77777777" w:rsidTr="00EA1D41">
        <w:trPr>
          <w:trHeight w:val="624"/>
        </w:trPr>
        <w:tc>
          <w:tcPr>
            <w:tcW w:w="1200" w:type="dxa"/>
            <w:vAlign w:val="center"/>
          </w:tcPr>
          <w:p w14:paraId="7A8F1CDE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Marijana</w:t>
            </w:r>
          </w:p>
          <w:p w14:paraId="5F5361B7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Rukavina</w:t>
            </w:r>
          </w:p>
        </w:tc>
        <w:tc>
          <w:tcPr>
            <w:tcW w:w="1063" w:type="dxa"/>
            <w:vAlign w:val="center"/>
          </w:tcPr>
          <w:p w14:paraId="1CD88712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Matematika</w:t>
            </w:r>
          </w:p>
        </w:tc>
        <w:tc>
          <w:tcPr>
            <w:tcW w:w="708" w:type="dxa"/>
            <w:vAlign w:val="center"/>
          </w:tcPr>
          <w:p w14:paraId="39C26BFF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" w:type="dxa"/>
            <w:vAlign w:val="center"/>
          </w:tcPr>
          <w:p w14:paraId="72B5E0C9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67D8657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5897933E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49F890FB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FDED6C2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02E1A7B2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25EB1BA0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478F994D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AF8F716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6C2BF835" w14:textId="77777777" w:rsidR="00D541ED" w:rsidRPr="00F23A80" w:rsidRDefault="00D541ED" w:rsidP="00D541ED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38A0128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3019446" w14:textId="08615EBF" w:rsidR="00D0246F" w:rsidRPr="00F23A80" w:rsidRDefault="00D541ED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Ivana Duić Smolčić</w:t>
            </w:r>
          </w:p>
        </w:tc>
        <w:tc>
          <w:tcPr>
            <w:tcW w:w="1063" w:type="dxa"/>
            <w:vAlign w:val="center"/>
          </w:tcPr>
          <w:p w14:paraId="6EA2068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Matematika</w:t>
            </w:r>
          </w:p>
        </w:tc>
        <w:tc>
          <w:tcPr>
            <w:tcW w:w="708" w:type="dxa"/>
            <w:vAlign w:val="center"/>
          </w:tcPr>
          <w:p w14:paraId="58E0BB9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66" w:type="dxa"/>
            <w:vAlign w:val="center"/>
          </w:tcPr>
          <w:p w14:paraId="40886A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C645C1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12D484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0139A90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1C171D7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3DD2D5A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5C5AF7B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28DEF94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D0D2C8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4D71D876" w14:textId="0C03870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497E65FF" w14:textId="77777777" w:rsidTr="00511D70">
        <w:trPr>
          <w:trHeight w:val="567"/>
        </w:trPr>
        <w:tc>
          <w:tcPr>
            <w:tcW w:w="1200" w:type="dxa"/>
            <w:vAlign w:val="center"/>
          </w:tcPr>
          <w:p w14:paraId="45663755" w14:textId="2D77C891" w:rsidR="00D0246F" w:rsidRPr="00F23A80" w:rsidRDefault="00881AA8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Tea 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E8272A">
              <w:rPr>
                <w:rFonts w:cstheme="minorHAnsi"/>
                <w:i/>
                <w:iCs/>
                <w:sz w:val="18"/>
                <w:szCs w:val="18"/>
              </w:rPr>
              <w:t xml:space="preserve">           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Katnić</w:t>
            </w:r>
          </w:p>
        </w:tc>
        <w:tc>
          <w:tcPr>
            <w:tcW w:w="1063" w:type="dxa"/>
            <w:vAlign w:val="center"/>
          </w:tcPr>
          <w:p w14:paraId="3B2CD011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Matematika</w:t>
            </w:r>
          </w:p>
          <w:p w14:paraId="7637F5B9" w14:textId="4FA003BF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5BDAB59D" w14:textId="344A5E19" w:rsidR="00D0246F" w:rsidRPr="00F23A80" w:rsidRDefault="0022624E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7076282A" w14:textId="7E5A97DC" w:rsidR="00D0246F" w:rsidRPr="00F23A80" w:rsidRDefault="0022624E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31" w:type="dxa"/>
            <w:vAlign w:val="center"/>
          </w:tcPr>
          <w:p w14:paraId="7FEFD52E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549" w:type="dxa"/>
            <w:vAlign w:val="center"/>
          </w:tcPr>
          <w:p w14:paraId="2ED244B7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52" w:type="dxa"/>
            <w:vAlign w:val="center"/>
          </w:tcPr>
          <w:p w14:paraId="53A2F5D3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846CFD1" w14:textId="530AC1EB" w:rsidR="00D0246F" w:rsidRPr="00F23A80" w:rsidRDefault="0022624E" w:rsidP="004579D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2F9F6309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10A72F82" w14:textId="792CE3C2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4579D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15" w:type="dxa"/>
            <w:vAlign w:val="center"/>
          </w:tcPr>
          <w:p w14:paraId="78D63C87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DDD10FC" w14:textId="5A3069B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4579D8">
              <w:rPr>
                <w:rFonts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09" w:type="dxa"/>
            <w:vAlign w:val="center"/>
          </w:tcPr>
          <w:p w14:paraId="34E17CD2" w14:textId="77777777" w:rsidR="00D0246F" w:rsidRPr="00F23A80" w:rsidRDefault="00D0246F" w:rsidP="00881AA8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538CC894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111BBC1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Antonija</w:t>
            </w:r>
          </w:p>
          <w:p w14:paraId="700B404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Rosandić</w:t>
            </w:r>
          </w:p>
        </w:tc>
        <w:tc>
          <w:tcPr>
            <w:tcW w:w="1063" w:type="dxa"/>
            <w:vAlign w:val="center"/>
          </w:tcPr>
          <w:p w14:paraId="7AAEBF8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Povijest</w:t>
            </w:r>
          </w:p>
        </w:tc>
        <w:tc>
          <w:tcPr>
            <w:tcW w:w="708" w:type="dxa"/>
            <w:vAlign w:val="center"/>
          </w:tcPr>
          <w:p w14:paraId="1CF6C476" w14:textId="11F65ED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41DBA6A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296237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74DABC2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06703787" w14:textId="782D29C7" w:rsidR="00D0246F" w:rsidRPr="00F23A80" w:rsidRDefault="00D541ED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D6E2857" w14:textId="5636884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PPP ”Lijepa naša”,</w:t>
            </w:r>
          </w:p>
          <w:p w14:paraId="1A0EDB23" w14:textId="1A7C79D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Folk.</w:t>
            </w:r>
            <w:r w:rsidR="00D541ED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skupina Degenija</w:t>
            </w:r>
          </w:p>
        </w:tc>
        <w:tc>
          <w:tcPr>
            <w:tcW w:w="567" w:type="dxa"/>
            <w:vAlign w:val="center"/>
          </w:tcPr>
          <w:p w14:paraId="46F97DD2" w14:textId="41F6D42B" w:rsidR="00D0246F" w:rsidRPr="00F23A80" w:rsidRDefault="0022624E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6C5CAC4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3A4A8C4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8F3F06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215BA319" w14:textId="051825A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6355842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5AF7AF1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Krešimir</w:t>
            </w:r>
          </w:p>
          <w:p w14:paraId="6B047FE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Matijević</w:t>
            </w:r>
          </w:p>
        </w:tc>
        <w:tc>
          <w:tcPr>
            <w:tcW w:w="1063" w:type="dxa"/>
            <w:vAlign w:val="center"/>
          </w:tcPr>
          <w:p w14:paraId="26AAF7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Povijest</w:t>
            </w:r>
          </w:p>
        </w:tc>
        <w:tc>
          <w:tcPr>
            <w:tcW w:w="708" w:type="dxa"/>
            <w:vAlign w:val="center"/>
          </w:tcPr>
          <w:p w14:paraId="07DF905D" w14:textId="5CE80E3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66" w:type="dxa"/>
            <w:vAlign w:val="center"/>
          </w:tcPr>
          <w:p w14:paraId="26B1E56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1BA5AF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353F7DB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5FC65E6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8203A22" w14:textId="51F771EB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Povijesna   grupa</w:t>
            </w:r>
          </w:p>
        </w:tc>
        <w:tc>
          <w:tcPr>
            <w:tcW w:w="567" w:type="dxa"/>
            <w:vAlign w:val="center"/>
          </w:tcPr>
          <w:p w14:paraId="67630457" w14:textId="30E73D2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845" w:type="dxa"/>
            <w:vAlign w:val="center"/>
          </w:tcPr>
          <w:p w14:paraId="5CAA5D36" w14:textId="3C37AA6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14:paraId="0EC6D82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D5E38F6" w14:textId="76CA105E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09" w:type="dxa"/>
            <w:vAlign w:val="center"/>
          </w:tcPr>
          <w:p w14:paraId="22BC2071" w14:textId="087856FB" w:rsidR="00D0246F" w:rsidRPr="00F23A80" w:rsidRDefault="002D6512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</w:tr>
      <w:tr w:rsidR="00D0246F" w:rsidRPr="00F23A80" w14:paraId="0404BC22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6787A135" w14:textId="7BFE4BDA" w:rsidR="00D0246F" w:rsidRPr="00F23A80" w:rsidRDefault="00D0246F" w:rsidP="00A17CD2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Ana </w:t>
            </w:r>
            <w:r w:rsidR="00D541ED">
              <w:rPr>
                <w:rFonts w:cstheme="minorHAnsi"/>
                <w:i/>
                <w:iCs/>
                <w:sz w:val="18"/>
                <w:szCs w:val="18"/>
              </w:rPr>
              <w:t xml:space="preserve">           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Mesić</w:t>
            </w:r>
          </w:p>
        </w:tc>
        <w:tc>
          <w:tcPr>
            <w:tcW w:w="1063" w:type="dxa"/>
            <w:vAlign w:val="center"/>
          </w:tcPr>
          <w:p w14:paraId="5940682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Geografija</w:t>
            </w:r>
          </w:p>
        </w:tc>
        <w:tc>
          <w:tcPr>
            <w:tcW w:w="708" w:type="dxa"/>
            <w:vAlign w:val="center"/>
          </w:tcPr>
          <w:p w14:paraId="16E8DB0B" w14:textId="20E9114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766" w:type="dxa"/>
            <w:vAlign w:val="center"/>
          </w:tcPr>
          <w:p w14:paraId="7E27E8E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5C1F7AD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3EB8E43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56182F2E" w14:textId="421750AE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Vod. ŽSV</w:t>
            </w:r>
          </w:p>
        </w:tc>
        <w:tc>
          <w:tcPr>
            <w:tcW w:w="1046" w:type="dxa"/>
            <w:vAlign w:val="center"/>
          </w:tcPr>
          <w:p w14:paraId="7FF48CFC" w14:textId="7DE4484F" w:rsidR="00D0246F" w:rsidRPr="00F23A80" w:rsidRDefault="002D6512" w:rsidP="00B45E5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63D1A3DE" w14:textId="1C1984F0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7</w:t>
            </w:r>
            <w:r w:rsidR="00B45E54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7C887375" w14:textId="309F345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915" w:type="dxa"/>
            <w:vAlign w:val="center"/>
          </w:tcPr>
          <w:p w14:paraId="19C23A5B" w14:textId="0A69412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B45696F" w14:textId="5ED5A09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6,5</w:t>
            </w:r>
          </w:p>
        </w:tc>
        <w:tc>
          <w:tcPr>
            <w:tcW w:w="1009" w:type="dxa"/>
            <w:vAlign w:val="center"/>
          </w:tcPr>
          <w:p w14:paraId="40EA9FE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084909C5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4B210B6" w14:textId="02F6161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Karmela Bušljeta Butković</w:t>
            </w:r>
          </w:p>
        </w:tc>
        <w:tc>
          <w:tcPr>
            <w:tcW w:w="1063" w:type="dxa"/>
            <w:vAlign w:val="center"/>
          </w:tcPr>
          <w:p w14:paraId="7E37DDF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Geografija</w:t>
            </w:r>
          </w:p>
        </w:tc>
        <w:tc>
          <w:tcPr>
            <w:tcW w:w="708" w:type="dxa"/>
            <w:vAlign w:val="center"/>
          </w:tcPr>
          <w:p w14:paraId="404B7AB7" w14:textId="3C345842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2D6512">
              <w:rPr>
                <w:rFonts w:cstheme="minorHAnsi"/>
                <w:i/>
                <w:iCs/>
                <w:sz w:val="18"/>
                <w:szCs w:val="18"/>
              </w:rPr>
              <w:t>,5</w:t>
            </w:r>
          </w:p>
        </w:tc>
        <w:tc>
          <w:tcPr>
            <w:tcW w:w="766" w:type="dxa"/>
            <w:vAlign w:val="center"/>
          </w:tcPr>
          <w:p w14:paraId="2AAF8FA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C25E27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446DB3F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3F9CEDA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7EE7657" w14:textId="6B82C773" w:rsidR="00D0246F" w:rsidRPr="00F23A80" w:rsidRDefault="005647EA" w:rsidP="00B45E5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Geografska.  grupa</w:t>
            </w:r>
          </w:p>
        </w:tc>
        <w:tc>
          <w:tcPr>
            <w:tcW w:w="567" w:type="dxa"/>
            <w:vAlign w:val="center"/>
          </w:tcPr>
          <w:p w14:paraId="523EB60E" w14:textId="5DB7C8E6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="00B45E54">
              <w:rPr>
                <w:rFonts w:cstheme="minorHAnsi"/>
                <w:i/>
                <w:iCs/>
                <w:sz w:val="18"/>
                <w:szCs w:val="18"/>
              </w:rPr>
              <w:t>.c</w:t>
            </w:r>
          </w:p>
        </w:tc>
        <w:tc>
          <w:tcPr>
            <w:tcW w:w="845" w:type="dxa"/>
            <w:vAlign w:val="center"/>
          </w:tcPr>
          <w:p w14:paraId="4ADB17BE" w14:textId="0142DB75" w:rsidR="00D0246F" w:rsidRPr="00F23A80" w:rsidRDefault="002D6512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,5</w:t>
            </w:r>
          </w:p>
        </w:tc>
        <w:tc>
          <w:tcPr>
            <w:tcW w:w="915" w:type="dxa"/>
            <w:vAlign w:val="center"/>
          </w:tcPr>
          <w:p w14:paraId="522ABA00" w14:textId="491316F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C2E7401" w14:textId="2F481A6E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2D6512">
              <w:rPr>
                <w:rFonts w:cstheme="minorHAnsi"/>
                <w:i/>
                <w:iCs/>
                <w:sz w:val="18"/>
                <w:szCs w:val="18"/>
              </w:rPr>
              <w:t>,5</w:t>
            </w:r>
          </w:p>
        </w:tc>
        <w:tc>
          <w:tcPr>
            <w:tcW w:w="1009" w:type="dxa"/>
            <w:vAlign w:val="center"/>
          </w:tcPr>
          <w:p w14:paraId="2D253AAF" w14:textId="6CC7BEB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</w:tr>
      <w:tr w:rsidR="00D0246F" w:rsidRPr="00F23A80" w14:paraId="03B15A2B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750874E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Dalibor Marijanović</w:t>
            </w:r>
          </w:p>
        </w:tc>
        <w:tc>
          <w:tcPr>
            <w:tcW w:w="1063" w:type="dxa"/>
            <w:vAlign w:val="center"/>
          </w:tcPr>
          <w:p w14:paraId="60798D72" w14:textId="42C2F0C5" w:rsidR="00D0246F" w:rsidRPr="00F23A80" w:rsidRDefault="002D6512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Kemija</w:t>
            </w:r>
          </w:p>
          <w:p w14:paraId="32342BD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Biologija</w:t>
            </w:r>
          </w:p>
        </w:tc>
        <w:tc>
          <w:tcPr>
            <w:tcW w:w="708" w:type="dxa"/>
            <w:vAlign w:val="center"/>
          </w:tcPr>
          <w:p w14:paraId="7D7CDD6A" w14:textId="7C9B7478" w:rsidR="00D0246F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  <w:p w14:paraId="16831115" w14:textId="4A434C18" w:rsidR="00B45E54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3D32FFA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886D69A" w14:textId="028A2686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17E3B47B" w14:textId="285423AD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158F80B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D48CE02" w14:textId="40C6778C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2D13F60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71D30399" w14:textId="045E18F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14:paraId="473DEB3C" w14:textId="55C9E13E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Raspored sati, 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3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 h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14:paraId="2D7630F1" w14:textId="1D71610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2A4066B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CA68DF8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5DCD560" w14:textId="2BC7EE4F" w:rsidR="00D0246F" w:rsidRPr="00F23A80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Jelena Kovačević (zamjena </w:t>
            </w:r>
            <w:r w:rsidR="002D6512">
              <w:rPr>
                <w:rFonts w:cstheme="minorHAnsi"/>
                <w:i/>
                <w:iCs/>
                <w:sz w:val="18"/>
                <w:szCs w:val="18"/>
              </w:rPr>
              <w:t>Anamarija Špoljarić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063" w:type="dxa"/>
            <w:vAlign w:val="center"/>
          </w:tcPr>
          <w:p w14:paraId="7DF763A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3F28EBA" w14:textId="7E61E978" w:rsidR="00D0246F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Priroda</w:t>
            </w:r>
          </w:p>
          <w:p w14:paraId="748FC1FB" w14:textId="3F2D9630" w:rsidR="00C770B4" w:rsidRPr="00F23A80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Biologija</w:t>
            </w:r>
          </w:p>
          <w:p w14:paraId="4B5A6104" w14:textId="2D2E8FE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48C26C" w14:textId="049EFDFA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B45E54"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33579F9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4393704D" w14:textId="1E762539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0A48162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0A86003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1C37DCC" w14:textId="060A40BD" w:rsidR="00D0246F" w:rsidRPr="00F23A80" w:rsidRDefault="005647EA" w:rsidP="002D6512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53BDD4F3" w14:textId="14B5B958" w:rsidR="00D0246F" w:rsidRPr="00F23A80" w:rsidRDefault="002D6512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845" w:type="dxa"/>
            <w:vAlign w:val="center"/>
          </w:tcPr>
          <w:p w14:paraId="349F3FF3" w14:textId="1FA238F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C6526A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2F893C59" w14:textId="4AD8EE2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3EDCEE16" w14:textId="3D69917A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</w:tr>
      <w:tr w:rsidR="00C770B4" w:rsidRPr="00F23A80" w14:paraId="27CCB7ED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7C03300A" w14:textId="22770BEA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Mihael    Vidmar</w:t>
            </w:r>
          </w:p>
        </w:tc>
        <w:tc>
          <w:tcPr>
            <w:tcW w:w="1063" w:type="dxa"/>
            <w:vAlign w:val="center"/>
          </w:tcPr>
          <w:p w14:paraId="2156DDB4" w14:textId="5B34ADD4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Fizika</w:t>
            </w:r>
          </w:p>
        </w:tc>
        <w:tc>
          <w:tcPr>
            <w:tcW w:w="708" w:type="dxa"/>
            <w:vAlign w:val="center"/>
          </w:tcPr>
          <w:p w14:paraId="1C8415CA" w14:textId="339777D9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1244A03B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6DC3B399" w14:textId="51FEA871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14:paraId="07CDEF51" w14:textId="1F6D812E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0262BE49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12AB16A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7DE50081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55515344" w14:textId="1DFC63FB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2BF44207" w14:textId="77777777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495D6B7" w14:textId="734C2254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135B11F6" w14:textId="36949778" w:rsidR="00C770B4" w:rsidRPr="00F23A80" w:rsidRDefault="00C770B4" w:rsidP="00C770B4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</w:tr>
      <w:tr w:rsidR="00D0246F" w:rsidRPr="00F23A80" w14:paraId="114E21D5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243918D" w14:textId="616AF252" w:rsidR="00D0246F" w:rsidRPr="00F23A80" w:rsidRDefault="00E8272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Andrea          Popović</w:t>
            </w:r>
          </w:p>
        </w:tc>
        <w:tc>
          <w:tcPr>
            <w:tcW w:w="1063" w:type="dxa"/>
            <w:vAlign w:val="center"/>
          </w:tcPr>
          <w:p w14:paraId="3533A5D1" w14:textId="07FA8C6C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Tehnička kultura</w:t>
            </w:r>
          </w:p>
        </w:tc>
        <w:tc>
          <w:tcPr>
            <w:tcW w:w="708" w:type="dxa"/>
            <w:vAlign w:val="center"/>
          </w:tcPr>
          <w:p w14:paraId="196D035E" w14:textId="6CB3DB67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0626E8B8" w14:textId="0F0BE1EC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DBA9DD5" w14:textId="55E6D960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1B45B6B1" w14:textId="142E0C0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14:paraId="5C7E749F" w14:textId="458FF4F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24007BB1" w14:textId="77777777" w:rsidR="005647EA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3D modeliranje</w:t>
            </w:r>
          </w:p>
          <w:p w14:paraId="7A4CED2C" w14:textId="6C583913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Mladi tehničari </w:t>
            </w:r>
            <w:r w:rsidR="0066236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433A306" w14:textId="317A66B9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7</w:t>
            </w:r>
            <w:r w:rsidR="00B45E54">
              <w:rPr>
                <w:rFonts w:cstheme="minorHAnsi"/>
                <w:i/>
                <w:iCs/>
                <w:sz w:val="18"/>
                <w:szCs w:val="18"/>
              </w:rPr>
              <w:t>.a</w:t>
            </w:r>
          </w:p>
        </w:tc>
        <w:tc>
          <w:tcPr>
            <w:tcW w:w="845" w:type="dxa"/>
            <w:vAlign w:val="center"/>
          </w:tcPr>
          <w:p w14:paraId="7C0208B3" w14:textId="1E4B4E9C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7514AE0A" w14:textId="4428F9C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565AEF1" w14:textId="7D29EBA1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18F53064" w14:textId="6C85DB10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C28F650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1A0D2A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Darko</w:t>
            </w:r>
          </w:p>
          <w:p w14:paraId="01BF2FB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Vukić</w:t>
            </w:r>
          </w:p>
        </w:tc>
        <w:tc>
          <w:tcPr>
            <w:tcW w:w="1063" w:type="dxa"/>
            <w:vAlign w:val="center"/>
          </w:tcPr>
          <w:p w14:paraId="1E960C12" w14:textId="1841A9D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TZK</w:t>
            </w:r>
          </w:p>
        </w:tc>
        <w:tc>
          <w:tcPr>
            <w:tcW w:w="708" w:type="dxa"/>
            <w:vAlign w:val="center"/>
          </w:tcPr>
          <w:p w14:paraId="7D59D5C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66" w:type="dxa"/>
            <w:vAlign w:val="center"/>
          </w:tcPr>
          <w:p w14:paraId="7A6BD9F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16968186" w14:textId="29743F0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14:paraId="26F3B79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6ED6E16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491826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Nogomet 2h</w:t>
            </w:r>
          </w:p>
          <w:p w14:paraId="1D43C75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Odbojka 2h</w:t>
            </w:r>
          </w:p>
        </w:tc>
        <w:tc>
          <w:tcPr>
            <w:tcW w:w="567" w:type="dxa"/>
            <w:vAlign w:val="center"/>
          </w:tcPr>
          <w:p w14:paraId="4C4310FF" w14:textId="7FD64801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43EFEFE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66D39F5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F95142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753277C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289384E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A7E34C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Damir</w:t>
            </w:r>
          </w:p>
          <w:p w14:paraId="16BA93D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Vujnović</w:t>
            </w:r>
          </w:p>
        </w:tc>
        <w:tc>
          <w:tcPr>
            <w:tcW w:w="1063" w:type="dxa"/>
            <w:vAlign w:val="center"/>
          </w:tcPr>
          <w:p w14:paraId="0EC6CD78" w14:textId="125DD4B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TZK</w:t>
            </w:r>
          </w:p>
        </w:tc>
        <w:tc>
          <w:tcPr>
            <w:tcW w:w="708" w:type="dxa"/>
            <w:vAlign w:val="center"/>
          </w:tcPr>
          <w:p w14:paraId="7BC51BB4" w14:textId="6E563750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66" w:type="dxa"/>
            <w:vAlign w:val="center"/>
          </w:tcPr>
          <w:p w14:paraId="53C4C18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3E420D1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06FE425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6344DD66" w14:textId="6BC7978D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Vod. ŽS</w:t>
            </w:r>
            <w:r w:rsidR="00662368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63EE764F" w14:textId="3DA92204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 xml:space="preserve">Vod ŠSD </w:t>
            </w:r>
          </w:p>
        </w:tc>
        <w:tc>
          <w:tcPr>
            <w:tcW w:w="1046" w:type="dxa"/>
            <w:vAlign w:val="center"/>
          </w:tcPr>
          <w:p w14:paraId="4E3D8FE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AC5D37A" w14:textId="7EEEC7CF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Košarka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 xml:space="preserve">2 </w:t>
            </w:r>
            <w:r w:rsidRPr="00F23A80">
              <w:rPr>
                <w:rFonts w:cstheme="minorHAnsi"/>
                <w:i/>
                <w:iCs/>
                <w:sz w:val="18"/>
                <w:szCs w:val="18"/>
              </w:rPr>
              <w:t>h</w:t>
            </w:r>
          </w:p>
          <w:p w14:paraId="024ECB4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St. tenis 1h</w:t>
            </w:r>
          </w:p>
          <w:p w14:paraId="23D877F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7E5802" w14:textId="2C220BF1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.d</w:t>
            </w:r>
          </w:p>
        </w:tc>
        <w:tc>
          <w:tcPr>
            <w:tcW w:w="845" w:type="dxa"/>
            <w:vAlign w:val="center"/>
          </w:tcPr>
          <w:p w14:paraId="04030E16" w14:textId="34B6178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04400EC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Raspored sati 1h</w:t>
            </w:r>
          </w:p>
        </w:tc>
        <w:tc>
          <w:tcPr>
            <w:tcW w:w="915" w:type="dxa"/>
            <w:vAlign w:val="center"/>
          </w:tcPr>
          <w:p w14:paraId="288499C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020C2FD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30095508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E5E3DD4" w14:textId="50DB6630" w:rsidR="00D0246F" w:rsidRPr="00F23A80" w:rsidRDefault="00E8272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Ivana         Biljanić</w:t>
            </w:r>
          </w:p>
        </w:tc>
        <w:tc>
          <w:tcPr>
            <w:tcW w:w="1063" w:type="dxa"/>
            <w:vAlign w:val="center"/>
          </w:tcPr>
          <w:p w14:paraId="4076C96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Glazbena</w:t>
            </w:r>
          </w:p>
          <w:p w14:paraId="13CFD688" w14:textId="1C99E69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kultura</w:t>
            </w:r>
          </w:p>
        </w:tc>
        <w:tc>
          <w:tcPr>
            <w:tcW w:w="708" w:type="dxa"/>
            <w:vAlign w:val="center"/>
          </w:tcPr>
          <w:p w14:paraId="2765CF23" w14:textId="518FA1F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07C8403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28554BC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6B493FE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742456C1" w14:textId="4C84FF63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12116FC" w14:textId="20BE226B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14:paraId="5D7B988A" w14:textId="601FEBCC" w:rsidR="00D0246F" w:rsidRPr="00F23A80" w:rsidRDefault="00B45E5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845" w:type="dxa"/>
            <w:vAlign w:val="center"/>
          </w:tcPr>
          <w:p w14:paraId="6997BB8D" w14:textId="2E924620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14:paraId="7D02ECC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441B4D3" w14:textId="58832ED7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17C307A7" w14:textId="574486FA" w:rsidR="00D0246F" w:rsidRPr="00F23A80" w:rsidRDefault="00B45E54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</w:t>
            </w:r>
            <w:r w:rsidR="005647E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D0246F" w:rsidRPr="00F23A80" w14:paraId="7B488B13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712D8C0" w14:textId="213EF2D1" w:rsidR="00D0246F" w:rsidRPr="00F23A80" w:rsidRDefault="00C770B4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Antonija   Kreković</w:t>
            </w:r>
          </w:p>
        </w:tc>
        <w:tc>
          <w:tcPr>
            <w:tcW w:w="1063" w:type="dxa"/>
            <w:vAlign w:val="center"/>
          </w:tcPr>
          <w:p w14:paraId="7911E86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Likovna</w:t>
            </w:r>
          </w:p>
          <w:p w14:paraId="3F0CDF0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kultura</w:t>
            </w:r>
          </w:p>
        </w:tc>
        <w:tc>
          <w:tcPr>
            <w:tcW w:w="708" w:type="dxa"/>
            <w:vAlign w:val="center"/>
          </w:tcPr>
          <w:p w14:paraId="6BD3F650" w14:textId="2434A170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5647EA">
              <w:rPr>
                <w:rFonts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66" w:type="dxa"/>
            <w:vAlign w:val="center"/>
          </w:tcPr>
          <w:p w14:paraId="3D9D49C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14:paraId="56254FA8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706DC87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2638C8B8" w14:textId="77777777" w:rsidR="00D0246F" w:rsidRPr="00F23A80" w:rsidRDefault="00D0246F" w:rsidP="00C770B4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Estet</w:t>
            </w:r>
          </w:p>
          <w:p w14:paraId="6B790C5D" w14:textId="36E1DD15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uređ.</w:t>
            </w:r>
          </w:p>
        </w:tc>
        <w:tc>
          <w:tcPr>
            <w:tcW w:w="1046" w:type="dxa"/>
            <w:vAlign w:val="center"/>
          </w:tcPr>
          <w:p w14:paraId="2534137D" w14:textId="50398141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Likovna   grupa </w:t>
            </w:r>
          </w:p>
        </w:tc>
        <w:tc>
          <w:tcPr>
            <w:tcW w:w="567" w:type="dxa"/>
            <w:vAlign w:val="center"/>
          </w:tcPr>
          <w:p w14:paraId="59DC7461" w14:textId="630C4742" w:rsidR="00D0246F" w:rsidRPr="00F23A80" w:rsidRDefault="005647EA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D0246F" w:rsidRPr="00F23A80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45" w:type="dxa"/>
            <w:vAlign w:val="center"/>
          </w:tcPr>
          <w:p w14:paraId="7969A27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15" w:type="dxa"/>
            <w:vAlign w:val="center"/>
          </w:tcPr>
          <w:p w14:paraId="648BEC9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6700C38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9" w:type="dxa"/>
            <w:vAlign w:val="center"/>
          </w:tcPr>
          <w:p w14:paraId="235B293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1D827806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290C5A47" w14:textId="1653957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Andrijana Piasevoli Klarić</w:t>
            </w:r>
          </w:p>
        </w:tc>
        <w:tc>
          <w:tcPr>
            <w:tcW w:w="1063" w:type="dxa"/>
            <w:vAlign w:val="center"/>
          </w:tcPr>
          <w:p w14:paraId="59F031BB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Njemački</w:t>
            </w:r>
          </w:p>
          <w:p w14:paraId="6EB0A7E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jezik</w:t>
            </w:r>
          </w:p>
        </w:tc>
        <w:tc>
          <w:tcPr>
            <w:tcW w:w="708" w:type="dxa"/>
            <w:vAlign w:val="center"/>
          </w:tcPr>
          <w:p w14:paraId="0A26220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73F37F84" w14:textId="20C94741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531" w:type="dxa"/>
            <w:vAlign w:val="center"/>
          </w:tcPr>
          <w:p w14:paraId="5F6FCE28" w14:textId="18D57FFE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5F44C140" w14:textId="4C2F42AC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6BB6A397" w14:textId="1F99C85B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58AED4E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62ACEA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7345C41C" w14:textId="5AB5850E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15" w:type="dxa"/>
            <w:vAlign w:val="center"/>
          </w:tcPr>
          <w:p w14:paraId="56816D4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3E49B6B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center"/>
          </w:tcPr>
          <w:p w14:paraId="2CF3BC10" w14:textId="2E05BB83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6A57EEE7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3143393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Drago       Stanković</w:t>
            </w:r>
          </w:p>
        </w:tc>
        <w:tc>
          <w:tcPr>
            <w:tcW w:w="1063" w:type="dxa"/>
            <w:vAlign w:val="center"/>
          </w:tcPr>
          <w:p w14:paraId="7AF71EA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755F58B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65DC1882" w14:textId="578F8EC8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31" w:type="dxa"/>
            <w:vAlign w:val="center"/>
          </w:tcPr>
          <w:p w14:paraId="47A528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262066BE" w14:textId="04C52686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44123B8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0A83505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AAEC5D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4DE8C2F0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758B585C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7DC9C631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40C540E9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D0246F" w:rsidRPr="00F23A80" w14:paraId="0F2490CE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4A74FFF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Željka</w:t>
            </w:r>
          </w:p>
          <w:p w14:paraId="058C7DB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Šikić</w:t>
            </w:r>
          </w:p>
        </w:tc>
        <w:tc>
          <w:tcPr>
            <w:tcW w:w="1063" w:type="dxa"/>
            <w:vAlign w:val="center"/>
          </w:tcPr>
          <w:p w14:paraId="79BFF79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548B91A9" w14:textId="76373C50" w:rsidR="00D0246F" w:rsidRPr="00F23A80" w:rsidRDefault="00BD4071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14:paraId="095FE6D3" w14:textId="15CBCF69" w:rsidR="00D0246F" w:rsidRPr="00F23A80" w:rsidRDefault="00BD4071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31" w:type="dxa"/>
            <w:vAlign w:val="center"/>
          </w:tcPr>
          <w:p w14:paraId="3F26EBBE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532EAF9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411400D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3770F3A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340F6D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6E4A320D" w14:textId="4DCBB283" w:rsidR="00D0246F" w:rsidRPr="00F23A80" w:rsidRDefault="00BD4071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15" w:type="dxa"/>
            <w:vAlign w:val="center"/>
          </w:tcPr>
          <w:p w14:paraId="2F6F136A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5348894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20C70C03" w14:textId="3CC34CD5" w:rsidR="00D0246F" w:rsidRPr="00F23A80" w:rsidRDefault="00BD4071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</w:tr>
      <w:tr w:rsidR="00D0246F" w:rsidRPr="00F23A80" w14:paraId="4D4DA140" w14:textId="77777777" w:rsidTr="00511D70">
        <w:trPr>
          <w:trHeight w:val="624"/>
        </w:trPr>
        <w:tc>
          <w:tcPr>
            <w:tcW w:w="1200" w:type="dxa"/>
            <w:vAlign w:val="center"/>
          </w:tcPr>
          <w:p w14:paraId="08D3EDC8" w14:textId="681D5E8B" w:rsidR="00D0246F" w:rsidRPr="00F23A80" w:rsidRDefault="00662368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Iva </w:t>
            </w:r>
            <w:r w:rsidR="00C770B4">
              <w:rPr>
                <w:rFonts w:cstheme="minorHAnsi"/>
                <w:i/>
                <w:iCs/>
                <w:sz w:val="18"/>
                <w:szCs w:val="18"/>
              </w:rPr>
              <w:t xml:space="preserve">              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Škara</w:t>
            </w:r>
            <w:r w:rsidR="0008075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555B4F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Informatika</w:t>
            </w:r>
          </w:p>
        </w:tc>
        <w:tc>
          <w:tcPr>
            <w:tcW w:w="708" w:type="dxa"/>
            <w:vAlign w:val="center"/>
          </w:tcPr>
          <w:p w14:paraId="040B96F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4BAB162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31" w:type="dxa"/>
            <w:vAlign w:val="center"/>
          </w:tcPr>
          <w:p w14:paraId="7D7EF977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0B3535C2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14:paraId="135BF9C5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4A89A71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DDB59B3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030CDAAF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15" w:type="dxa"/>
            <w:vAlign w:val="center"/>
          </w:tcPr>
          <w:p w14:paraId="1F2E16F6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4633955D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center"/>
          </w:tcPr>
          <w:p w14:paraId="43F5F1E4" w14:textId="77777777" w:rsidR="00D0246F" w:rsidRPr="00F23A80" w:rsidRDefault="00D0246F" w:rsidP="00180B67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</w:tr>
      <w:tr w:rsidR="00C770B4" w:rsidRPr="00F23A80" w14:paraId="16A4FBE2" w14:textId="77777777" w:rsidTr="00FD0E7B">
        <w:trPr>
          <w:trHeight w:val="624"/>
        </w:trPr>
        <w:tc>
          <w:tcPr>
            <w:tcW w:w="1200" w:type="dxa"/>
            <w:vAlign w:val="center"/>
          </w:tcPr>
          <w:p w14:paraId="3EBDFC36" w14:textId="6CE1D8B4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Ćamil               Bašić </w:t>
            </w:r>
          </w:p>
        </w:tc>
        <w:tc>
          <w:tcPr>
            <w:tcW w:w="1063" w:type="dxa"/>
            <w:vAlign w:val="center"/>
          </w:tcPr>
          <w:p w14:paraId="19816F26" w14:textId="2FD55296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Vjeronauk (islamski)</w:t>
            </w:r>
          </w:p>
        </w:tc>
        <w:tc>
          <w:tcPr>
            <w:tcW w:w="708" w:type="dxa"/>
            <w:vAlign w:val="center"/>
          </w:tcPr>
          <w:p w14:paraId="1591BBE1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66" w:type="dxa"/>
            <w:vAlign w:val="center"/>
          </w:tcPr>
          <w:p w14:paraId="12E16DA0" w14:textId="288094A0" w:rsidR="00C770B4" w:rsidRPr="00F23A80" w:rsidRDefault="00BD4071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6D374028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14:paraId="7BA51EBC" w14:textId="0FE40C8B" w:rsidR="00C770B4" w:rsidRPr="00F23A80" w:rsidRDefault="00BD4071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14:paraId="08991B32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46" w:type="dxa"/>
            <w:vAlign w:val="center"/>
          </w:tcPr>
          <w:p w14:paraId="74B4FB3E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E176E8F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45" w:type="dxa"/>
            <w:vAlign w:val="center"/>
          </w:tcPr>
          <w:p w14:paraId="43F959A9" w14:textId="3AFA7D23" w:rsidR="00C770B4" w:rsidRPr="00F23A80" w:rsidRDefault="00BD4071" w:rsidP="00FD0E7B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14:paraId="4FF18FF2" w14:textId="77777777" w:rsidR="00C770B4" w:rsidRPr="00F23A80" w:rsidRDefault="00C770B4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23A80">
              <w:rPr>
                <w:rFonts w:cstheme="minorHAns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15" w:type="dxa"/>
            <w:vAlign w:val="center"/>
          </w:tcPr>
          <w:p w14:paraId="012C11CE" w14:textId="220E812E" w:rsidR="00C770B4" w:rsidRPr="00F23A80" w:rsidRDefault="00BD4071" w:rsidP="00FD0E7B">
            <w:pPr>
              <w:spacing w:after="0" w:line="264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center"/>
          </w:tcPr>
          <w:p w14:paraId="12B3CBFA" w14:textId="0E22C46E" w:rsidR="00C770B4" w:rsidRPr="00F23A80" w:rsidRDefault="00BD4071" w:rsidP="00FD0E7B">
            <w:pPr>
              <w:spacing w:after="0" w:line="264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</w:tbl>
    <w:p w14:paraId="0EBD9D0D" w14:textId="625F31DE" w:rsidR="00E312AA" w:rsidRDefault="00E312AA" w:rsidP="00D0246F">
      <w:pPr>
        <w:rPr>
          <w:rFonts w:cstheme="minorHAnsi"/>
        </w:rPr>
      </w:pPr>
    </w:p>
    <w:p w14:paraId="7908F753" w14:textId="680517A5" w:rsidR="00141246" w:rsidRDefault="00141246" w:rsidP="00D0246F">
      <w:pPr>
        <w:rPr>
          <w:rFonts w:cstheme="minorHAnsi"/>
        </w:rPr>
      </w:pPr>
    </w:p>
    <w:p w14:paraId="266915BF" w14:textId="72A10EF1" w:rsidR="00141246" w:rsidRDefault="00141246" w:rsidP="00D0246F">
      <w:pPr>
        <w:rPr>
          <w:rFonts w:cstheme="minorHAnsi"/>
        </w:rPr>
      </w:pPr>
    </w:p>
    <w:p w14:paraId="27C72FDC" w14:textId="345925B8" w:rsidR="00141246" w:rsidRDefault="00141246" w:rsidP="00D0246F">
      <w:pPr>
        <w:rPr>
          <w:rFonts w:cstheme="minorHAnsi"/>
        </w:rPr>
      </w:pPr>
    </w:p>
    <w:p w14:paraId="5B08C747" w14:textId="1BA59B8B" w:rsidR="00141246" w:rsidRDefault="00141246" w:rsidP="00D0246F">
      <w:pPr>
        <w:rPr>
          <w:rFonts w:cstheme="minorHAnsi"/>
        </w:rPr>
      </w:pPr>
    </w:p>
    <w:p w14:paraId="3B4CE7FB" w14:textId="4E86147E" w:rsidR="00141246" w:rsidRDefault="00141246" w:rsidP="00D0246F">
      <w:pPr>
        <w:rPr>
          <w:rFonts w:cstheme="minorHAnsi"/>
        </w:rPr>
      </w:pPr>
    </w:p>
    <w:p w14:paraId="08CCF7C0" w14:textId="59FAFC60" w:rsidR="00141246" w:rsidRDefault="00141246" w:rsidP="00D0246F">
      <w:pPr>
        <w:rPr>
          <w:rFonts w:cstheme="minorHAnsi"/>
        </w:rPr>
      </w:pPr>
    </w:p>
    <w:p w14:paraId="6A9702BB" w14:textId="77777777" w:rsidR="007D4259" w:rsidRDefault="007D4259" w:rsidP="00D0246F">
      <w:pPr>
        <w:rPr>
          <w:rFonts w:cstheme="minorHAnsi"/>
        </w:rPr>
      </w:pPr>
    </w:p>
    <w:p w14:paraId="3A217950" w14:textId="77777777" w:rsidR="007D4259" w:rsidRDefault="007D4259" w:rsidP="00D0246F">
      <w:pPr>
        <w:rPr>
          <w:rFonts w:cstheme="minorHAnsi"/>
        </w:rPr>
      </w:pPr>
    </w:p>
    <w:p w14:paraId="0CB0D322" w14:textId="7FB4AB5B" w:rsidR="00141246" w:rsidRDefault="00141246" w:rsidP="00D0246F">
      <w:pPr>
        <w:rPr>
          <w:rFonts w:cstheme="minorHAnsi"/>
        </w:rPr>
      </w:pPr>
    </w:p>
    <w:p w14:paraId="511EBD64" w14:textId="77777777" w:rsidR="00141246" w:rsidRPr="00F23A80" w:rsidRDefault="00141246" w:rsidP="00D0246F">
      <w:pPr>
        <w:rPr>
          <w:rFonts w:cstheme="minorHAnsi"/>
        </w:rPr>
      </w:pPr>
    </w:p>
    <w:p w14:paraId="1412F132" w14:textId="53936B09" w:rsidR="00D0246F" w:rsidRPr="004E118F" w:rsidRDefault="007C246F" w:rsidP="002400B8">
      <w:pPr>
        <w:pStyle w:val="NaslovI"/>
        <w:numPr>
          <w:ilvl w:val="0"/>
          <w:numId w:val="8"/>
        </w:numPr>
        <w:ind w:left="426" w:hanging="426"/>
      </w:pPr>
      <w:bookmarkStart w:id="183" w:name="_Toc85096186"/>
      <w:bookmarkStart w:id="184" w:name="_Toc178685674"/>
      <w:r>
        <w:t>P</w:t>
      </w:r>
      <w:r w:rsidR="00D0246F" w:rsidRPr="004E118F">
        <w:t>LAN BRIGE ŠKOLE ZA ZDRAVSTVENO – SOCIJALNU I EKOLOŠKU ZAŠTITU UČENIKA</w:t>
      </w:r>
      <w:bookmarkEnd w:id="183"/>
      <w:bookmarkEnd w:id="184"/>
    </w:p>
    <w:p w14:paraId="696D5CEE" w14:textId="77777777" w:rsidR="00D0246F" w:rsidRPr="00F23A80" w:rsidRDefault="00D0246F" w:rsidP="00D0246F">
      <w:pPr>
        <w:rPr>
          <w:rFonts w:cstheme="minorHAnsi"/>
        </w:rPr>
      </w:pPr>
    </w:p>
    <w:p w14:paraId="5F956767" w14:textId="75DBD52F" w:rsidR="00D0246F" w:rsidRPr="001223C8" w:rsidRDefault="00D0246F" w:rsidP="002400B8">
      <w:pPr>
        <w:pStyle w:val="NaslovI"/>
        <w:numPr>
          <w:ilvl w:val="1"/>
          <w:numId w:val="8"/>
        </w:numPr>
      </w:pPr>
      <w:bookmarkStart w:id="185" w:name="_Toc85096187"/>
      <w:bookmarkStart w:id="186" w:name="_Toc178685675"/>
      <w:r w:rsidRPr="001223C8">
        <w:t>Preventivne mjere na zaštiti zdravlja učenika u školi</w:t>
      </w:r>
      <w:bookmarkEnd w:id="185"/>
      <w:bookmarkEnd w:id="186"/>
      <w:r w:rsidRPr="001223C8">
        <w:t xml:space="preserve"> </w:t>
      </w:r>
    </w:p>
    <w:p w14:paraId="01ACBCE1" w14:textId="77777777" w:rsidR="00D0246F" w:rsidRPr="005014C1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</w:p>
    <w:p w14:paraId="6BBBDD53" w14:textId="13FFBFD1" w:rsidR="00D0246F" w:rsidRPr="00090B21" w:rsidRDefault="00D0246F" w:rsidP="00D0246F">
      <w:pPr>
        <w:jc w:val="both"/>
        <w:rPr>
          <w:rFonts w:cstheme="minorHAnsi"/>
          <w:b/>
          <w:i/>
          <w:sz w:val="28"/>
          <w:szCs w:val="28"/>
        </w:rPr>
      </w:pPr>
      <w:r w:rsidRPr="005014C1">
        <w:rPr>
          <w:rFonts w:cstheme="minorHAnsi"/>
          <w:b/>
          <w:i/>
          <w:sz w:val="28"/>
          <w:szCs w:val="28"/>
        </w:rPr>
        <w:t>Plan aktivnosti školske medicine u školskoj godini 202</w:t>
      </w:r>
      <w:r w:rsidR="008A6ECB">
        <w:rPr>
          <w:rFonts w:cstheme="minorHAnsi"/>
          <w:b/>
          <w:i/>
          <w:sz w:val="28"/>
          <w:szCs w:val="28"/>
        </w:rPr>
        <w:t>4</w:t>
      </w:r>
      <w:r w:rsidRPr="005014C1">
        <w:rPr>
          <w:rFonts w:cstheme="minorHAnsi"/>
          <w:b/>
          <w:i/>
          <w:sz w:val="28"/>
          <w:szCs w:val="28"/>
        </w:rPr>
        <w:t>./</w:t>
      </w:r>
      <w:r w:rsidR="00826F36">
        <w:rPr>
          <w:rFonts w:cstheme="minorHAnsi"/>
          <w:b/>
          <w:i/>
          <w:sz w:val="28"/>
          <w:szCs w:val="28"/>
        </w:rPr>
        <w:t>20</w:t>
      </w:r>
      <w:r w:rsidRPr="005014C1">
        <w:rPr>
          <w:rFonts w:cstheme="minorHAnsi"/>
          <w:b/>
          <w:i/>
          <w:sz w:val="28"/>
          <w:szCs w:val="28"/>
        </w:rPr>
        <w:t>2</w:t>
      </w:r>
      <w:r w:rsidR="008A6ECB">
        <w:rPr>
          <w:rFonts w:cstheme="minorHAnsi"/>
          <w:b/>
          <w:i/>
          <w:sz w:val="28"/>
          <w:szCs w:val="28"/>
        </w:rPr>
        <w:t>5</w:t>
      </w:r>
      <w:r w:rsidRPr="005014C1">
        <w:rPr>
          <w:rFonts w:cstheme="minorHAnsi"/>
          <w:b/>
          <w:i/>
          <w:sz w:val="28"/>
          <w:szCs w:val="28"/>
        </w:rPr>
        <w:t>., Osnovne škole:</w:t>
      </w:r>
    </w:p>
    <w:p w14:paraId="6511FDE8" w14:textId="51007737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Tijekom 20</w:t>
      </w:r>
      <w:r w:rsidR="00826F36">
        <w:rPr>
          <w:rFonts w:cstheme="minorHAnsi"/>
          <w:i/>
          <w:sz w:val="28"/>
          <w:szCs w:val="28"/>
        </w:rPr>
        <w:t>2</w:t>
      </w:r>
      <w:r w:rsidR="008A6ECB">
        <w:rPr>
          <w:rFonts w:cstheme="minorHAnsi"/>
          <w:i/>
          <w:sz w:val="28"/>
          <w:szCs w:val="28"/>
        </w:rPr>
        <w:t>4</w:t>
      </w:r>
      <w:r w:rsidRPr="005014C1">
        <w:rPr>
          <w:rFonts w:cstheme="minorHAnsi"/>
          <w:i/>
          <w:sz w:val="28"/>
          <w:szCs w:val="28"/>
        </w:rPr>
        <w:t>./202</w:t>
      </w:r>
      <w:r w:rsidR="008A6ECB">
        <w:rPr>
          <w:rFonts w:cstheme="minorHAnsi"/>
          <w:i/>
          <w:sz w:val="28"/>
          <w:szCs w:val="28"/>
        </w:rPr>
        <w:t>5</w:t>
      </w:r>
      <w:r w:rsidRPr="005014C1">
        <w:rPr>
          <w:rFonts w:cstheme="minorHAnsi"/>
          <w:i/>
          <w:sz w:val="28"/>
          <w:szCs w:val="28"/>
        </w:rPr>
        <w:t>. školske godine izvršit ćemo sljedeće aktivnosti:</w:t>
      </w:r>
    </w:p>
    <w:p w14:paraId="7E469E1F" w14:textId="77777777" w:rsidR="00D0246F" w:rsidRPr="005014C1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Sistematski pregled učenika 5. razreda u drugom polugodištu školske godine</w:t>
      </w:r>
    </w:p>
    <w:p w14:paraId="762CFA3A" w14:textId="77777777" w:rsidR="00D0246F" w:rsidRPr="005014C1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Sistematski pregled učenika 8. razreda u prvom polugodištu školske godine</w:t>
      </w:r>
    </w:p>
    <w:p w14:paraId="368883B9" w14:textId="77777777" w:rsidR="00D0246F" w:rsidRPr="005014C1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Kontrolni pregled vida, vida na boje, sluha, kralježnice i stopala (III, VI, VII razred), tijekom školske godine, prema dogovoru sa školom.</w:t>
      </w:r>
    </w:p>
    <w:p w14:paraId="2E322567" w14:textId="497F56EE" w:rsidR="00D0246F" w:rsidRPr="005014C1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Pregled djece za upis u prvi razred u školskoj godini 202</w:t>
      </w:r>
      <w:r w:rsidR="008A6ECB">
        <w:rPr>
          <w:rFonts w:cstheme="minorHAnsi"/>
          <w:i/>
          <w:sz w:val="28"/>
          <w:szCs w:val="28"/>
        </w:rPr>
        <w:t>5</w:t>
      </w:r>
      <w:r w:rsidRPr="005014C1">
        <w:rPr>
          <w:rFonts w:cstheme="minorHAnsi"/>
          <w:i/>
          <w:sz w:val="28"/>
          <w:szCs w:val="28"/>
        </w:rPr>
        <w:t>./202</w:t>
      </w:r>
      <w:r w:rsidR="008A6ECB">
        <w:rPr>
          <w:rFonts w:cstheme="minorHAnsi"/>
          <w:i/>
          <w:sz w:val="28"/>
          <w:szCs w:val="28"/>
        </w:rPr>
        <w:t>7</w:t>
      </w:r>
      <w:r w:rsidRPr="005014C1">
        <w:rPr>
          <w:rFonts w:cstheme="minorHAnsi"/>
          <w:i/>
          <w:sz w:val="28"/>
          <w:szCs w:val="28"/>
        </w:rPr>
        <w:t>. obavljat</w:t>
      </w:r>
      <w:r w:rsidR="007D4259">
        <w:rPr>
          <w:rFonts w:cstheme="minorHAnsi"/>
          <w:i/>
          <w:sz w:val="28"/>
          <w:szCs w:val="28"/>
        </w:rPr>
        <w:t xml:space="preserve"> će se</w:t>
      </w:r>
      <w:r w:rsidRPr="005014C1">
        <w:rPr>
          <w:rFonts w:cstheme="minorHAnsi"/>
          <w:i/>
          <w:sz w:val="28"/>
          <w:szCs w:val="28"/>
        </w:rPr>
        <w:t xml:space="preserve"> u </w:t>
      </w:r>
      <w:r w:rsidR="002A4BD8">
        <w:rPr>
          <w:rFonts w:cstheme="minorHAnsi"/>
          <w:i/>
          <w:sz w:val="28"/>
          <w:szCs w:val="28"/>
        </w:rPr>
        <w:t>travnju i svibnju</w:t>
      </w:r>
      <w:r w:rsidRPr="005014C1">
        <w:rPr>
          <w:rFonts w:cstheme="minorHAnsi"/>
          <w:i/>
          <w:sz w:val="28"/>
          <w:szCs w:val="28"/>
        </w:rPr>
        <w:t xml:space="preserve"> 20</w:t>
      </w:r>
      <w:r w:rsidR="00F36C3A">
        <w:rPr>
          <w:rFonts w:cstheme="minorHAnsi"/>
          <w:i/>
          <w:sz w:val="28"/>
          <w:szCs w:val="28"/>
        </w:rPr>
        <w:t>2</w:t>
      </w:r>
      <w:r w:rsidR="008A6ECB">
        <w:rPr>
          <w:rFonts w:cstheme="minorHAnsi"/>
          <w:i/>
          <w:sz w:val="28"/>
          <w:szCs w:val="28"/>
        </w:rPr>
        <w:t>5</w:t>
      </w:r>
      <w:r w:rsidRPr="005014C1">
        <w:rPr>
          <w:rFonts w:cstheme="minorHAnsi"/>
          <w:i/>
          <w:sz w:val="28"/>
          <w:szCs w:val="28"/>
        </w:rPr>
        <w:t>. godine. Djeca koja zbog bolesti ne budu pregledana u tom razdoblju za upis u prvi razred, bit će pregledana po dogovoru do 31.0</w:t>
      </w:r>
      <w:r w:rsidR="008A6ECB">
        <w:rPr>
          <w:rFonts w:cstheme="minorHAnsi"/>
          <w:i/>
          <w:sz w:val="28"/>
          <w:szCs w:val="28"/>
        </w:rPr>
        <w:t>8</w:t>
      </w:r>
      <w:r w:rsidRPr="005014C1">
        <w:rPr>
          <w:rFonts w:cstheme="minorHAnsi"/>
          <w:i/>
          <w:sz w:val="28"/>
          <w:szCs w:val="28"/>
        </w:rPr>
        <w:t>.202</w:t>
      </w:r>
      <w:r w:rsidR="008A6ECB">
        <w:rPr>
          <w:rFonts w:cstheme="minorHAnsi"/>
          <w:i/>
          <w:sz w:val="28"/>
          <w:szCs w:val="28"/>
        </w:rPr>
        <w:t>5</w:t>
      </w:r>
      <w:r w:rsidRPr="005014C1">
        <w:rPr>
          <w:rFonts w:cstheme="minorHAnsi"/>
          <w:i/>
          <w:sz w:val="28"/>
          <w:szCs w:val="28"/>
        </w:rPr>
        <w:t>.</w:t>
      </w:r>
    </w:p>
    <w:p w14:paraId="54D1A80C" w14:textId="1A338E71" w:rsidR="00D0246F" w:rsidRPr="005014C1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Pregledi  za primjereni oblik  školovanja i e</w:t>
      </w:r>
      <w:r w:rsidR="003D5D12">
        <w:rPr>
          <w:rFonts w:cstheme="minorHAnsi"/>
          <w:i/>
          <w:sz w:val="28"/>
          <w:szCs w:val="28"/>
        </w:rPr>
        <w:t>ks</w:t>
      </w:r>
      <w:r w:rsidRPr="005014C1">
        <w:rPr>
          <w:rFonts w:cstheme="minorHAnsi"/>
          <w:i/>
          <w:sz w:val="28"/>
          <w:szCs w:val="28"/>
        </w:rPr>
        <w:t>pertize, tijekom cijele šk.</w:t>
      </w:r>
      <w:r w:rsidR="00416E8E">
        <w:rPr>
          <w:rFonts w:cstheme="minorHAnsi"/>
          <w:i/>
          <w:sz w:val="28"/>
          <w:szCs w:val="28"/>
        </w:rPr>
        <w:t xml:space="preserve"> </w:t>
      </w:r>
      <w:r w:rsidRPr="005014C1">
        <w:rPr>
          <w:rFonts w:cstheme="minorHAnsi"/>
          <w:i/>
          <w:sz w:val="28"/>
          <w:szCs w:val="28"/>
        </w:rPr>
        <w:t>godine.</w:t>
      </w:r>
    </w:p>
    <w:p w14:paraId="596A0143" w14:textId="101F3D47" w:rsidR="00D0246F" w:rsidRPr="008F28B7" w:rsidRDefault="00D0246F" w:rsidP="002400B8">
      <w:pPr>
        <w:numPr>
          <w:ilvl w:val="0"/>
          <w:numId w:val="4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Namjenski pregledi, (razni): natjecanje  u  školskim sportskim klubovima-veljača 202</w:t>
      </w:r>
      <w:r w:rsidR="008A6ECB">
        <w:rPr>
          <w:rFonts w:cstheme="minorHAnsi"/>
          <w:i/>
          <w:sz w:val="28"/>
          <w:szCs w:val="28"/>
        </w:rPr>
        <w:t>5</w:t>
      </w:r>
      <w:r w:rsidRPr="005014C1">
        <w:rPr>
          <w:rFonts w:cstheme="minorHAnsi"/>
          <w:i/>
          <w:sz w:val="28"/>
          <w:szCs w:val="28"/>
        </w:rPr>
        <w:t>.</w:t>
      </w:r>
      <w:r w:rsidR="002A4BD8">
        <w:rPr>
          <w:rFonts w:cstheme="minorHAnsi"/>
          <w:i/>
          <w:sz w:val="28"/>
          <w:szCs w:val="28"/>
        </w:rPr>
        <w:t xml:space="preserve"> </w:t>
      </w:r>
      <w:r w:rsidRPr="005014C1">
        <w:rPr>
          <w:rFonts w:cstheme="minorHAnsi"/>
          <w:i/>
          <w:sz w:val="28"/>
          <w:szCs w:val="28"/>
        </w:rPr>
        <w:t>godine.</w:t>
      </w:r>
    </w:p>
    <w:p w14:paraId="52BF4D9E" w14:textId="4E8DBA73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CIJEPLJENJE</w:t>
      </w:r>
      <w:r w:rsidR="008A6ECB">
        <w:rPr>
          <w:rFonts w:cstheme="minorHAnsi"/>
          <w:i/>
          <w:sz w:val="28"/>
          <w:szCs w:val="28"/>
        </w:rPr>
        <w:t xml:space="preserve"> </w:t>
      </w:r>
      <w:r w:rsidRPr="005014C1">
        <w:rPr>
          <w:rFonts w:cstheme="minorHAnsi"/>
          <w:i/>
          <w:sz w:val="28"/>
          <w:szCs w:val="28"/>
        </w:rPr>
        <w:t>učenika će se obavljati t</w:t>
      </w:r>
      <w:r w:rsidR="008A6ECB">
        <w:rPr>
          <w:rFonts w:cstheme="minorHAnsi"/>
          <w:i/>
          <w:sz w:val="28"/>
          <w:szCs w:val="28"/>
        </w:rPr>
        <w:t>ijekom</w:t>
      </w:r>
      <w:r w:rsidRPr="005014C1">
        <w:rPr>
          <w:rFonts w:cstheme="minorHAnsi"/>
          <w:i/>
          <w:sz w:val="28"/>
          <w:szCs w:val="28"/>
        </w:rPr>
        <w:t xml:space="preserve"> cijele godine. Datum izvršenja aktivnosti bit će dogovoren s odgovornim osobama u školi. Dužnici cijepljenja se cijepe po dogovoru.</w:t>
      </w:r>
    </w:p>
    <w:p w14:paraId="10117DEB" w14:textId="77777777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Cijepljenje:</w:t>
      </w:r>
    </w:p>
    <w:p w14:paraId="0A1859D8" w14:textId="760BDEBA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Mo-Pa-Ru i IPV-na pregledu  za upis u 1.razred </w:t>
      </w:r>
      <w:r w:rsidR="008B0C05" w:rsidRPr="005014C1">
        <w:rPr>
          <w:rFonts w:cstheme="minorHAnsi"/>
          <w:i/>
          <w:sz w:val="28"/>
          <w:szCs w:val="28"/>
        </w:rPr>
        <w:t>OŠ</w:t>
      </w:r>
      <w:r w:rsidRPr="005014C1">
        <w:rPr>
          <w:rFonts w:cstheme="minorHAnsi"/>
          <w:i/>
          <w:sz w:val="28"/>
          <w:szCs w:val="28"/>
        </w:rPr>
        <w:t xml:space="preserve"> (dužnici tijekom godine)</w:t>
      </w:r>
    </w:p>
    <w:p w14:paraId="633B7328" w14:textId="7C7C5C15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B hepatitis-6.razred OŠ</w:t>
      </w:r>
      <w:r w:rsidR="00767F3B">
        <w:rPr>
          <w:rFonts w:cstheme="minorHAnsi"/>
          <w:i/>
          <w:sz w:val="28"/>
          <w:szCs w:val="28"/>
        </w:rPr>
        <w:t xml:space="preserve"> </w:t>
      </w:r>
      <w:r w:rsidRPr="005014C1">
        <w:rPr>
          <w:rFonts w:cstheme="minorHAnsi"/>
          <w:i/>
          <w:sz w:val="28"/>
          <w:szCs w:val="28"/>
        </w:rPr>
        <w:t>(cijepljenje u 3 doze: 0,1,6 mjeseci), samo za djecu koja nisu cijepljena tijekom pedijatrijske dobi.</w:t>
      </w:r>
    </w:p>
    <w:p w14:paraId="7ABDAE81" w14:textId="17FB4C5A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Di-Te-IPV-8.razred OŠ</w:t>
      </w:r>
    </w:p>
    <w:p w14:paraId="79D05F60" w14:textId="6EC5ABD2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HPV-8. razred OŠ (dobrovoljno cijepljenje uz potpisani pristanak roditelja, cijepljenje u 2 doze učenike koji nemaju 15 godina, a u 3 doze učenike koji imaju 15 godina i više).</w:t>
      </w:r>
    </w:p>
    <w:p w14:paraId="49E7D96A" w14:textId="0378BE42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PRILAGODBA NASTAVE TZK:</w:t>
      </w:r>
    </w:p>
    <w:p w14:paraId="523ACECC" w14:textId="5E9D30CE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Učenici koji iz zdravstvenih razloga ne mogu sudjelovati u određenoj aktivnosti u školi ili bi to sudjelovanje štetilo njihovom zdravlju, oslobađaju se privremeno ili trajno sudjelovanja u toj aktivnosti (čl.68 Zakona o </w:t>
      </w:r>
      <w:r w:rsidR="008A6ECB">
        <w:rPr>
          <w:rFonts w:cstheme="minorHAnsi"/>
          <w:i/>
          <w:sz w:val="28"/>
          <w:szCs w:val="28"/>
        </w:rPr>
        <w:t>odgoju i obrazovanju u osnovnoj i srednjoj školi</w:t>
      </w:r>
      <w:r w:rsidRPr="005014C1">
        <w:rPr>
          <w:rFonts w:cstheme="minorHAnsi"/>
          <w:i/>
          <w:sz w:val="28"/>
          <w:szCs w:val="28"/>
        </w:rPr>
        <w:t>). Učenici trebaju predati medicinsku dokumentaciju učitelju dotičnog predmeta (Tjelesna zdravstvena kultura ili Tehnički kultura) koji trebaju kontaktirati školskog liječnika u odjelu Školske medicine Zavoda za javno zdravstvo Ličko-senjske županije.</w:t>
      </w:r>
    </w:p>
    <w:p w14:paraId="351C3B81" w14:textId="77777777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PREDAVANJA:</w:t>
      </w:r>
    </w:p>
    <w:p w14:paraId="443BCDE5" w14:textId="4663B269" w:rsidR="00141246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Ukoliko biste željeli da se održi predavanje o nekoj zdravstvenoj temi vašim učenicima, nastavnom osoblju ili  roditeljima  učenika možemo se o tome dogovoriti e-mailom, putem  telefona ili na naš faksom. Sudjelovanje liječnika  školske  medicine na  roditeljskim  sastancima, učiteljskim  i  nastavničkim vijećima, kao  i  vijeću  roditelja je  poželjno, obzirom  na  multidisciplinarni pristup psihofizičkom, socijalnom i  edukativnom  zdravlju školske  djece. Ukoliko  nam  druge  obveze dopuste, rado  ćemo  se  odazvati  Vašem  pozivu.</w:t>
      </w:r>
    </w:p>
    <w:p w14:paraId="20C6915A" w14:textId="79C050EA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ZDRAVSTVENI ODGOJ i promicanje zdravlja školske djece:</w:t>
      </w:r>
    </w:p>
    <w:p w14:paraId="5F715BB1" w14:textId="75D582FF" w:rsidR="00D0246F" w:rsidRPr="002A4BD8" w:rsidRDefault="00D0246F" w:rsidP="002400B8">
      <w:pPr>
        <w:numPr>
          <w:ilvl w:val="0"/>
          <w:numId w:val="5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Predavanje  medicinske sestre: Pravilno pranje zubi za učenike 1. razreda i Pravilna  prehrana djeteta-učenicima 3. razreda.</w:t>
      </w:r>
    </w:p>
    <w:p w14:paraId="2D338956" w14:textId="60747552" w:rsidR="00D0246F" w:rsidRPr="008F28B7" w:rsidRDefault="00D0246F" w:rsidP="002400B8">
      <w:pPr>
        <w:numPr>
          <w:ilvl w:val="0"/>
          <w:numId w:val="5"/>
        </w:numPr>
        <w:suppressAutoHyphens/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Predavanje liječnika: Učenicima 5. razreda  na temu: Psihičke i somatske promjene u pubertetu, te predavanje o fiziologiji spolnih organa. Higijena i menstruacija (rad u malim grupama)predavanje će  održati  medicinska sestra. Prisustvo roditelja poželjno je na sistematskim pregledima učenika 5. razreda, te pri cijepljenju prvašića, kao i svih učenika koji imaju zdravstvene  poteškoće. </w:t>
      </w:r>
    </w:p>
    <w:p w14:paraId="2D286A2E" w14:textId="77777777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SAVJETOVALIŠNI  RAD: za učenike, roditelje, stručne  službe  škole.</w:t>
      </w:r>
    </w:p>
    <w:p w14:paraId="3F993D3E" w14:textId="425B99B1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Ambulanta Gospić srijedom. Ostala mjesta i  škole prema  dogovoru, i po potrebi.</w:t>
      </w:r>
    </w:p>
    <w:p w14:paraId="4D70AD23" w14:textId="27BB6DFE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Molimo ravnatelje škola da s planom aktivnosti upoznaju sve učitelje tako da se  mogu aktivno uključiti u provođenje aktivnosti vezane za njihove učenike te ih  uskladiti  sa  svojim planom  i programom.</w:t>
      </w:r>
    </w:p>
    <w:p w14:paraId="2EFA3755" w14:textId="20806080" w:rsidR="00D0246F" w:rsidRPr="005014C1" w:rsidRDefault="00D0246F" w:rsidP="00D0246F">
      <w:pPr>
        <w:jc w:val="both"/>
        <w:rPr>
          <w:rFonts w:cstheme="minorHAnsi"/>
          <w:b/>
          <w:bCs/>
          <w:i/>
          <w:sz w:val="28"/>
          <w:szCs w:val="28"/>
        </w:rPr>
      </w:pPr>
      <w:r w:rsidRPr="005014C1">
        <w:rPr>
          <w:rFonts w:cstheme="minorHAnsi"/>
          <w:b/>
          <w:bCs/>
          <w:i/>
          <w:sz w:val="28"/>
          <w:szCs w:val="28"/>
        </w:rPr>
        <w:t xml:space="preserve">Kako bi unaprijedili kvalitetu zdravstvene zaštite školske djece na području LSŽ,  poštovali njihova prava na privatnost i dostojanstven zdravstveni pregled (sistematski i cijepljenje), a istovremeno postupali prema  pravilima struke i smjernicama stručnog društva za školsku i sveučilišnu medicinu, kao i Pravilniku o zaštiti pučanstva od zaraznih bolesti (provedba cijepljenja!!!). Odgovornost  za  eventualne  neželjene  posljedice gore  navedenih  postupaka u neadekvatnim prostorima  ne  možemo preuzeti, a za provedbu plana  i programa  smo  zaduženi  i  odgovorni.  Pozivamo odgovorne osobe  škola kao  i  roditelje, da u  interesu naše  djece  budu  otvoreni za  međusobni  dogovor.  </w:t>
      </w:r>
    </w:p>
    <w:p w14:paraId="502971F3" w14:textId="5722AD07" w:rsidR="00D0246F" w:rsidRPr="005014C1" w:rsidRDefault="00D0246F" w:rsidP="00D0246F">
      <w:pPr>
        <w:jc w:val="both"/>
        <w:rPr>
          <w:rFonts w:cstheme="minorHAnsi"/>
          <w:b/>
          <w:bCs/>
          <w:i/>
          <w:sz w:val="28"/>
          <w:szCs w:val="28"/>
        </w:rPr>
      </w:pPr>
      <w:r w:rsidRPr="005014C1">
        <w:rPr>
          <w:rFonts w:cstheme="minorHAnsi"/>
          <w:b/>
          <w:bCs/>
          <w:i/>
          <w:sz w:val="28"/>
          <w:szCs w:val="28"/>
        </w:rPr>
        <w:t>Zahvaljujemo na dosadašnjoj suradnji onim školama, ravnateljima, prosvjetnim djelatnicima, roditeljima, koji su osigurali dolazak djece u naše ordinacije zbog provedbe  cijepljenja i sistematskih pregleda. Pozivamo i one  škole koje  do  sada nisu mogle  stvoriti ovakve  uvjete da to  učine,  na  zadovoljstvo učenika i  njihovih  roditelja</w:t>
      </w:r>
      <w:r w:rsidR="003D5D12">
        <w:rPr>
          <w:rFonts w:cstheme="minorHAnsi"/>
          <w:b/>
          <w:bCs/>
          <w:i/>
          <w:sz w:val="28"/>
          <w:szCs w:val="28"/>
        </w:rPr>
        <w:t xml:space="preserve"> </w:t>
      </w:r>
      <w:r w:rsidRPr="005014C1">
        <w:rPr>
          <w:rFonts w:cstheme="minorHAnsi"/>
          <w:b/>
          <w:bCs/>
          <w:i/>
          <w:sz w:val="28"/>
          <w:szCs w:val="28"/>
        </w:rPr>
        <w:t>(skrbnika).</w:t>
      </w:r>
    </w:p>
    <w:p w14:paraId="61054859" w14:textId="7549F1C3" w:rsidR="00D0246F" w:rsidRPr="005014C1" w:rsidRDefault="00D0246F" w:rsidP="00D0246F">
      <w:pPr>
        <w:jc w:val="both"/>
        <w:rPr>
          <w:rFonts w:cstheme="minorHAnsi"/>
          <w:b/>
          <w:bCs/>
          <w:i/>
          <w:sz w:val="28"/>
          <w:szCs w:val="28"/>
        </w:rPr>
      </w:pPr>
      <w:r w:rsidRPr="005014C1">
        <w:rPr>
          <w:rFonts w:cstheme="minorHAnsi"/>
          <w:b/>
          <w:bCs/>
          <w:i/>
          <w:sz w:val="28"/>
          <w:szCs w:val="28"/>
        </w:rPr>
        <w:t>Zahvaljujemo na uspješnoj dosadašnjoj i budućoj  suradnji!</w:t>
      </w:r>
    </w:p>
    <w:p w14:paraId="2517FE39" w14:textId="77777777" w:rsidR="00D0246F" w:rsidRPr="005014C1" w:rsidRDefault="00D0246F" w:rsidP="00D0246F">
      <w:pPr>
        <w:jc w:val="both"/>
        <w:rPr>
          <w:rFonts w:cstheme="minorHAnsi"/>
          <w:b/>
          <w:bCs/>
          <w:i/>
          <w:sz w:val="28"/>
          <w:szCs w:val="28"/>
        </w:rPr>
      </w:pPr>
    </w:p>
    <w:p w14:paraId="24809977" w14:textId="6061E45E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>Ravnatelj</w:t>
      </w:r>
      <w:r w:rsidR="002A4BD8">
        <w:rPr>
          <w:rFonts w:cstheme="minorHAnsi"/>
          <w:i/>
          <w:sz w:val="28"/>
          <w:szCs w:val="28"/>
        </w:rPr>
        <w:t>ica</w:t>
      </w:r>
      <w:r w:rsidR="005748A7">
        <w:rPr>
          <w:rFonts w:cstheme="minorHAnsi"/>
          <w:i/>
          <w:sz w:val="28"/>
          <w:szCs w:val="28"/>
        </w:rPr>
        <w:t xml:space="preserve"> ZZJZ LSŽ</w:t>
      </w:r>
      <w:r w:rsidR="002A4BD8">
        <w:rPr>
          <w:rFonts w:cstheme="minorHAnsi"/>
          <w:i/>
          <w:sz w:val="28"/>
          <w:szCs w:val="28"/>
        </w:rPr>
        <w:t xml:space="preserve"> i v</w:t>
      </w:r>
      <w:r w:rsidRPr="005014C1">
        <w:rPr>
          <w:rFonts w:cstheme="minorHAnsi"/>
          <w:i/>
          <w:sz w:val="28"/>
          <w:szCs w:val="28"/>
        </w:rPr>
        <w:t>oditelj</w:t>
      </w:r>
      <w:r w:rsidR="002A4BD8">
        <w:rPr>
          <w:rFonts w:cstheme="minorHAnsi"/>
          <w:i/>
          <w:sz w:val="28"/>
          <w:szCs w:val="28"/>
        </w:rPr>
        <w:t>ica</w:t>
      </w:r>
      <w:r w:rsidRPr="005014C1">
        <w:rPr>
          <w:rFonts w:cstheme="minorHAnsi"/>
          <w:i/>
          <w:sz w:val="28"/>
          <w:szCs w:val="28"/>
        </w:rPr>
        <w:t xml:space="preserve"> odjela školske</w:t>
      </w:r>
      <w:r w:rsidR="002A4BD8">
        <w:rPr>
          <w:rFonts w:cstheme="minorHAnsi"/>
          <w:i/>
          <w:sz w:val="28"/>
          <w:szCs w:val="28"/>
        </w:rPr>
        <w:t xml:space="preserve"> </w:t>
      </w:r>
      <w:r w:rsidRPr="005014C1">
        <w:rPr>
          <w:rFonts w:cstheme="minorHAnsi"/>
          <w:i/>
          <w:sz w:val="28"/>
          <w:szCs w:val="28"/>
        </w:rPr>
        <w:t>med</w:t>
      </w:r>
      <w:r w:rsidR="002A4BD8">
        <w:rPr>
          <w:rFonts w:cstheme="minorHAnsi"/>
          <w:i/>
          <w:sz w:val="28"/>
          <w:szCs w:val="28"/>
        </w:rPr>
        <w:t xml:space="preserve">icine </w:t>
      </w:r>
    </w:p>
    <w:p w14:paraId="748C2C04" w14:textId="2BFCD6D1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Ružica Čanić, dr. med                                                      </w:t>
      </w:r>
    </w:p>
    <w:p w14:paraId="408181BA" w14:textId="30CCBDBA" w:rsidR="00D0246F" w:rsidRPr="005014C1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specijalist školske medicine                                             </w:t>
      </w:r>
    </w:p>
    <w:p w14:paraId="5174AAF0" w14:textId="67D72F33" w:rsidR="00E312AA" w:rsidRDefault="00D0246F" w:rsidP="00D0246F">
      <w:pPr>
        <w:jc w:val="both"/>
        <w:rPr>
          <w:rFonts w:cstheme="minorHAnsi"/>
          <w:i/>
          <w:sz w:val="28"/>
          <w:szCs w:val="28"/>
        </w:rPr>
      </w:pPr>
      <w:r w:rsidRPr="005014C1">
        <w:rPr>
          <w:rFonts w:cstheme="minorHAnsi"/>
          <w:i/>
          <w:sz w:val="28"/>
          <w:szCs w:val="28"/>
        </w:rPr>
        <w:t xml:space="preserve"> </w:t>
      </w:r>
    </w:p>
    <w:p w14:paraId="453AA4EC" w14:textId="75D5D310" w:rsidR="008C67FC" w:rsidRDefault="008C67FC" w:rsidP="00D0246F">
      <w:pPr>
        <w:jc w:val="both"/>
        <w:rPr>
          <w:rFonts w:cstheme="minorHAnsi"/>
          <w:i/>
          <w:sz w:val="28"/>
          <w:szCs w:val="28"/>
        </w:rPr>
      </w:pPr>
    </w:p>
    <w:p w14:paraId="6264BF7D" w14:textId="77777777" w:rsidR="000727CF" w:rsidRDefault="000727CF" w:rsidP="00D0246F">
      <w:pPr>
        <w:jc w:val="both"/>
        <w:rPr>
          <w:rFonts w:cstheme="minorHAnsi"/>
          <w:i/>
          <w:sz w:val="28"/>
          <w:szCs w:val="28"/>
        </w:rPr>
      </w:pPr>
    </w:p>
    <w:p w14:paraId="496B79AE" w14:textId="7243B4A5" w:rsidR="000727CF" w:rsidRDefault="000727CF" w:rsidP="00D0246F">
      <w:pPr>
        <w:jc w:val="both"/>
        <w:rPr>
          <w:rFonts w:cstheme="minorHAnsi"/>
          <w:i/>
          <w:sz w:val="28"/>
          <w:szCs w:val="28"/>
        </w:rPr>
      </w:pPr>
    </w:p>
    <w:p w14:paraId="2A761142" w14:textId="3AF26D33" w:rsidR="005C7D2E" w:rsidRDefault="005C7D2E" w:rsidP="00D0246F">
      <w:pPr>
        <w:jc w:val="both"/>
        <w:rPr>
          <w:rFonts w:cstheme="minorHAnsi"/>
          <w:i/>
          <w:sz w:val="28"/>
          <w:szCs w:val="28"/>
        </w:rPr>
      </w:pPr>
    </w:p>
    <w:p w14:paraId="015421DC" w14:textId="77777777" w:rsidR="005C7D2E" w:rsidRDefault="005C7D2E" w:rsidP="00D0246F">
      <w:pPr>
        <w:jc w:val="both"/>
        <w:rPr>
          <w:rFonts w:cstheme="minorHAnsi"/>
          <w:i/>
          <w:sz w:val="28"/>
          <w:szCs w:val="28"/>
        </w:rPr>
      </w:pPr>
    </w:p>
    <w:p w14:paraId="03EFA036" w14:textId="77777777" w:rsidR="000727CF" w:rsidRDefault="000727CF" w:rsidP="00D0246F">
      <w:pPr>
        <w:jc w:val="both"/>
        <w:rPr>
          <w:rFonts w:cstheme="minorHAnsi"/>
          <w:i/>
          <w:sz w:val="28"/>
          <w:szCs w:val="28"/>
        </w:rPr>
      </w:pPr>
    </w:p>
    <w:p w14:paraId="270F0B25" w14:textId="77777777" w:rsidR="008C67FC" w:rsidRPr="005014C1" w:rsidRDefault="008C67FC" w:rsidP="00D0246F">
      <w:pPr>
        <w:jc w:val="both"/>
        <w:rPr>
          <w:rFonts w:cstheme="minorHAnsi"/>
          <w:i/>
          <w:sz w:val="28"/>
          <w:szCs w:val="28"/>
        </w:rPr>
      </w:pPr>
    </w:p>
    <w:p w14:paraId="063231F1" w14:textId="29A93BF8" w:rsidR="00D0246F" w:rsidRDefault="00E312AA" w:rsidP="002400B8">
      <w:pPr>
        <w:pStyle w:val="NaslovI"/>
        <w:numPr>
          <w:ilvl w:val="0"/>
          <w:numId w:val="8"/>
        </w:numPr>
      </w:pPr>
      <w:bookmarkStart w:id="187" w:name="_Toc21991147"/>
      <w:r>
        <w:t xml:space="preserve">      </w:t>
      </w:r>
      <w:bookmarkStart w:id="188" w:name="_Toc178685676"/>
      <w:r w:rsidR="005C60DF" w:rsidRPr="001223C8">
        <w:t>Pr</w:t>
      </w:r>
      <w:r w:rsidR="005C60DF">
        <w:t>ogram sigurnosti u školi</w:t>
      </w:r>
      <w:bookmarkEnd w:id="187"/>
      <w:bookmarkEnd w:id="188"/>
    </w:p>
    <w:p w14:paraId="382D335E" w14:textId="77777777" w:rsidR="00E312AA" w:rsidRPr="00E312AA" w:rsidRDefault="00E312AA" w:rsidP="00E312AA">
      <w:pPr>
        <w:pStyle w:val="NaslovI"/>
        <w:ind w:left="360"/>
      </w:pPr>
    </w:p>
    <w:p w14:paraId="3817252D" w14:textId="31B3B577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Sigurnost u školi dio je Nacionalnog programa sigurnosti u školama.</w:t>
      </w:r>
    </w:p>
    <w:p w14:paraId="6AFA1120" w14:textId="3D6C5F79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Na osnovu čl. 64., stavak 1 Ustava RH</w:t>
      </w:r>
      <w:r w:rsidR="008A6ECB">
        <w:rPr>
          <w:rFonts w:cstheme="minorHAnsi"/>
          <w:i/>
          <w:iCs/>
          <w:sz w:val="28"/>
          <w:szCs w:val="28"/>
        </w:rPr>
        <w:t xml:space="preserve">, </w:t>
      </w:r>
      <w:r w:rsidRPr="00F23A80">
        <w:rPr>
          <w:rFonts w:cstheme="minorHAnsi"/>
          <w:i/>
          <w:iCs/>
          <w:sz w:val="28"/>
          <w:szCs w:val="28"/>
        </w:rPr>
        <w:t>čl. 70,</w:t>
      </w:r>
      <w:r w:rsidR="002A4BD8">
        <w:rPr>
          <w:rFonts w:cstheme="minorHAnsi"/>
          <w:i/>
          <w:iCs/>
          <w:sz w:val="28"/>
          <w:szCs w:val="28"/>
        </w:rPr>
        <w:t xml:space="preserve"> </w:t>
      </w:r>
      <w:r w:rsidRPr="00F23A80">
        <w:rPr>
          <w:rFonts w:cstheme="minorHAnsi"/>
          <w:i/>
          <w:iCs/>
          <w:sz w:val="28"/>
          <w:szCs w:val="28"/>
        </w:rPr>
        <w:t>st.2. Z</w:t>
      </w:r>
      <w:r w:rsidR="008A6ECB">
        <w:rPr>
          <w:rFonts w:cstheme="minorHAnsi"/>
          <w:i/>
          <w:iCs/>
          <w:sz w:val="28"/>
          <w:szCs w:val="28"/>
        </w:rPr>
        <w:t>akona o odgoju i obrazovanju u osnovnoj i srednjoj školi</w:t>
      </w:r>
      <w:r w:rsidRPr="00F23A80">
        <w:rPr>
          <w:rFonts w:cstheme="minorHAnsi"/>
          <w:i/>
          <w:iCs/>
          <w:sz w:val="28"/>
          <w:szCs w:val="28"/>
        </w:rPr>
        <w:t>; Zakona o kaznenom postupku čl. 171., st. 1. te čl. 108 Obiteljskog zakona, Osnovna škola dr. Jure Turića donosi mjere za sprječavanje nasilja među učenicima:</w:t>
      </w:r>
    </w:p>
    <w:p w14:paraId="166FFA67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Odmah poduzeti sve mjere da se zaustavi i prekine aktualno nasilno postupanje u bilo kojem obliku prema učeniku, a u slučaju potrebe zatražiti pomoć drugih djelatnika škole ili po potrebi pozvati djelatnike policije;</w:t>
      </w:r>
    </w:p>
    <w:p w14:paraId="60E60BF8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Ukoliko je učenik povrijeđen u mjeri koja zahtijeva liječničku intervenciju ili pregled, odmah pozvati službu hitne liječničke pomoći ili osigurati pratnju</w:t>
      </w:r>
    </w:p>
    <w:p w14:paraId="74661F07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učenika od strane stručne osobe liječniku, te pričekati liječnikovu preporuku o daljnjem postupanju i dolazak učenikovih roditelja ili zakonskih zastupnika;</w:t>
      </w:r>
    </w:p>
    <w:p w14:paraId="0CC14C01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Odmah po prijavljenom nasilju o tome obavijestiti roditelje učenika ili zakonske zastupnike, te ih upoznati sa svim činjenicama i okolnostima koje su do tada doznate i izvijestiti o aktivnostima koje će biti poduzete;</w:t>
      </w:r>
    </w:p>
    <w:p w14:paraId="6E8D6A99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Po prijavi, odnosno dojavi nasilja odmah obaviti razgovor s djetetom koje je žrtva nasilja, a u slučaju da je postojala liječnička intervencija, uz dogovor s liječnikom, čim to bude moguće. Ove razgovore s učenikom obavljati uvijek u nazočnosti nekog od stručnih djelatnika škole, a na način da se postupa posebno brižljivo, poštujući učenikovo dostojanstvo i pružajući mu potporu;</w:t>
      </w:r>
    </w:p>
    <w:p w14:paraId="423F5E2D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Roditeljima ili zakonskim zastupnicima učenika koje je žrtva vršnjačkog nasilja dati obavijest o mogućim oblicima savjetodavne ili stručne pomoći učeniku u školi i izvan nje, a s ciljem potpore i osnaživanja učenika te prorade traumatskog doživljaja;</w:t>
      </w:r>
    </w:p>
    <w:p w14:paraId="140CC216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Obaviti razgovor s drugim učenicima ili odraslim osobama koje imaju spoznaju o učinjenom nasilju te utvrditi sve okolnosti vezane uz oblik, intenzitet, težinu i vremensko trajanje nasilja;</w:t>
      </w:r>
    </w:p>
    <w:p w14:paraId="487E8262" w14:textId="77777777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Ukoliko se radi o osobito teškom obliku, intenzitetu ili dužem trajanju nasilja, koje može izazvati traumu i kod drugih učenika koji su svjedočili nasilju, savjetovati se s nadležnom stručnom osobom radi pomoći učenicima svjedocima nasilja; </w:t>
      </w:r>
    </w:p>
    <w:p w14:paraId="385CD2E0" w14:textId="6667ED4F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Što žurnije obaviti razgovor s učenikom koji je počinio nasilje uz nazočnost stručne osobe, ukazati učeniku na neprihvatljivost i štetnost takvog ponašanja, a tijekom razgovora posebno obratiti pozornost iznosi li učenik neke okolnosti koje bi ukazivale da je učenik žrtva zanemarivanja ili zlostavljanja u svojoj obitelji ili izvan nje, u kojem slučaju će se odmah izvijestiti </w:t>
      </w:r>
      <w:r w:rsidR="004B1C68">
        <w:rPr>
          <w:rFonts w:cstheme="minorHAnsi"/>
          <w:i/>
          <w:iCs/>
          <w:sz w:val="28"/>
          <w:szCs w:val="28"/>
        </w:rPr>
        <w:t>Hrvatskom zavodu za socijalni rad</w:t>
      </w:r>
      <w:r w:rsidRPr="00F23A80">
        <w:rPr>
          <w:rFonts w:cstheme="minorHAnsi"/>
          <w:i/>
          <w:iCs/>
          <w:sz w:val="28"/>
          <w:szCs w:val="28"/>
        </w:rPr>
        <w:t>,</w:t>
      </w:r>
      <w:r w:rsidR="0018368C">
        <w:rPr>
          <w:rFonts w:cstheme="minorHAnsi"/>
          <w:i/>
          <w:iCs/>
          <w:sz w:val="28"/>
          <w:szCs w:val="28"/>
        </w:rPr>
        <w:t xml:space="preserve"> Područni ured Gospić,</w:t>
      </w:r>
      <w:r w:rsidRPr="00F23A80">
        <w:rPr>
          <w:rFonts w:cstheme="minorHAnsi"/>
          <w:i/>
          <w:iCs/>
          <w:sz w:val="28"/>
          <w:szCs w:val="28"/>
        </w:rPr>
        <w:t xml:space="preserve"> a po potrebi policiju i nadležno državno odvjetništvo, a škola će poduzeti sve mjere za pomirenje djece i za stvaranje tolerantnog i prijateljskog ponašanja u školi;</w:t>
      </w:r>
    </w:p>
    <w:p w14:paraId="5C12BD15" w14:textId="63FAD243" w:rsidR="00D0246F" w:rsidRPr="00F23A80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Pozvati roditelje ili zakonske zastupnike učenika koji je počinio nasilje, upoznati ih s događajem kao i s neprihvatljivošću i štetnošću takvog ponašanja, savjetovati ih s ciljem promjene takvog ponašanja učenika, te ih pozvati na uključivanje u savjetovanje ili stručnu pomoć unutar škole ili izvan nje i izvijestiti ih o obvezi škole da slučaj prijavi nadležnom </w:t>
      </w:r>
      <w:r w:rsidR="004B1C68">
        <w:rPr>
          <w:rFonts w:cstheme="minorHAnsi"/>
          <w:i/>
          <w:iCs/>
          <w:sz w:val="28"/>
          <w:szCs w:val="28"/>
        </w:rPr>
        <w:t>Hrvatskom zavodu za socijalni rad</w:t>
      </w:r>
      <w:r w:rsidRPr="00F23A80">
        <w:rPr>
          <w:rFonts w:cstheme="minorHAnsi"/>
          <w:i/>
          <w:iCs/>
          <w:sz w:val="28"/>
          <w:szCs w:val="28"/>
        </w:rPr>
        <w:t>,</w:t>
      </w:r>
      <w:r w:rsidR="004B1C68">
        <w:rPr>
          <w:rFonts w:cstheme="minorHAnsi"/>
          <w:i/>
          <w:iCs/>
          <w:sz w:val="28"/>
          <w:szCs w:val="28"/>
        </w:rPr>
        <w:t xml:space="preserve"> Područnom uredu Gospić,</w:t>
      </w:r>
      <w:r w:rsidRPr="00F23A80">
        <w:rPr>
          <w:rFonts w:cstheme="minorHAnsi"/>
          <w:i/>
          <w:iCs/>
          <w:sz w:val="28"/>
          <w:szCs w:val="28"/>
        </w:rPr>
        <w:t xml:space="preserve"> </w:t>
      </w:r>
      <w:r w:rsidR="004B1C68">
        <w:rPr>
          <w:rFonts w:cstheme="minorHAnsi"/>
          <w:i/>
          <w:iCs/>
          <w:sz w:val="28"/>
          <w:szCs w:val="28"/>
        </w:rPr>
        <w:t>Upravnom odjelu za sport i kulturu Ličko-senjske županije</w:t>
      </w:r>
      <w:r w:rsidRPr="00F23A80">
        <w:rPr>
          <w:rFonts w:cstheme="minorHAnsi"/>
          <w:i/>
          <w:iCs/>
          <w:sz w:val="28"/>
          <w:szCs w:val="28"/>
        </w:rPr>
        <w:t>, policiji ili nadležnom državnom odvjetništvu.</w:t>
      </w:r>
    </w:p>
    <w:p w14:paraId="7BF28A0F" w14:textId="77777777" w:rsidR="00E312AA" w:rsidRDefault="00D0246F" w:rsidP="002400B8">
      <w:pPr>
        <w:widowControl w:val="0"/>
        <w:numPr>
          <w:ilvl w:val="0"/>
          <w:numId w:val="6"/>
        </w:numPr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ind w:left="0" w:firstLine="0"/>
        <w:jc w:val="both"/>
        <w:rPr>
          <w:rFonts w:cstheme="minorHAnsi"/>
          <w:i/>
          <w:iCs/>
          <w:sz w:val="28"/>
          <w:szCs w:val="28"/>
        </w:rPr>
      </w:pPr>
      <w:r w:rsidRPr="001223C8">
        <w:rPr>
          <w:rFonts w:cstheme="minorHAnsi"/>
          <w:i/>
          <w:iCs/>
          <w:sz w:val="28"/>
          <w:szCs w:val="28"/>
        </w:rPr>
        <w:t>O poduzetim aktivnostima, razgovorima, izjavama te svojim opažanjima napraviti službene bilješke kao i voditi odgovarajuće evidencije zaštićenih podataka koje će dostaviti na zahtjev drugim nadležnim tijelima.</w:t>
      </w:r>
      <w:r w:rsidRPr="00DE33AA">
        <w:rPr>
          <w:rFonts w:cstheme="minorHAnsi"/>
          <w:i/>
          <w:iCs/>
          <w:sz w:val="28"/>
          <w:szCs w:val="28"/>
        </w:rPr>
        <w:t xml:space="preserve">       </w:t>
      </w:r>
    </w:p>
    <w:p w14:paraId="0AE9CEF4" w14:textId="77777777" w:rsidR="00E312AA" w:rsidRDefault="00E312AA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2B8FAFE4" w14:textId="77777777" w:rsidR="00E312AA" w:rsidRDefault="00E312AA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4C8F3C28" w14:textId="5EFE2958" w:rsidR="00D0246F" w:rsidRDefault="00D0246F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DE33AA">
        <w:rPr>
          <w:rFonts w:cstheme="minorHAnsi"/>
          <w:i/>
          <w:iCs/>
          <w:sz w:val="28"/>
          <w:szCs w:val="28"/>
        </w:rPr>
        <w:t xml:space="preserve">    </w:t>
      </w:r>
    </w:p>
    <w:p w14:paraId="578510D3" w14:textId="26E35229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79D3AAC2" w14:textId="47DF75E8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62BB2483" w14:textId="7C289DCD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3D3AC293" w14:textId="4313584E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582F7091" w14:textId="0CD74ED5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3AF7FCCC" w14:textId="266A515F" w:rsidR="00141246" w:rsidRDefault="00141246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407F98C9" w14:textId="77777777" w:rsidR="003E7DCB" w:rsidRDefault="003E7DCB" w:rsidP="00E312AA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59EA3662" w14:textId="7A201986" w:rsidR="00D0246F" w:rsidRPr="00DA3D6F" w:rsidRDefault="00DA3D6F" w:rsidP="00DA3D6F">
      <w:pPr>
        <w:pStyle w:val="NaslovI"/>
        <w:numPr>
          <w:ilvl w:val="0"/>
          <w:numId w:val="8"/>
        </w:numPr>
      </w:pPr>
      <w:bookmarkStart w:id="189" w:name="_Toc85096188"/>
      <w:r>
        <w:t xml:space="preserve"> </w:t>
      </w:r>
      <w:bookmarkStart w:id="190" w:name="_Toc178685677"/>
      <w:r w:rsidR="00D0246F" w:rsidRPr="00DA3D6F">
        <w:t>TIJELA ZADUŽENA ZA SIGURNOST U ŠKOLI</w:t>
      </w:r>
      <w:bookmarkEnd w:id="189"/>
      <w:bookmarkEnd w:id="190"/>
    </w:p>
    <w:p w14:paraId="4F528C56" w14:textId="77777777" w:rsidR="00D0246F" w:rsidRPr="00F23A80" w:rsidRDefault="00D0246F" w:rsidP="00D0246F">
      <w:pPr>
        <w:rPr>
          <w:rFonts w:cstheme="minorHAnsi"/>
        </w:rPr>
      </w:pPr>
    </w:p>
    <w:p w14:paraId="2E03995B" w14:textId="75AA4CDF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>Krizni stožer – 5 članova</w:t>
      </w:r>
    </w:p>
    <w:p w14:paraId="502E99EB" w14:textId="19CC87E4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ab/>
        <w:t xml:space="preserve">   1. Ivica Radošević </w:t>
      </w:r>
      <w:r w:rsidRPr="00F23A80">
        <w:rPr>
          <w:rFonts w:cstheme="minorHAnsi"/>
          <w:i/>
          <w:iCs/>
          <w:sz w:val="28"/>
          <w:szCs w:val="28"/>
        </w:rPr>
        <w:tab/>
        <w:t xml:space="preserve">– ravnatelj, dipl. uč. – koordinator aktivnosti, </w:t>
      </w:r>
    </w:p>
    <w:p w14:paraId="5B1F1531" w14:textId="037859D6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2. Marija Zdunić </w:t>
      </w:r>
      <w:r w:rsidRPr="00F23A80">
        <w:rPr>
          <w:rFonts w:cstheme="minorHAnsi"/>
          <w:i/>
          <w:iCs/>
          <w:sz w:val="28"/>
          <w:szCs w:val="28"/>
        </w:rPr>
        <w:tab/>
        <w:t>– dipl. soc. pedagog – član,</w:t>
      </w:r>
    </w:p>
    <w:p w14:paraId="1E249BA7" w14:textId="061A3CBD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3. Anka Nikšić </w:t>
      </w:r>
      <w:r w:rsidRPr="00F23A80">
        <w:rPr>
          <w:rFonts w:cstheme="minorHAnsi"/>
          <w:i/>
          <w:iCs/>
          <w:sz w:val="28"/>
          <w:szCs w:val="28"/>
        </w:rPr>
        <w:tab/>
        <w:t xml:space="preserve">– dipl. pedagog – član, </w:t>
      </w:r>
    </w:p>
    <w:p w14:paraId="7D740E03" w14:textId="76D4A74A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4. Antonija Prpić   </w:t>
      </w:r>
      <w:r w:rsidRPr="00F23A80">
        <w:rPr>
          <w:rFonts w:cstheme="minorHAnsi"/>
          <w:i/>
          <w:iCs/>
          <w:sz w:val="28"/>
          <w:szCs w:val="28"/>
        </w:rPr>
        <w:tab/>
        <w:t xml:space="preserve">– </w:t>
      </w:r>
      <w:r w:rsidR="003D5D12">
        <w:rPr>
          <w:rFonts w:cstheme="minorHAnsi"/>
          <w:i/>
          <w:iCs/>
          <w:sz w:val="28"/>
          <w:szCs w:val="28"/>
        </w:rPr>
        <w:t xml:space="preserve">mag. </w:t>
      </w:r>
      <w:r w:rsidRPr="00F23A80">
        <w:rPr>
          <w:rFonts w:cstheme="minorHAnsi"/>
          <w:i/>
          <w:iCs/>
          <w:sz w:val="28"/>
          <w:szCs w:val="28"/>
        </w:rPr>
        <w:t>psihologije – član,</w:t>
      </w:r>
    </w:p>
    <w:p w14:paraId="0C2BEEE5" w14:textId="1D764D5B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       5. Darko Vukić </w:t>
      </w:r>
      <w:r w:rsidRPr="00F23A80">
        <w:rPr>
          <w:rFonts w:cstheme="minorHAnsi"/>
          <w:i/>
          <w:iCs/>
          <w:sz w:val="28"/>
          <w:szCs w:val="28"/>
        </w:rPr>
        <w:tab/>
        <w:t xml:space="preserve">– prof. fizičke kulture – član. </w:t>
      </w:r>
    </w:p>
    <w:p w14:paraId="0C788E60" w14:textId="0A1C084F" w:rsidR="00D0246F" w:rsidRPr="00F23A80" w:rsidRDefault="00D0246F" w:rsidP="00D0246F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Ravnatelj je odgovoran planirati Program sigurnosti, a realizaciju planiranog nadzire </w:t>
      </w:r>
      <w:r w:rsidR="005C4337">
        <w:rPr>
          <w:rFonts w:cstheme="minorHAnsi"/>
          <w:i/>
          <w:iCs/>
          <w:sz w:val="28"/>
          <w:szCs w:val="28"/>
        </w:rPr>
        <w:t>š</w:t>
      </w:r>
      <w:r w:rsidRPr="00F23A80">
        <w:rPr>
          <w:rFonts w:cstheme="minorHAnsi"/>
          <w:i/>
          <w:iCs/>
          <w:sz w:val="28"/>
          <w:szCs w:val="28"/>
        </w:rPr>
        <w:t xml:space="preserve">kolski odbor. </w:t>
      </w:r>
    </w:p>
    <w:p w14:paraId="7EBB4D6D" w14:textId="1DAE0398" w:rsidR="00BB6F92" w:rsidRDefault="00D0246F" w:rsidP="00141246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Učitelji su prema čl. 70. Zakona o odgoju i obrazovanju u osnovnoj školi dužni poduzimati mjere zaštite prava djeteta, te o svakom kršenju tih prava, posebice</w:t>
      </w:r>
      <w:r w:rsidR="009906F1">
        <w:rPr>
          <w:rFonts w:cstheme="minorHAnsi"/>
          <w:i/>
          <w:iCs/>
          <w:sz w:val="28"/>
          <w:szCs w:val="28"/>
        </w:rPr>
        <w:t xml:space="preserve"> </w:t>
      </w:r>
      <w:r w:rsidRPr="00F23A80">
        <w:rPr>
          <w:rFonts w:cstheme="minorHAnsi"/>
          <w:i/>
          <w:iCs/>
          <w:sz w:val="28"/>
          <w:szCs w:val="28"/>
        </w:rPr>
        <w:t xml:space="preserve">o oblicima tjelesnog ili duševnog nasilja, spolne zlouporabe, zanemarivanja ili nehajnog postupanja, zlostavljanja ili izrabljivanja učenika, odmah izvijestiti ravnatelja koji je dužan javiti </w:t>
      </w:r>
      <w:r w:rsidR="00292189">
        <w:rPr>
          <w:rFonts w:cstheme="minorHAnsi"/>
          <w:i/>
          <w:iCs/>
          <w:sz w:val="28"/>
          <w:szCs w:val="28"/>
        </w:rPr>
        <w:t>Hrvatskom zavodu za socijalni rad</w:t>
      </w:r>
      <w:r w:rsidR="00292189" w:rsidRPr="00F23A80">
        <w:rPr>
          <w:rFonts w:cstheme="minorHAnsi"/>
          <w:i/>
          <w:iCs/>
          <w:sz w:val="28"/>
          <w:szCs w:val="28"/>
        </w:rPr>
        <w:t xml:space="preserve"> </w:t>
      </w:r>
      <w:r w:rsidRPr="00F23A80">
        <w:rPr>
          <w:rFonts w:cstheme="minorHAnsi"/>
          <w:i/>
          <w:iCs/>
          <w:sz w:val="28"/>
          <w:szCs w:val="28"/>
        </w:rPr>
        <w:t xml:space="preserve">odnosno drugom nadležnom tijelu. </w:t>
      </w:r>
      <w:r w:rsidR="00BB6F92">
        <w:rPr>
          <w:rFonts w:cstheme="minorHAnsi"/>
          <w:i/>
          <w:iCs/>
          <w:sz w:val="28"/>
          <w:szCs w:val="28"/>
        </w:rPr>
        <w:t xml:space="preserve"> </w:t>
      </w:r>
      <w:r w:rsidR="00BB6F92">
        <w:rPr>
          <w:rFonts w:cstheme="minorHAnsi"/>
          <w:i/>
          <w:iCs/>
          <w:sz w:val="28"/>
          <w:szCs w:val="28"/>
        </w:rPr>
        <w:tab/>
      </w:r>
    </w:p>
    <w:p w14:paraId="28B4EEA4" w14:textId="77777777" w:rsidR="008A6ECB" w:rsidRPr="009906F1" w:rsidRDefault="008A6ECB" w:rsidP="00141246">
      <w:pPr>
        <w:widowControl w:val="0"/>
        <w:tabs>
          <w:tab w:val="left" w:pos="284"/>
          <w:tab w:val="left" w:pos="852"/>
          <w:tab w:val="left" w:pos="3124"/>
          <w:tab w:val="left" w:pos="4828"/>
          <w:tab w:val="left" w:pos="5680"/>
          <w:tab w:val="left" w:pos="7526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8"/>
          <w:szCs w:val="28"/>
        </w:rPr>
      </w:pPr>
    </w:p>
    <w:p w14:paraId="544032BC" w14:textId="67E92D9E" w:rsidR="00141246" w:rsidRPr="00141246" w:rsidRDefault="009906F1" w:rsidP="009906F1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9906F1">
        <w:rPr>
          <w:rFonts w:cstheme="minorHAnsi"/>
          <w:b/>
          <w:bCs/>
          <w:i/>
          <w:iCs/>
          <w:sz w:val="28"/>
          <w:szCs w:val="28"/>
        </w:rPr>
        <w:tab/>
        <w:t xml:space="preserve">Prilozi uz Godišnji plan i program rada za </w:t>
      </w:r>
      <w:r w:rsidR="008A6ECB">
        <w:rPr>
          <w:rFonts w:cstheme="minorHAnsi"/>
          <w:b/>
          <w:bCs/>
          <w:i/>
          <w:iCs/>
          <w:sz w:val="28"/>
          <w:szCs w:val="28"/>
        </w:rPr>
        <w:t xml:space="preserve">školsku godinu </w:t>
      </w:r>
      <w:r w:rsidRPr="009906F1">
        <w:rPr>
          <w:rFonts w:cstheme="minorHAnsi"/>
          <w:b/>
          <w:bCs/>
          <w:i/>
          <w:iCs/>
          <w:sz w:val="28"/>
          <w:szCs w:val="28"/>
        </w:rPr>
        <w:t>20</w:t>
      </w:r>
      <w:r>
        <w:rPr>
          <w:rFonts w:cstheme="minorHAnsi"/>
          <w:b/>
          <w:bCs/>
          <w:i/>
          <w:iCs/>
          <w:sz w:val="28"/>
          <w:szCs w:val="28"/>
        </w:rPr>
        <w:t>2</w:t>
      </w:r>
      <w:r w:rsidR="008A6ECB">
        <w:rPr>
          <w:rFonts w:cstheme="minorHAnsi"/>
          <w:b/>
          <w:bCs/>
          <w:i/>
          <w:iCs/>
          <w:sz w:val="28"/>
          <w:szCs w:val="28"/>
        </w:rPr>
        <w:t>4</w:t>
      </w:r>
      <w:r w:rsidRPr="009906F1">
        <w:rPr>
          <w:rFonts w:cstheme="minorHAnsi"/>
          <w:b/>
          <w:bCs/>
          <w:i/>
          <w:iCs/>
          <w:sz w:val="28"/>
          <w:szCs w:val="28"/>
        </w:rPr>
        <w:t>.</w:t>
      </w:r>
      <w:r>
        <w:rPr>
          <w:rFonts w:cstheme="minorHAnsi"/>
          <w:b/>
          <w:bCs/>
          <w:i/>
          <w:iCs/>
          <w:sz w:val="28"/>
          <w:szCs w:val="28"/>
        </w:rPr>
        <w:t>/</w:t>
      </w:r>
      <w:r w:rsidR="001D1D04">
        <w:rPr>
          <w:rFonts w:cstheme="minorHAnsi"/>
          <w:b/>
          <w:bCs/>
          <w:i/>
          <w:iCs/>
          <w:sz w:val="28"/>
          <w:szCs w:val="28"/>
        </w:rPr>
        <w:t>20</w:t>
      </w:r>
      <w:r>
        <w:rPr>
          <w:rFonts w:cstheme="minorHAnsi"/>
          <w:b/>
          <w:bCs/>
          <w:i/>
          <w:iCs/>
          <w:sz w:val="28"/>
          <w:szCs w:val="28"/>
        </w:rPr>
        <w:t>2</w:t>
      </w:r>
      <w:r w:rsidR="008A6ECB">
        <w:rPr>
          <w:rFonts w:cstheme="minorHAnsi"/>
          <w:b/>
          <w:bCs/>
          <w:i/>
          <w:iCs/>
          <w:sz w:val="28"/>
          <w:szCs w:val="28"/>
        </w:rPr>
        <w:t>5</w:t>
      </w:r>
      <w:r w:rsidRPr="009906F1">
        <w:rPr>
          <w:rFonts w:cstheme="minorHAnsi"/>
          <w:b/>
          <w:bCs/>
          <w:i/>
          <w:iCs/>
          <w:sz w:val="28"/>
          <w:szCs w:val="28"/>
        </w:rPr>
        <w:t xml:space="preserve">. </w:t>
      </w:r>
    </w:p>
    <w:p w14:paraId="07D25076" w14:textId="2A54F883" w:rsidR="009906F1" w:rsidRPr="009906F1" w:rsidRDefault="009906F1" w:rsidP="002400B8">
      <w:pPr>
        <w:pStyle w:val="ListParagraph"/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i/>
          <w:iCs/>
          <w:sz w:val="28"/>
          <w:szCs w:val="28"/>
        </w:rPr>
      </w:pPr>
      <w:r w:rsidRPr="009906F1">
        <w:rPr>
          <w:rFonts w:cstheme="minorHAnsi"/>
          <w:i/>
          <w:iCs/>
          <w:sz w:val="28"/>
          <w:szCs w:val="28"/>
        </w:rPr>
        <w:t>Raspored</w:t>
      </w:r>
      <w:r w:rsidR="0018280C">
        <w:rPr>
          <w:rFonts w:cstheme="minorHAnsi"/>
          <w:i/>
          <w:iCs/>
          <w:sz w:val="28"/>
          <w:szCs w:val="28"/>
        </w:rPr>
        <w:t>i</w:t>
      </w:r>
      <w:r w:rsidRPr="009906F1">
        <w:rPr>
          <w:rFonts w:cstheme="minorHAnsi"/>
          <w:i/>
          <w:iCs/>
          <w:sz w:val="28"/>
          <w:szCs w:val="28"/>
        </w:rPr>
        <w:t xml:space="preserve"> sati</w:t>
      </w:r>
      <w:r w:rsidR="0018280C">
        <w:rPr>
          <w:rFonts w:cstheme="minorHAnsi"/>
          <w:i/>
          <w:iCs/>
          <w:sz w:val="28"/>
          <w:szCs w:val="28"/>
        </w:rPr>
        <w:t xml:space="preserve"> za školsku godinu 2024./2025.</w:t>
      </w:r>
    </w:p>
    <w:p w14:paraId="7D99E8EB" w14:textId="3D2CE187" w:rsidR="00D0246F" w:rsidRDefault="009906F1" w:rsidP="002400B8">
      <w:pPr>
        <w:pStyle w:val="ListParagraph"/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Odluke</w:t>
      </w:r>
      <w:r w:rsidRPr="009906F1">
        <w:rPr>
          <w:rFonts w:cstheme="minorHAnsi"/>
          <w:i/>
          <w:iCs/>
          <w:sz w:val="28"/>
          <w:szCs w:val="28"/>
        </w:rPr>
        <w:t xml:space="preserve"> o </w:t>
      </w:r>
      <w:r>
        <w:rPr>
          <w:rFonts w:cstheme="minorHAnsi"/>
          <w:i/>
          <w:iCs/>
          <w:sz w:val="28"/>
          <w:szCs w:val="28"/>
        </w:rPr>
        <w:t xml:space="preserve">tjednim radnim </w:t>
      </w:r>
      <w:r w:rsidRPr="009906F1">
        <w:rPr>
          <w:rFonts w:cstheme="minorHAnsi"/>
          <w:i/>
          <w:iCs/>
          <w:sz w:val="28"/>
          <w:szCs w:val="28"/>
        </w:rPr>
        <w:t xml:space="preserve">obvezama učitelja </w:t>
      </w:r>
      <w:r w:rsidR="00C36101">
        <w:rPr>
          <w:rFonts w:cstheme="minorHAnsi"/>
          <w:i/>
          <w:iCs/>
          <w:sz w:val="28"/>
          <w:szCs w:val="28"/>
        </w:rPr>
        <w:t xml:space="preserve">i stručnih suradnika </w:t>
      </w:r>
      <w:r w:rsidRPr="009906F1">
        <w:rPr>
          <w:rFonts w:cstheme="minorHAnsi"/>
          <w:i/>
          <w:iCs/>
          <w:sz w:val="28"/>
          <w:szCs w:val="28"/>
        </w:rPr>
        <w:t>u školskoj godini 20</w:t>
      </w:r>
      <w:r>
        <w:rPr>
          <w:rFonts w:cstheme="minorHAnsi"/>
          <w:i/>
          <w:iCs/>
          <w:sz w:val="28"/>
          <w:szCs w:val="28"/>
        </w:rPr>
        <w:t>2</w:t>
      </w:r>
      <w:r w:rsidR="008A6ECB">
        <w:rPr>
          <w:rFonts w:cstheme="minorHAnsi"/>
          <w:i/>
          <w:iCs/>
          <w:sz w:val="28"/>
          <w:szCs w:val="28"/>
        </w:rPr>
        <w:t>4</w:t>
      </w:r>
      <w:r w:rsidRPr="009906F1">
        <w:rPr>
          <w:rFonts w:cstheme="minorHAnsi"/>
          <w:i/>
          <w:iCs/>
          <w:sz w:val="28"/>
          <w:szCs w:val="28"/>
        </w:rPr>
        <w:t>./</w:t>
      </w:r>
      <w:r w:rsidR="001D1D04">
        <w:rPr>
          <w:rFonts w:cstheme="minorHAnsi"/>
          <w:i/>
          <w:iCs/>
          <w:sz w:val="28"/>
          <w:szCs w:val="28"/>
        </w:rPr>
        <w:t>20</w:t>
      </w:r>
      <w:r>
        <w:rPr>
          <w:rFonts w:cstheme="minorHAnsi"/>
          <w:i/>
          <w:iCs/>
          <w:sz w:val="28"/>
          <w:szCs w:val="28"/>
        </w:rPr>
        <w:t>2</w:t>
      </w:r>
      <w:r w:rsidR="008A6ECB">
        <w:rPr>
          <w:rFonts w:cstheme="minorHAnsi"/>
          <w:i/>
          <w:iCs/>
          <w:sz w:val="28"/>
          <w:szCs w:val="28"/>
        </w:rPr>
        <w:t>5</w:t>
      </w:r>
      <w:r w:rsidRPr="009906F1">
        <w:rPr>
          <w:rFonts w:cstheme="minorHAnsi"/>
          <w:i/>
          <w:iCs/>
          <w:sz w:val="28"/>
          <w:szCs w:val="28"/>
        </w:rPr>
        <w:t>.</w:t>
      </w:r>
    </w:p>
    <w:p w14:paraId="135E7905" w14:textId="77777777" w:rsidR="008A6ECB" w:rsidRDefault="008A6ECB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63FA0890" w14:textId="77777777" w:rsidR="008A6ECB" w:rsidRDefault="008A6ECB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294383A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1F148361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C980DAC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B529D08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4AA6D6E0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51517A58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5563F87E" w14:textId="77777777" w:rsidR="00196D17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0FA3A173" w14:textId="77777777" w:rsidR="00196D17" w:rsidRPr="008A6ECB" w:rsidRDefault="00196D17" w:rsidP="008A6E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23C8BD39" w14:textId="77777777" w:rsidR="00D0246F" w:rsidRPr="00F23A80" w:rsidRDefault="00D0246F" w:rsidP="00D0246F">
      <w:pPr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>NAPOMENA:</w:t>
      </w:r>
    </w:p>
    <w:p w14:paraId="670FE947" w14:textId="77777777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Tijekom školske godine sva prethodno navedena tijela sastajat će se kada bude potreba odlučivanja po pitanjima iz njihove nadležnosti.</w:t>
      </w:r>
    </w:p>
    <w:p w14:paraId="6875441F" w14:textId="69F56BCD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Ravnatelj donosi plan korištenja godišnjih odmora. Svi radnici u pravilu tijekom srpnja i kolovoza koriste godišnje odmore. </w:t>
      </w:r>
    </w:p>
    <w:p w14:paraId="75C358B6" w14:textId="6E6AE791" w:rsidR="00D0246F" w:rsidRPr="00F23A80" w:rsidRDefault="00D0246F" w:rsidP="00D0246F">
      <w:pPr>
        <w:jc w:val="both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>Isto tako napominjemo da sastavni dio ovog Godišnjeg plana i programa rada škole čine godišnji izvedbeni kurikulumi za određene razredne odjele, godišnji planovi i programi za određene razredne odjele, plan i program rada dodatne i dopunske nastave, plan rada izvannastavnih aktivnosti te mjesečni planovi rada za učenike koji rade IOOP-a.</w:t>
      </w:r>
    </w:p>
    <w:p w14:paraId="70FCD0E5" w14:textId="4C9BB99E" w:rsidR="00D0246F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0D2CB379" w14:textId="08339D96" w:rsidR="00141246" w:rsidRDefault="00141246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3F313C97" w14:textId="5EEE3011" w:rsidR="008C67FC" w:rsidRDefault="008C67FC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19EC551E" w14:textId="3EF65176" w:rsidR="00196D17" w:rsidRDefault="00196D17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33630C4B" w14:textId="77777777" w:rsidR="00196D17" w:rsidRDefault="00196D17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72B6D364" w14:textId="77777777" w:rsidR="008C67FC" w:rsidRPr="00F23A80" w:rsidRDefault="008C67FC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2DE6D029" w14:textId="7105374D" w:rsidR="00D0246F" w:rsidRPr="00F23A80" w:rsidRDefault="00D0246F" w:rsidP="00D0246F">
      <w:pPr>
        <w:widowControl w:val="0"/>
        <w:autoSpaceDE w:val="0"/>
        <w:autoSpaceDN w:val="0"/>
        <w:adjustRightInd w:val="0"/>
        <w:ind w:left="5660" w:hanging="566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RAVNATELJ ŠKOLE:                                         </w:t>
      </w:r>
      <w:r w:rsidRPr="00F23A80">
        <w:rPr>
          <w:rFonts w:cstheme="minorHAnsi"/>
          <w:i/>
          <w:iCs/>
          <w:sz w:val="28"/>
          <w:szCs w:val="28"/>
        </w:rPr>
        <w:tab/>
      </w:r>
      <w:r w:rsidRPr="00F23A80">
        <w:rPr>
          <w:rFonts w:cstheme="minorHAnsi"/>
          <w:i/>
          <w:iCs/>
          <w:sz w:val="28"/>
          <w:szCs w:val="28"/>
        </w:rPr>
        <w:tab/>
        <w:t>PREDSJEDNICA ŠKOLSKOG  ODBORA:</w:t>
      </w:r>
    </w:p>
    <w:p w14:paraId="0ACC8F30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Ivica Radošević, dipl. učitelj                M.P            </w:t>
      </w:r>
      <w:r w:rsidRPr="00F23A80">
        <w:rPr>
          <w:rFonts w:cstheme="minorHAnsi"/>
          <w:i/>
          <w:iCs/>
          <w:sz w:val="28"/>
          <w:szCs w:val="28"/>
        </w:rPr>
        <w:tab/>
        <w:t>Antonija Rosandić, dipl. učitelj</w:t>
      </w:r>
    </w:p>
    <w:p w14:paraId="649DD331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4363EC06" w14:textId="341DA99A" w:rsidR="00D0246F" w:rsidRPr="00C2431B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------------------------------------                                   </w:t>
      </w:r>
      <w:r w:rsidRPr="00F23A80">
        <w:rPr>
          <w:rFonts w:cstheme="minorHAnsi"/>
          <w:i/>
          <w:iCs/>
          <w:sz w:val="28"/>
          <w:szCs w:val="28"/>
        </w:rPr>
        <w:tab/>
        <w:t>----------------------------------------</w:t>
      </w:r>
    </w:p>
    <w:p w14:paraId="3BEC211C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14:paraId="07BBBA7E" w14:textId="6FD2C794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  <w:r w:rsidRPr="00F23A80">
        <w:rPr>
          <w:rFonts w:cstheme="minorHAnsi"/>
          <w:i/>
          <w:iCs/>
          <w:sz w:val="28"/>
          <w:szCs w:val="28"/>
        </w:rPr>
        <w:t xml:space="preserve">Gospić, </w:t>
      </w:r>
      <w:r w:rsidR="00196D17">
        <w:rPr>
          <w:rFonts w:cstheme="minorHAnsi"/>
          <w:i/>
          <w:iCs/>
          <w:sz w:val="28"/>
          <w:szCs w:val="28"/>
        </w:rPr>
        <w:t>2</w:t>
      </w:r>
      <w:r w:rsidRPr="00F23A80">
        <w:rPr>
          <w:rFonts w:cstheme="minorHAnsi"/>
          <w:i/>
          <w:iCs/>
          <w:sz w:val="28"/>
          <w:szCs w:val="28"/>
        </w:rPr>
        <w:t>. listopada 202</w:t>
      </w:r>
      <w:r w:rsidR="008A6ECB">
        <w:rPr>
          <w:rFonts w:cstheme="minorHAnsi"/>
          <w:i/>
          <w:iCs/>
          <w:sz w:val="28"/>
          <w:szCs w:val="28"/>
        </w:rPr>
        <w:t>4</w:t>
      </w:r>
      <w:r w:rsidRPr="00F23A80">
        <w:rPr>
          <w:rFonts w:cstheme="minorHAnsi"/>
          <w:i/>
          <w:iCs/>
          <w:sz w:val="28"/>
          <w:szCs w:val="28"/>
        </w:rPr>
        <w:t>. godine</w:t>
      </w:r>
    </w:p>
    <w:p w14:paraId="2D7599D6" w14:textId="77777777" w:rsidR="00D0246F" w:rsidRPr="00F23A80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i/>
          <w:iCs/>
          <w:sz w:val="28"/>
          <w:szCs w:val="28"/>
        </w:rPr>
      </w:pPr>
    </w:p>
    <w:p w14:paraId="3E9D7DEF" w14:textId="160D2471" w:rsidR="00D0246F" w:rsidRPr="00F23A80" w:rsidRDefault="00D0246F" w:rsidP="00D0246F">
      <w:pPr>
        <w:rPr>
          <w:rFonts w:cstheme="minorHAnsi"/>
          <w:i/>
          <w:color w:val="000000"/>
          <w:sz w:val="28"/>
          <w:szCs w:val="28"/>
        </w:rPr>
      </w:pPr>
      <w:r w:rsidRPr="00F23A80">
        <w:rPr>
          <w:rFonts w:cstheme="minorHAnsi"/>
          <w:i/>
          <w:color w:val="000000"/>
          <w:sz w:val="28"/>
          <w:szCs w:val="28"/>
        </w:rPr>
        <w:t>KLASA: 602-02/2</w:t>
      </w:r>
      <w:r w:rsidR="00C23B3C">
        <w:rPr>
          <w:rFonts w:cstheme="minorHAnsi"/>
          <w:i/>
          <w:color w:val="000000"/>
          <w:sz w:val="28"/>
          <w:szCs w:val="28"/>
        </w:rPr>
        <w:t>4</w:t>
      </w:r>
      <w:r w:rsidRPr="00F23A80">
        <w:rPr>
          <w:rFonts w:cstheme="minorHAnsi"/>
          <w:i/>
          <w:color w:val="000000"/>
          <w:sz w:val="28"/>
          <w:szCs w:val="28"/>
        </w:rPr>
        <w:t>-01/</w:t>
      </w:r>
      <w:r w:rsidR="00B95BF4">
        <w:rPr>
          <w:rFonts w:cstheme="minorHAnsi"/>
          <w:i/>
          <w:color w:val="000000"/>
          <w:sz w:val="28"/>
          <w:szCs w:val="28"/>
        </w:rPr>
        <w:t>219</w:t>
      </w:r>
    </w:p>
    <w:p w14:paraId="3AF52040" w14:textId="14F8A866" w:rsidR="00D0246F" w:rsidRPr="00F23A80" w:rsidRDefault="00D0246F" w:rsidP="00D0246F">
      <w:pPr>
        <w:rPr>
          <w:rFonts w:cstheme="minorHAnsi"/>
          <w:i/>
          <w:color w:val="000000"/>
          <w:sz w:val="28"/>
          <w:szCs w:val="28"/>
        </w:rPr>
      </w:pPr>
      <w:r w:rsidRPr="00F23A80">
        <w:rPr>
          <w:rFonts w:cstheme="minorHAnsi"/>
          <w:i/>
          <w:color w:val="000000"/>
          <w:sz w:val="28"/>
          <w:szCs w:val="28"/>
        </w:rPr>
        <w:t>URBR</w:t>
      </w:r>
      <w:r w:rsidR="00826F36">
        <w:rPr>
          <w:rFonts w:cstheme="minorHAnsi"/>
          <w:i/>
          <w:color w:val="000000"/>
          <w:sz w:val="28"/>
          <w:szCs w:val="28"/>
        </w:rPr>
        <w:t>O</w:t>
      </w:r>
      <w:r w:rsidRPr="00F23A80">
        <w:rPr>
          <w:rFonts w:cstheme="minorHAnsi"/>
          <w:i/>
          <w:color w:val="000000"/>
          <w:sz w:val="28"/>
          <w:szCs w:val="28"/>
        </w:rPr>
        <w:t>J: 2125-19-01-2</w:t>
      </w:r>
      <w:r w:rsidR="00C23B3C">
        <w:rPr>
          <w:rFonts w:cstheme="minorHAnsi"/>
          <w:i/>
          <w:color w:val="000000"/>
          <w:sz w:val="28"/>
          <w:szCs w:val="28"/>
        </w:rPr>
        <w:t>4</w:t>
      </w:r>
      <w:r w:rsidRPr="00F23A80">
        <w:rPr>
          <w:rFonts w:cstheme="minorHAnsi"/>
          <w:i/>
          <w:color w:val="000000"/>
          <w:sz w:val="28"/>
          <w:szCs w:val="28"/>
        </w:rPr>
        <w:t>-01</w:t>
      </w:r>
    </w:p>
    <w:p w14:paraId="063B8B98" w14:textId="23CE14F7" w:rsidR="00C2431B" w:rsidRPr="00C2431B" w:rsidRDefault="00D0246F" w:rsidP="00D0246F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F23A80">
        <w:rPr>
          <w:rFonts w:cstheme="minorHAnsi"/>
          <w:b/>
          <w:bCs/>
          <w:i/>
          <w:iCs/>
          <w:sz w:val="28"/>
          <w:szCs w:val="28"/>
        </w:rPr>
        <w:tab/>
      </w:r>
    </w:p>
    <w:sectPr w:rsidR="00C2431B" w:rsidRPr="00C2431B" w:rsidSect="00D0246F">
      <w:footerReference w:type="default" r:id="rId25"/>
      <w:pgSz w:w="12240" w:h="15840"/>
      <w:pgMar w:top="1134" w:right="141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F463" w14:textId="77777777" w:rsidR="0050773E" w:rsidRDefault="0050773E">
      <w:pPr>
        <w:spacing w:after="0" w:line="240" w:lineRule="auto"/>
      </w:pPr>
      <w:r>
        <w:separator/>
      </w:r>
    </w:p>
  </w:endnote>
  <w:endnote w:type="continuationSeparator" w:id="0">
    <w:p w14:paraId="2FAC7922" w14:textId="77777777" w:rsidR="0050773E" w:rsidRDefault="0050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Helvetica-Condens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E806" w14:textId="75AF32B3" w:rsidR="00DA3D6F" w:rsidRPr="003A58ED" w:rsidRDefault="00DA3D6F">
    <w:pPr>
      <w:jc w:val="center"/>
    </w:pPr>
    <w:r w:rsidRPr="003A58ED">
      <w:fldChar w:fldCharType="begin"/>
    </w:r>
    <w:r w:rsidRPr="003A58ED">
      <w:instrText xml:space="preserve"> PAGE   \* MERGEFORMAT </w:instrText>
    </w:r>
    <w:r w:rsidRPr="003A58ED">
      <w:fldChar w:fldCharType="separate"/>
    </w:r>
    <w:r w:rsidR="00B95BF4">
      <w:rPr>
        <w:noProof/>
      </w:rPr>
      <w:t>170</w:t>
    </w:r>
    <w:r w:rsidRPr="003A58ED">
      <w:fldChar w:fldCharType="end"/>
    </w:r>
  </w:p>
  <w:p w14:paraId="17EE1249" w14:textId="77777777" w:rsidR="00DA3D6F" w:rsidRDefault="00DA3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26A4B" w14:textId="77777777" w:rsidR="0050773E" w:rsidRDefault="0050773E">
      <w:pPr>
        <w:spacing w:after="0" w:line="240" w:lineRule="auto"/>
      </w:pPr>
      <w:r>
        <w:separator/>
      </w:r>
    </w:p>
  </w:footnote>
  <w:footnote w:type="continuationSeparator" w:id="0">
    <w:p w14:paraId="5F62AB6C" w14:textId="77777777" w:rsidR="0050773E" w:rsidRDefault="0050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/>
        <w:sz w:val="24"/>
        <w:szCs w:val="24"/>
        <w:lang w:val="hr-HR"/>
      </w:rPr>
    </w:lvl>
  </w:abstractNum>
  <w:abstractNum w:abstractNumId="3" w15:restartNumberingAfterBreak="0">
    <w:nsid w:val="00000010"/>
    <w:multiLevelType w:val="singleLevel"/>
    <w:tmpl w:val="00000010"/>
    <w:name w:val="WW8Num21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4"/>
        <w:szCs w:val="24"/>
        <w:lang w:val="hr-HR"/>
      </w:rPr>
    </w:lvl>
  </w:abstractNum>
  <w:abstractNum w:abstractNumId="4" w15:restartNumberingAfterBreak="0">
    <w:nsid w:val="03A16952"/>
    <w:multiLevelType w:val="hybridMultilevel"/>
    <w:tmpl w:val="07FE0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2EDE"/>
    <w:multiLevelType w:val="hybridMultilevel"/>
    <w:tmpl w:val="7F6CEAE6"/>
    <w:lvl w:ilvl="0" w:tplc="D200E114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7836406"/>
    <w:multiLevelType w:val="multilevel"/>
    <w:tmpl w:val="1FC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35FF8"/>
    <w:multiLevelType w:val="hybridMultilevel"/>
    <w:tmpl w:val="D8EEA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805C5"/>
    <w:multiLevelType w:val="hybridMultilevel"/>
    <w:tmpl w:val="2B167434"/>
    <w:lvl w:ilvl="0" w:tplc="85FA6AB2">
      <w:start w:val="1"/>
      <w:numFmt w:val="decimal"/>
      <w:lvlText w:val="%1."/>
      <w:lvlJc w:val="left"/>
      <w:pPr>
        <w:ind w:left="308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AA9469BA">
      <w:start w:val="1"/>
      <w:numFmt w:val="decimal"/>
      <w:lvlText w:val="%2."/>
      <w:lvlJc w:val="left"/>
      <w:pPr>
        <w:ind w:left="107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6818F476">
      <w:start w:val="1"/>
      <w:numFmt w:val="decimal"/>
      <w:lvlText w:val="%3."/>
      <w:lvlJc w:val="left"/>
      <w:pPr>
        <w:ind w:left="308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3" w:tplc="EE3271AC">
      <w:start w:val="1"/>
      <w:numFmt w:val="decimal"/>
      <w:lvlText w:val="%4."/>
      <w:lvlJc w:val="left"/>
      <w:pPr>
        <w:ind w:left="308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4" w:tplc="45D8D83A">
      <w:numFmt w:val="bullet"/>
      <w:lvlText w:val="•"/>
      <w:lvlJc w:val="left"/>
      <w:pPr>
        <w:ind w:left="953" w:hanging="202"/>
      </w:pPr>
      <w:rPr>
        <w:rFonts w:hint="default"/>
        <w:lang w:val="hr-HR" w:eastAsia="en-US" w:bidi="ar-SA"/>
      </w:rPr>
    </w:lvl>
    <w:lvl w:ilvl="5" w:tplc="C8608F0A">
      <w:numFmt w:val="bullet"/>
      <w:lvlText w:val="•"/>
      <w:lvlJc w:val="left"/>
      <w:pPr>
        <w:ind w:left="1170" w:hanging="202"/>
      </w:pPr>
      <w:rPr>
        <w:rFonts w:hint="default"/>
        <w:lang w:val="hr-HR" w:eastAsia="en-US" w:bidi="ar-SA"/>
      </w:rPr>
    </w:lvl>
    <w:lvl w:ilvl="6" w:tplc="EA405520">
      <w:numFmt w:val="bullet"/>
      <w:lvlText w:val="•"/>
      <w:lvlJc w:val="left"/>
      <w:pPr>
        <w:ind w:left="1388" w:hanging="202"/>
      </w:pPr>
      <w:rPr>
        <w:rFonts w:hint="default"/>
        <w:lang w:val="hr-HR" w:eastAsia="en-US" w:bidi="ar-SA"/>
      </w:rPr>
    </w:lvl>
    <w:lvl w:ilvl="7" w:tplc="1EB43F62">
      <w:numFmt w:val="bullet"/>
      <w:lvlText w:val="•"/>
      <w:lvlJc w:val="left"/>
      <w:pPr>
        <w:ind w:left="1606" w:hanging="202"/>
      </w:pPr>
      <w:rPr>
        <w:rFonts w:hint="default"/>
        <w:lang w:val="hr-HR" w:eastAsia="en-US" w:bidi="ar-SA"/>
      </w:rPr>
    </w:lvl>
    <w:lvl w:ilvl="8" w:tplc="251AA91C">
      <w:numFmt w:val="bullet"/>
      <w:lvlText w:val="•"/>
      <w:lvlJc w:val="left"/>
      <w:pPr>
        <w:ind w:left="1823" w:hanging="202"/>
      </w:pPr>
      <w:rPr>
        <w:rFonts w:hint="default"/>
        <w:lang w:val="hr-HR" w:eastAsia="en-US" w:bidi="ar-SA"/>
      </w:rPr>
    </w:lvl>
  </w:abstractNum>
  <w:abstractNum w:abstractNumId="9" w15:restartNumberingAfterBreak="0">
    <w:nsid w:val="0BD63F6F"/>
    <w:multiLevelType w:val="multilevel"/>
    <w:tmpl w:val="8FAE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746FB7"/>
    <w:multiLevelType w:val="hybridMultilevel"/>
    <w:tmpl w:val="27646CEC"/>
    <w:lvl w:ilvl="0" w:tplc="16B69694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4AFE5916">
      <w:numFmt w:val="bullet"/>
      <w:lvlText w:val="•"/>
      <w:lvlJc w:val="left"/>
      <w:pPr>
        <w:ind w:left="639" w:hanging="360"/>
      </w:pPr>
      <w:rPr>
        <w:rFonts w:hint="default"/>
        <w:lang w:val="hr-HR" w:eastAsia="en-US" w:bidi="ar-SA"/>
      </w:rPr>
    </w:lvl>
    <w:lvl w:ilvl="2" w:tplc="1C101322">
      <w:numFmt w:val="bullet"/>
      <w:lvlText w:val="•"/>
      <w:lvlJc w:val="left"/>
      <w:pPr>
        <w:ind w:left="819" w:hanging="360"/>
      </w:pPr>
      <w:rPr>
        <w:rFonts w:hint="default"/>
        <w:lang w:val="hr-HR" w:eastAsia="en-US" w:bidi="ar-SA"/>
      </w:rPr>
    </w:lvl>
    <w:lvl w:ilvl="3" w:tplc="7F06A4EA">
      <w:numFmt w:val="bullet"/>
      <w:lvlText w:val="•"/>
      <w:lvlJc w:val="left"/>
      <w:pPr>
        <w:ind w:left="999" w:hanging="360"/>
      </w:pPr>
      <w:rPr>
        <w:rFonts w:hint="default"/>
        <w:lang w:val="hr-HR" w:eastAsia="en-US" w:bidi="ar-SA"/>
      </w:rPr>
    </w:lvl>
    <w:lvl w:ilvl="4" w:tplc="4E7664C4">
      <w:numFmt w:val="bullet"/>
      <w:lvlText w:val="•"/>
      <w:lvlJc w:val="left"/>
      <w:pPr>
        <w:ind w:left="1179" w:hanging="360"/>
      </w:pPr>
      <w:rPr>
        <w:rFonts w:hint="default"/>
        <w:lang w:val="hr-HR" w:eastAsia="en-US" w:bidi="ar-SA"/>
      </w:rPr>
    </w:lvl>
    <w:lvl w:ilvl="5" w:tplc="343C461A">
      <w:numFmt w:val="bullet"/>
      <w:lvlText w:val="•"/>
      <w:lvlJc w:val="left"/>
      <w:pPr>
        <w:ind w:left="1359" w:hanging="360"/>
      </w:pPr>
      <w:rPr>
        <w:rFonts w:hint="default"/>
        <w:lang w:val="hr-HR" w:eastAsia="en-US" w:bidi="ar-SA"/>
      </w:rPr>
    </w:lvl>
    <w:lvl w:ilvl="6" w:tplc="D0B070EC">
      <w:numFmt w:val="bullet"/>
      <w:lvlText w:val="•"/>
      <w:lvlJc w:val="left"/>
      <w:pPr>
        <w:ind w:left="1539" w:hanging="360"/>
      </w:pPr>
      <w:rPr>
        <w:rFonts w:hint="default"/>
        <w:lang w:val="hr-HR" w:eastAsia="en-US" w:bidi="ar-SA"/>
      </w:rPr>
    </w:lvl>
    <w:lvl w:ilvl="7" w:tplc="9B48ADA8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8" w:tplc="9FC2655A">
      <w:numFmt w:val="bullet"/>
      <w:lvlText w:val="•"/>
      <w:lvlJc w:val="left"/>
      <w:pPr>
        <w:ind w:left="1899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0CDE53B5"/>
    <w:multiLevelType w:val="hybridMultilevel"/>
    <w:tmpl w:val="672C8244"/>
    <w:lvl w:ilvl="0" w:tplc="8A1E3F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16BD0"/>
    <w:multiLevelType w:val="multilevel"/>
    <w:tmpl w:val="C48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925187"/>
    <w:multiLevelType w:val="hybridMultilevel"/>
    <w:tmpl w:val="0EDEB2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D0F6F"/>
    <w:multiLevelType w:val="hybridMultilevel"/>
    <w:tmpl w:val="8DFA2E3C"/>
    <w:lvl w:ilvl="0" w:tplc="15F47F74">
      <w:start w:val="1"/>
      <w:numFmt w:val="decimal"/>
      <w:lvlText w:val="%1."/>
      <w:lvlJc w:val="left"/>
      <w:pPr>
        <w:ind w:left="515" w:hanging="360"/>
      </w:pPr>
      <w:rPr>
        <w:rFonts w:hint="default"/>
        <w:spacing w:val="-1"/>
        <w:w w:val="100"/>
        <w:lang w:val="hr-HR" w:eastAsia="en-US" w:bidi="ar-SA"/>
      </w:rPr>
    </w:lvl>
    <w:lvl w:ilvl="1" w:tplc="204415BA">
      <w:start w:val="1"/>
      <w:numFmt w:val="lowerLetter"/>
      <w:lvlText w:val="%2)"/>
      <w:lvlJc w:val="left"/>
      <w:pPr>
        <w:ind w:left="87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CE32F828">
      <w:numFmt w:val="bullet"/>
      <w:lvlText w:val="•"/>
      <w:lvlJc w:val="left"/>
      <w:pPr>
        <w:ind w:left="1033" w:hanging="360"/>
      </w:pPr>
      <w:rPr>
        <w:rFonts w:hint="default"/>
        <w:lang w:val="hr-HR" w:eastAsia="en-US" w:bidi="ar-SA"/>
      </w:rPr>
    </w:lvl>
    <w:lvl w:ilvl="3" w:tplc="D63EAB56">
      <w:numFmt w:val="bullet"/>
      <w:lvlText w:val="•"/>
      <w:lvlJc w:val="left"/>
      <w:pPr>
        <w:ind w:left="1186" w:hanging="360"/>
      </w:pPr>
      <w:rPr>
        <w:rFonts w:hint="default"/>
        <w:lang w:val="hr-HR" w:eastAsia="en-US" w:bidi="ar-SA"/>
      </w:rPr>
    </w:lvl>
    <w:lvl w:ilvl="4" w:tplc="7A605698">
      <w:numFmt w:val="bullet"/>
      <w:lvlText w:val="•"/>
      <w:lvlJc w:val="left"/>
      <w:pPr>
        <w:ind w:left="1339" w:hanging="360"/>
      </w:pPr>
      <w:rPr>
        <w:rFonts w:hint="default"/>
        <w:lang w:val="hr-HR" w:eastAsia="en-US" w:bidi="ar-SA"/>
      </w:rPr>
    </w:lvl>
    <w:lvl w:ilvl="5" w:tplc="8E222104">
      <w:numFmt w:val="bullet"/>
      <w:lvlText w:val="•"/>
      <w:lvlJc w:val="left"/>
      <w:pPr>
        <w:ind w:left="1492" w:hanging="360"/>
      </w:pPr>
      <w:rPr>
        <w:rFonts w:hint="default"/>
        <w:lang w:val="hr-HR" w:eastAsia="en-US" w:bidi="ar-SA"/>
      </w:rPr>
    </w:lvl>
    <w:lvl w:ilvl="6" w:tplc="EF146BC0">
      <w:numFmt w:val="bullet"/>
      <w:lvlText w:val="•"/>
      <w:lvlJc w:val="left"/>
      <w:pPr>
        <w:ind w:left="1646" w:hanging="360"/>
      </w:pPr>
      <w:rPr>
        <w:rFonts w:hint="default"/>
        <w:lang w:val="hr-HR" w:eastAsia="en-US" w:bidi="ar-SA"/>
      </w:rPr>
    </w:lvl>
    <w:lvl w:ilvl="7" w:tplc="10DABBD2">
      <w:numFmt w:val="bullet"/>
      <w:lvlText w:val="•"/>
      <w:lvlJc w:val="left"/>
      <w:pPr>
        <w:ind w:left="1799" w:hanging="360"/>
      </w:pPr>
      <w:rPr>
        <w:rFonts w:hint="default"/>
        <w:lang w:val="hr-HR" w:eastAsia="en-US" w:bidi="ar-SA"/>
      </w:rPr>
    </w:lvl>
    <w:lvl w:ilvl="8" w:tplc="00DAE7CA">
      <w:numFmt w:val="bullet"/>
      <w:lvlText w:val="•"/>
      <w:lvlJc w:val="left"/>
      <w:pPr>
        <w:ind w:left="1952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1160381F"/>
    <w:multiLevelType w:val="hybridMultilevel"/>
    <w:tmpl w:val="1C78679A"/>
    <w:lvl w:ilvl="0" w:tplc="E9867F4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1211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F6274"/>
    <w:multiLevelType w:val="multilevel"/>
    <w:tmpl w:val="6ED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CD08C7"/>
    <w:multiLevelType w:val="hybridMultilevel"/>
    <w:tmpl w:val="809ED03A"/>
    <w:lvl w:ilvl="0" w:tplc="372012B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E3A1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4E12EFE"/>
    <w:multiLevelType w:val="hybridMultilevel"/>
    <w:tmpl w:val="DADCE3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3FE6"/>
    <w:multiLevelType w:val="hybridMultilevel"/>
    <w:tmpl w:val="37EA96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9F65BE"/>
    <w:multiLevelType w:val="hybridMultilevel"/>
    <w:tmpl w:val="633A20AA"/>
    <w:lvl w:ilvl="0" w:tplc="C7663E2A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6E3C99"/>
    <w:multiLevelType w:val="hybridMultilevel"/>
    <w:tmpl w:val="1614815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B540F14"/>
    <w:multiLevelType w:val="hybridMultilevel"/>
    <w:tmpl w:val="41B06F62"/>
    <w:lvl w:ilvl="0" w:tplc="98F683D2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AD7ABA8A">
      <w:numFmt w:val="bullet"/>
      <w:lvlText w:val="•"/>
      <w:lvlJc w:val="left"/>
      <w:pPr>
        <w:ind w:left="639" w:hanging="360"/>
      </w:pPr>
      <w:rPr>
        <w:rFonts w:hint="default"/>
        <w:lang w:val="hr-HR" w:eastAsia="en-US" w:bidi="ar-SA"/>
      </w:rPr>
    </w:lvl>
    <w:lvl w:ilvl="2" w:tplc="F8741842">
      <w:numFmt w:val="bullet"/>
      <w:lvlText w:val="•"/>
      <w:lvlJc w:val="left"/>
      <w:pPr>
        <w:ind w:left="819" w:hanging="360"/>
      </w:pPr>
      <w:rPr>
        <w:rFonts w:hint="default"/>
        <w:lang w:val="hr-HR" w:eastAsia="en-US" w:bidi="ar-SA"/>
      </w:rPr>
    </w:lvl>
    <w:lvl w:ilvl="3" w:tplc="15D26764">
      <w:numFmt w:val="bullet"/>
      <w:lvlText w:val="•"/>
      <w:lvlJc w:val="left"/>
      <w:pPr>
        <w:ind w:left="999" w:hanging="360"/>
      </w:pPr>
      <w:rPr>
        <w:rFonts w:hint="default"/>
        <w:lang w:val="hr-HR" w:eastAsia="en-US" w:bidi="ar-SA"/>
      </w:rPr>
    </w:lvl>
    <w:lvl w:ilvl="4" w:tplc="E7A665F2">
      <w:numFmt w:val="bullet"/>
      <w:lvlText w:val="•"/>
      <w:lvlJc w:val="left"/>
      <w:pPr>
        <w:ind w:left="1179" w:hanging="360"/>
      </w:pPr>
      <w:rPr>
        <w:rFonts w:hint="default"/>
        <w:lang w:val="hr-HR" w:eastAsia="en-US" w:bidi="ar-SA"/>
      </w:rPr>
    </w:lvl>
    <w:lvl w:ilvl="5" w:tplc="82E641F6">
      <w:numFmt w:val="bullet"/>
      <w:lvlText w:val="•"/>
      <w:lvlJc w:val="left"/>
      <w:pPr>
        <w:ind w:left="1359" w:hanging="360"/>
      </w:pPr>
      <w:rPr>
        <w:rFonts w:hint="default"/>
        <w:lang w:val="hr-HR" w:eastAsia="en-US" w:bidi="ar-SA"/>
      </w:rPr>
    </w:lvl>
    <w:lvl w:ilvl="6" w:tplc="CC1604A4">
      <w:numFmt w:val="bullet"/>
      <w:lvlText w:val="•"/>
      <w:lvlJc w:val="left"/>
      <w:pPr>
        <w:ind w:left="1539" w:hanging="360"/>
      </w:pPr>
      <w:rPr>
        <w:rFonts w:hint="default"/>
        <w:lang w:val="hr-HR" w:eastAsia="en-US" w:bidi="ar-SA"/>
      </w:rPr>
    </w:lvl>
    <w:lvl w:ilvl="7" w:tplc="4A2606BA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8" w:tplc="6E563546">
      <w:numFmt w:val="bullet"/>
      <w:lvlText w:val="•"/>
      <w:lvlJc w:val="left"/>
      <w:pPr>
        <w:ind w:left="1899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1D8D68C8"/>
    <w:multiLevelType w:val="hybridMultilevel"/>
    <w:tmpl w:val="7E340E7A"/>
    <w:lvl w:ilvl="0" w:tplc="2022FF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6D73D3"/>
    <w:multiLevelType w:val="hybridMultilevel"/>
    <w:tmpl w:val="C0BC8D98"/>
    <w:lvl w:ilvl="0" w:tplc="AC7214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D0484"/>
    <w:multiLevelType w:val="multilevel"/>
    <w:tmpl w:val="ECF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F52CD"/>
    <w:multiLevelType w:val="hybridMultilevel"/>
    <w:tmpl w:val="99608926"/>
    <w:lvl w:ilvl="0" w:tplc="ECBA3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CE39FD"/>
    <w:multiLevelType w:val="hybridMultilevel"/>
    <w:tmpl w:val="330CC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502B12"/>
    <w:multiLevelType w:val="hybridMultilevel"/>
    <w:tmpl w:val="B8F87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A952B0"/>
    <w:multiLevelType w:val="multilevel"/>
    <w:tmpl w:val="2AF8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2D637CDF"/>
    <w:multiLevelType w:val="multilevel"/>
    <w:tmpl w:val="AD2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9435A2"/>
    <w:multiLevelType w:val="hybridMultilevel"/>
    <w:tmpl w:val="592206C8"/>
    <w:lvl w:ilvl="0" w:tplc="F052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513FEC"/>
    <w:multiLevelType w:val="multilevel"/>
    <w:tmpl w:val="FF6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5F3522"/>
    <w:multiLevelType w:val="hybridMultilevel"/>
    <w:tmpl w:val="DBE6B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B8B"/>
    <w:multiLevelType w:val="hybridMultilevel"/>
    <w:tmpl w:val="E5FCB2E6"/>
    <w:lvl w:ilvl="0" w:tplc="ECBA3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F1623"/>
    <w:multiLevelType w:val="multilevel"/>
    <w:tmpl w:val="CC0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B270DB"/>
    <w:multiLevelType w:val="multilevel"/>
    <w:tmpl w:val="CAA0D8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3804FFF"/>
    <w:multiLevelType w:val="hybridMultilevel"/>
    <w:tmpl w:val="48F0B4B4"/>
    <w:lvl w:ilvl="0" w:tplc="FE64E214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AC67B04">
      <w:numFmt w:val="bullet"/>
      <w:lvlText w:val="•"/>
      <w:lvlJc w:val="left"/>
      <w:pPr>
        <w:ind w:left="1972" w:hanging="361"/>
      </w:pPr>
      <w:rPr>
        <w:rFonts w:hint="default"/>
        <w:lang w:val="hr-HR" w:eastAsia="en-US" w:bidi="ar-SA"/>
      </w:rPr>
    </w:lvl>
    <w:lvl w:ilvl="2" w:tplc="AF584196">
      <w:numFmt w:val="bullet"/>
      <w:lvlText w:val="•"/>
      <w:lvlJc w:val="left"/>
      <w:pPr>
        <w:ind w:left="2985" w:hanging="361"/>
      </w:pPr>
      <w:rPr>
        <w:rFonts w:hint="default"/>
        <w:lang w:val="hr-HR" w:eastAsia="en-US" w:bidi="ar-SA"/>
      </w:rPr>
    </w:lvl>
    <w:lvl w:ilvl="3" w:tplc="A51A85D0">
      <w:numFmt w:val="bullet"/>
      <w:lvlText w:val="•"/>
      <w:lvlJc w:val="left"/>
      <w:pPr>
        <w:ind w:left="3997" w:hanging="361"/>
      </w:pPr>
      <w:rPr>
        <w:rFonts w:hint="default"/>
        <w:lang w:val="hr-HR" w:eastAsia="en-US" w:bidi="ar-SA"/>
      </w:rPr>
    </w:lvl>
    <w:lvl w:ilvl="4" w:tplc="ED103D10">
      <w:numFmt w:val="bullet"/>
      <w:lvlText w:val="•"/>
      <w:lvlJc w:val="left"/>
      <w:pPr>
        <w:ind w:left="5010" w:hanging="361"/>
      </w:pPr>
      <w:rPr>
        <w:rFonts w:hint="default"/>
        <w:lang w:val="hr-HR" w:eastAsia="en-US" w:bidi="ar-SA"/>
      </w:rPr>
    </w:lvl>
    <w:lvl w:ilvl="5" w:tplc="23AA9B86">
      <w:numFmt w:val="bullet"/>
      <w:lvlText w:val="•"/>
      <w:lvlJc w:val="left"/>
      <w:pPr>
        <w:ind w:left="6023" w:hanging="361"/>
      </w:pPr>
      <w:rPr>
        <w:rFonts w:hint="default"/>
        <w:lang w:val="hr-HR" w:eastAsia="en-US" w:bidi="ar-SA"/>
      </w:rPr>
    </w:lvl>
    <w:lvl w:ilvl="6" w:tplc="1138F6BE">
      <w:numFmt w:val="bullet"/>
      <w:lvlText w:val="•"/>
      <w:lvlJc w:val="left"/>
      <w:pPr>
        <w:ind w:left="7035" w:hanging="361"/>
      </w:pPr>
      <w:rPr>
        <w:rFonts w:hint="default"/>
        <w:lang w:val="hr-HR" w:eastAsia="en-US" w:bidi="ar-SA"/>
      </w:rPr>
    </w:lvl>
    <w:lvl w:ilvl="7" w:tplc="6F823248">
      <w:numFmt w:val="bullet"/>
      <w:lvlText w:val="•"/>
      <w:lvlJc w:val="left"/>
      <w:pPr>
        <w:ind w:left="8048" w:hanging="361"/>
      </w:pPr>
      <w:rPr>
        <w:rFonts w:hint="default"/>
        <w:lang w:val="hr-HR" w:eastAsia="en-US" w:bidi="ar-SA"/>
      </w:rPr>
    </w:lvl>
    <w:lvl w:ilvl="8" w:tplc="59D84888">
      <w:numFmt w:val="bullet"/>
      <w:lvlText w:val="•"/>
      <w:lvlJc w:val="left"/>
      <w:pPr>
        <w:ind w:left="9061" w:hanging="361"/>
      </w:pPr>
      <w:rPr>
        <w:rFonts w:hint="default"/>
        <w:lang w:val="hr-HR" w:eastAsia="en-US" w:bidi="ar-SA"/>
      </w:rPr>
    </w:lvl>
  </w:abstractNum>
  <w:abstractNum w:abstractNumId="39" w15:restartNumberingAfterBreak="0">
    <w:nsid w:val="4EA66A66"/>
    <w:multiLevelType w:val="hybridMultilevel"/>
    <w:tmpl w:val="74D48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3B5662"/>
    <w:multiLevelType w:val="multilevel"/>
    <w:tmpl w:val="AC2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0C1FCC"/>
    <w:multiLevelType w:val="multilevel"/>
    <w:tmpl w:val="F36A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0E7C66"/>
    <w:multiLevelType w:val="hybridMultilevel"/>
    <w:tmpl w:val="D1D6B7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9516E4"/>
    <w:multiLevelType w:val="hybridMultilevel"/>
    <w:tmpl w:val="C2885144"/>
    <w:lvl w:ilvl="0" w:tplc="4D94A7BE">
      <w:start w:val="1"/>
      <w:numFmt w:val="decimal"/>
      <w:pStyle w:val="Naslovpod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231C5E"/>
    <w:multiLevelType w:val="hybridMultilevel"/>
    <w:tmpl w:val="CDCEE7B2"/>
    <w:lvl w:ilvl="0" w:tplc="F8264C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601E66"/>
    <w:multiLevelType w:val="multilevel"/>
    <w:tmpl w:val="C51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F838C4"/>
    <w:multiLevelType w:val="hybridMultilevel"/>
    <w:tmpl w:val="83FAA3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E341C8"/>
    <w:multiLevelType w:val="multilevel"/>
    <w:tmpl w:val="9FD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3D32B2"/>
    <w:multiLevelType w:val="multilevel"/>
    <w:tmpl w:val="3F76EDBE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D9157C3"/>
    <w:multiLevelType w:val="multilevel"/>
    <w:tmpl w:val="592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EF6D65"/>
    <w:multiLevelType w:val="multilevel"/>
    <w:tmpl w:val="296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DA4724"/>
    <w:multiLevelType w:val="multilevel"/>
    <w:tmpl w:val="EF8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3E57D1"/>
    <w:multiLevelType w:val="hybridMultilevel"/>
    <w:tmpl w:val="9346610E"/>
    <w:lvl w:ilvl="0" w:tplc="223E12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D45193"/>
    <w:multiLevelType w:val="multilevel"/>
    <w:tmpl w:val="CAA0D8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64C2414B"/>
    <w:multiLevelType w:val="hybridMultilevel"/>
    <w:tmpl w:val="1D3862D8"/>
    <w:lvl w:ilvl="0" w:tplc="70B2D998">
      <w:start w:val="1"/>
      <w:numFmt w:val="decimal"/>
      <w:lvlText w:val="%1."/>
      <w:lvlJc w:val="left"/>
      <w:pPr>
        <w:ind w:left="155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46A7114">
      <w:numFmt w:val="bullet"/>
      <w:lvlText w:val="•"/>
      <w:lvlJc w:val="left"/>
      <w:pPr>
        <w:ind w:left="369" w:hanging="248"/>
      </w:pPr>
      <w:rPr>
        <w:rFonts w:hint="default"/>
        <w:lang w:val="hr-HR" w:eastAsia="en-US" w:bidi="ar-SA"/>
      </w:rPr>
    </w:lvl>
    <w:lvl w:ilvl="2" w:tplc="8A6E16B6">
      <w:numFmt w:val="bullet"/>
      <w:lvlText w:val="•"/>
      <w:lvlJc w:val="left"/>
      <w:pPr>
        <w:ind w:left="579" w:hanging="248"/>
      </w:pPr>
      <w:rPr>
        <w:rFonts w:hint="default"/>
        <w:lang w:val="hr-HR" w:eastAsia="en-US" w:bidi="ar-SA"/>
      </w:rPr>
    </w:lvl>
    <w:lvl w:ilvl="3" w:tplc="ACACD960">
      <w:numFmt w:val="bullet"/>
      <w:lvlText w:val="•"/>
      <w:lvlJc w:val="left"/>
      <w:pPr>
        <w:ind w:left="789" w:hanging="248"/>
      </w:pPr>
      <w:rPr>
        <w:rFonts w:hint="default"/>
        <w:lang w:val="hr-HR" w:eastAsia="en-US" w:bidi="ar-SA"/>
      </w:rPr>
    </w:lvl>
    <w:lvl w:ilvl="4" w:tplc="FA923D14">
      <w:numFmt w:val="bullet"/>
      <w:lvlText w:val="•"/>
      <w:lvlJc w:val="left"/>
      <w:pPr>
        <w:ind w:left="999" w:hanging="248"/>
      </w:pPr>
      <w:rPr>
        <w:rFonts w:hint="default"/>
        <w:lang w:val="hr-HR" w:eastAsia="en-US" w:bidi="ar-SA"/>
      </w:rPr>
    </w:lvl>
    <w:lvl w:ilvl="5" w:tplc="7854D2BA">
      <w:numFmt w:val="bullet"/>
      <w:lvlText w:val="•"/>
      <w:lvlJc w:val="left"/>
      <w:pPr>
        <w:ind w:left="1209" w:hanging="248"/>
      </w:pPr>
      <w:rPr>
        <w:rFonts w:hint="default"/>
        <w:lang w:val="hr-HR" w:eastAsia="en-US" w:bidi="ar-SA"/>
      </w:rPr>
    </w:lvl>
    <w:lvl w:ilvl="6" w:tplc="DE82B3E4">
      <w:numFmt w:val="bullet"/>
      <w:lvlText w:val="•"/>
      <w:lvlJc w:val="left"/>
      <w:pPr>
        <w:ind w:left="1419" w:hanging="248"/>
      </w:pPr>
      <w:rPr>
        <w:rFonts w:hint="default"/>
        <w:lang w:val="hr-HR" w:eastAsia="en-US" w:bidi="ar-SA"/>
      </w:rPr>
    </w:lvl>
    <w:lvl w:ilvl="7" w:tplc="A134D2E8">
      <w:numFmt w:val="bullet"/>
      <w:lvlText w:val="•"/>
      <w:lvlJc w:val="left"/>
      <w:pPr>
        <w:ind w:left="1629" w:hanging="248"/>
      </w:pPr>
      <w:rPr>
        <w:rFonts w:hint="default"/>
        <w:lang w:val="hr-HR" w:eastAsia="en-US" w:bidi="ar-SA"/>
      </w:rPr>
    </w:lvl>
    <w:lvl w:ilvl="8" w:tplc="8BCCAA08">
      <w:numFmt w:val="bullet"/>
      <w:lvlText w:val="•"/>
      <w:lvlJc w:val="left"/>
      <w:pPr>
        <w:ind w:left="1839" w:hanging="248"/>
      </w:pPr>
      <w:rPr>
        <w:rFonts w:hint="default"/>
        <w:lang w:val="hr-HR" w:eastAsia="en-US" w:bidi="ar-SA"/>
      </w:rPr>
    </w:lvl>
  </w:abstractNum>
  <w:abstractNum w:abstractNumId="55" w15:restartNumberingAfterBreak="0">
    <w:nsid w:val="66DF4E88"/>
    <w:multiLevelType w:val="hybridMultilevel"/>
    <w:tmpl w:val="0B422610"/>
    <w:lvl w:ilvl="0" w:tplc="70749A82">
      <w:start w:val="7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FD392E"/>
    <w:multiLevelType w:val="multilevel"/>
    <w:tmpl w:val="C12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E15410"/>
    <w:multiLevelType w:val="hybridMultilevel"/>
    <w:tmpl w:val="A408749A"/>
    <w:lvl w:ilvl="0" w:tplc="1760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A95372"/>
    <w:multiLevelType w:val="hybridMultilevel"/>
    <w:tmpl w:val="4AF4E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3678F7"/>
    <w:multiLevelType w:val="hybridMultilevel"/>
    <w:tmpl w:val="CFE407B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DA47350"/>
    <w:multiLevelType w:val="hybridMultilevel"/>
    <w:tmpl w:val="D1D6B7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F7A5BCB"/>
    <w:multiLevelType w:val="hybridMultilevel"/>
    <w:tmpl w:val="A862625E"/>
    <w:lvl w:ilvl="0" w:tplc="2C76108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9C1ECF28">
      <w:numFmt w:val="bullet"/>
      <w:lvlText w:val="•"/>
      <w:lvlJc w:val="left"/>
      <w:pPr>
        <w:ind w:left="639" w:hanging="360"/>
      </w:pPr>
      <w:rPr>
        <w:rFonts w:hint="default"/>
        <w:lang w:val="hr-HR" w:eastAsia="en-US" w:bidi="ar-SA"/>
      </w:rPr>
    </w:lvl>
    <w:lvl w:ilvl="2" w:tplc="E3BC58E8">
      <w:numFmt w:val="bullet"/>
      <w:lvlText w:val="•"/>
      <w:lvlJc w:val="left"/>
      <w:pPr>
        <w:ind w:left="819" w:hanging="360"/>
      </w:pPr>
      <w:rPr>
        <w:rFonts w:hint="default"/>
        <w:lang w:val="hr-HR" w:eastAsia="en-US" w:bidi="ar-SA"/>
      </w:rPr>
    </w:lvl>
    <w:lvl w:ilvl="3" w:tplc="30708B64">
      <w:numFmt w:val="bullet"/>
      <w:lvlText w:val="•"/>
      <w:lvlJc w:val="left"/>
      <w:pPr>
        <w:ind w:left="999" w:hanging="360"/>
      </w:pPr>
      <w:rPr>
        <w:rFonts w:hint="default"/>
        <w:lang w:val="hr-HR" w:eastAsia="en-US" w:bidi="ar-SA"/>
      </w:rPr>
    </w:lvl>
    <w:lvl w:ilvl="4" w:tplc="1BF4E05A">
      <w:numFmt w:val="bullet"/>
      <w:lvlText w:val="•"/>
      <w:lvlJc w:val="left"/>
      <w:pPr>
        <w:ind w:left="1179" w:hanging="360"/>
      </w:pPr>
      <w:rPr>
        <w:rFonts w:hint="default"/>
        <w:lang w:val="hr-HR" w:eastAsia="en-US" w:bidi="ar-SA"/>
      </w:rPr>
    </w:lvl>
    <w:lvl w:ilvl="5" w:tplc="9826581E">
      <w:numFmt w:val="bullet"/>
      <w:lvlText w:val="•"/>
      <w:lvlJc w:val="left"/>
      <w:pPr>
        <w:ind w:left="1359" w:hanging="360"/>
      </w:pPr>
      <w:rPr>
        <w:rFonts w:hint="default"/>
        <w:lang w:val="hr-HR" w:eastAsia="en-US" w:bidi="ar-SA"/>
      </w:rPr>
    </w:lvl>
    <w:lvl w:ilvl="6" w:tplc="ED046618">
      <w:numFmt w:val="bullet"/>
      <w:lvlText w:val="•"/>
      <w:lvlJc w:val="left"/>
      <w:pPr>
        <w:ind w:left="1539" w:hanging="360"/>
      </w:pPr>
      <w:rPr>
        <w:rFonts w:hint="default"/>
        <w:lang w:val="hr-HR" w:eastAsia="en-US" w:bidi="ar-SA"/>
      </w:rPr>
    </w:lvl>
    <w:lvl w:ilvl="7" w:tplc="0B7A940A">
      <w:numFmt w:val="bullet"/>
      <w:lvlText w:val="•"/>
      <w:lvlJc w:val="left"/>
      <w:pPr>
        <w:ind w:left="1719" w:hanging="360"/>
      </w:pPr>
      <w:rPr>
        <w:rFonts w:hint="default"/>
        <w:lang w:val="hr-HR" w:eastAsia="en-US" w:bidi="ar-SA"/>
      </w:rPr>
    </w:lvl>
    <w:lvl w:ilvl="8" w:tplc="B03217D2">
      <w:numFmt w:val="bullet"/>
      <w:lvlText w:val="•"/>
      <w:lvlJc w:val="left"/>
      <w:pPr>
        <w:ind w:left="1899" w:hanging="360"/>
      </w:pPr>
      <w:rPr>
        <w:rFonts w:hint="default"/>
        <w:lang w:val="hr-HR" w:eastAsia="en-US" w:bidi="ar-SA"/>
      </w:rPr>
    </w:lvl>
  </w:abstractNum>
  <w:abstractNum w:abstractNumId="62" w15:restartNumberingAfterBreak="0">
    <w:nsid w:val="79DB1593"/>
    <w:multiLevelType w:val="hybridMultilevel"/>
    <w:tmpl w:val="A6DE40F4"/>
    <w:lvl w:ilvl="0" w:tplc="358A8070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C112B5"/>
    <w:multiLevelType w:val="hybridMultilevel"/>
    <w:tmpl w:val="ADD0B98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13089273">
    <w:abstractNumId w:val="30"/>
  </w:num>
  <w:num w:numId="2" w16cid:durableId="1679387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280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1210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570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68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279786">
    <w:abstractNumId w:val="43"/>
  </w:num>
  <w:num w:numId="8" w16cid:durableId="1867138589">
    <w:abstractNumId w:val="18"/>
  </w:num>
  <w:num w:numId="9" w16cid:durableId="1362246600">
    <w:abstractNumId w:val="15"/>
  </w:num>
  <w:num w:numId="10" w16cid:durableId="2055883141">
    <w:abstractNumId w:val="48"/>
  </w:num>
  <w:num w:numId="11" w16cid:durableId="60830982">
    <w:abstractNumId w:val="55"/>
  </w:num>
  <w:num w:numId="12" w16cid:durableId="1782988373">
    <w:abstractNumId w:val="40"/>
  </w:num>
  <w:num w:numId="13" w16cid:durableId="1925724096">
    <w:abstractNumId w:val="49"/>
  </w:num>
  <w:num w:numId="14" w16cid:durableId="1369988078">
    <w:abstractNumId w:val="44"/>
  </w:num>
  <w:num w:numId="15" w16cid:durableId="761032299">
    <w:abstractNumId w:val="21"/>
  </w:num>
  <w:num w:numId="16" w16cid:durableId="948972401">
    <w:abstractNumId w:val="17"/>
  </w:num>
  <w:num w:numId="17" w16cid:durableId="692995464">
    <w:abstractNumId w:val="63"/>
  </w:num>
  <w:num w:numId="18" w16cid:durableId="450124772">
    <w:abstractNumId w:val="62"/>
  </w:num>
  <w:num w:numId="19" w16cid:durableId="1278028374">
    <w:abstractNumId w:val="45"/>
  </w:num>
  <w:num w:numId="20" w16cid:durableId="1192764545">
    <w:abstractNumId w:val="31"/>
  </w:num>
  <w:num w:numId="21" w16cid:durableId="665667075">
    <w:abstractNumId w:val="6"/>
  </w:num>
  <w:num w:numId="22" w16cid:durableId="1028721962">
    <w:abstractNumId w:val="51"/>
  </w:num>
  <w:num w:numId="23" w16cid:durableId="1905985764">
    <w:abstractNumId w:val="16"/>
  </w:num>
  <w:num w:numId="24" w16cid:durableId="1052726810">
    <w:abstractNumId w:val="33"/>
  </w:num>
  <w:num w:numId="25" w16cid:durableId="950207290">
    <w:abstractNumId w:val="50"/>
  </w:num>
  <w:num w:numId="26" w16cid:durableId="757485690">
    <w:abstractNumId w:val="36"/>
  </w:num>
  <w:num w:numId="27" w16cid:durableId="1004626885">
    <w:abstractNumId w:val="12"/>
  </w:num>
  <w:num w:numId="28" w16cid:durableId="503521035">
    <w:abstractNumId w:val="47"/>
  </w:num>
  <w:num w:numId="29" w16cid:durableId="1221986813">
    <w:abstractNumId w:val="26"/>
  </w:num>
  <w:num w:numId="30" w16cid:durableId="70733904">
    <w:abstractNumId w:val="56"/>
  </w:num>
  <w:num w:numId="31" w16cid:durableId="1613588494">
    <w:abstractNumId w:val="9"/>
  </w:num>
  <w:num w:numId="32" w16cid:durableId="1997414652">
    <w:abstractNumId w:val="41"/>
  </w:num>
  <w:num w:numId="33" w16cid:durableId="1109356696">
    <w:abstractNumId w:val="7"/>
  </w:num>
  <w:num w:numId="34" w16cid:durableId="840394497">
    <w:abstractNumId w:val="14"/>
  </w:num>
  <w:num w:numId="35" w16cid:durableId="1511485081">
    <w:abstractNumId w:val="61"/>
  </w:num>
  <w:num w:numId="36" w16cid:durableId="1116560330">
    <w:abstractNumId w:val="8"/>
  </w:num>
  <w:num w:numId="37" w16cid:durableId="2043482784">
    <w:abstractNumId w:val="23"/>
  </w:num>
  <w:num w:numId="38" w16cid:durableId="1613126215">
    <w:abstractNumId w:val="10"/>
  </w:num>
  <w:num w:numId="39" w16cid:durableId="92438100">
    <w:abstractNumId w:val="54"/>
  </w:num>
  <w:num w:numId="40" w16cid:durableId="715396724">
    <w:abstractNumId w:val="25"/>
  </w:num>
  <w:num w:numId="41" w16cid:durableId="204997986">
    <w:abstractNumId w:val="39"/>
  </w:num>
  <w:num w:numId="42" w16cid:durableId="600185847">
    <w:abstractNumId w:val="11"/>
  </w:num>
  <w:num w:numId="43" w16cid:durableId="1477258030">
    <w:abstractNumId w:val="35"/>
  </w:num>
  <w:num w:numId="44" w16cid:durableId="6831193">
    <w:abstractNumId w:val="58"/>
  </w:num>
  <w:num w:numId="45" w16cid:durableId="2126922455">
    <w:abstractNumId w:val="34"/>
  </w:num>
  <w:num w:numId="46" w16cid:durableId="854616227">
    <w:abstractNumId w:val="28"/>
  </w:num>
  <w:num w:numId="47" w16cid:durableId="1922526305">
    <w:abstractNumId w:val="27"/>
  </w:num>
  <w:num w:numId="48" w16cid:durableId="57098117">
    <w:abstractNumId w:val="29"/>
  </w:num>
  <w:num w:numId="49" w16cid:durableId="614288311">
    <w:abstractNumId w:val="57"/>
  </w:num>
  <w:num w:numId="50" w16cid:durableId="657419098">
    <w:abstractNumId w:val="32"/>
  </w:num>
  <w:num w:numId="51" w16cid:durableId="146211464">
    <w:abstractNumId w:val="53"/>
  </w:num>
  <w:num w:numId="52" w16cid:durableId="1058553890">
    <w:abstractNumId w:val="42"/>
  </w:num>
  <w:num w:numId="53" w16cid:durableId="1369988416">
    <w:abstractNumId w:val="20"/>
  </w:num>
  <w:num w:numId="54" w16cid:durableId="325091100">
    <w:abstractNumId w:val="46"/>
  </w:num>
  <w:num w:numId="55" w16cid:durableId="78406658">
    <w:abstractNumId w:val="19"/>
  </w:num>
  <w:num w:numId="56" w16cid:durableId="2016614452">
    <w:abstractNumId w:val="13"/>
  </w:num>
  <w:num w:numId="57" w16cid:durableId="1794790031">
    <w:abstractNumId w:val="60"/>
  </w:num>
  <w:num w:numId="58" w16cid:durableId="612782476">
    <w:abstractNumId w:val="37"/>
  </w:num>
  <w:num w:numId="59" w16cid:durableId="1024599706">
    <w:abstractNumId w:val="4"/>
  </w:num>
  <w:num w:numId="60" w16cid:durableId="1950815277">
    <w:abstractNumId w:val="24"/>
  </w:num>
  <w:num w:numId="61" w16cid:durableId="2005695280">
    <w:abstractNumId w:val="59"/>
  </w:num>
  <w:num w:numId="62" w16cid:durableId="179246683">
    <w:abstractNumId w:val="22"/>
  </w:num>
  <w:num w:numId="63" w16cid:durableId="1695568303">
    <w:abstractNumId w:val="5"/>
  </w:num>
  <w:num w:numId="64" w16cid:durableId="921571775">
    <w:abstractNumId w:val="52"/>
  </w:num>
  <w:num w:numId="65" w16cid:durableId="206945672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64"/>
    <w:rsid w:val="000004A4"/>
    <w:rsid w:val="00003DA2"/>
    <w:rsid w:val="00004A9A"/>
    <w:rsid w:val="000066F7"/>
    <w:rsid w:val="000113B0"/>
    <w:rsid w:val="00012EB5"/>
    <w:rsid w:val="00020BF4"/>
    <w:rsid w:val="00022EE8"/>
    <w:rsid w:val="00030278"/>
    <w:rsid w:val="000316DB"/>
    <w:rsid w:val="00035C10"/>
    <w:rsid w:val="00044B87"/>
    <w:rsid w:val="0005116D"/>
    <w:rsid w:val="00054FC7"/>
    <w:rsid w:val="00062C94"/>
    <w:rsid w:val="000679C0"/>
    <w:rsid w:val="000727CF"/>
    <w:rsid w:val="000744A2"/>
    <w:rsid w:val="000747BE"/>
    <w:rsid w:val="00080757"/>
    <w:rsid w:val="00090B21"/>
    <w:rsid w:val="000923B9"/>
    <w:rsid w:val="000A0EBD"/>
    <w:rsid w:val="000A1EB7"/>
    <w:rsid w:val="000B63E4"/>
    <w:rsid w:val="000C4B60"/>
    <w:rsid w:val="000D5037"/>
    <w:rsid w:val="000D66B9"/>
    <w:rsid w:val="000E5F0A"/>
    <w:rsid w:val="000E62B8"/>
    <w:rsid w:val="001029CF"/>
    <w:rsid w:val="00111FAE"/>
    <w:rsid w:val="001171B3"/>
    <w:rsid w:val="001211DD"/>
    <w:rsid w:val="001218CB"/>
    <w:rsid w:val="001218FC"/>
    <w:rsid w:val="001223C8"/>
    <w:rsid w:val="00127BFD"/>
    <w:rsid w:val="00140E75"/>
    <w:rsid w:val="00141246"/>
    <w:rsid w:val="001561A1"/>
    <w:rsid w:val="0016231B"/>
    <w:rsid w:val="00163E8B"/>
    <w:rsid w:val="001645BE"/>
    <w:rsid w:val="00167978"/>
    <w:rsid w:val="00180B67"/>
    <w:rsid w:val="0018280C"/>
    <w:rsid w:val="0018368C"/>
    <w:rsid w:val="00196D17"/>
    <w:rsid w:val="001971B8"/>
    <w:rsid w:val="00197554"/>
    <w:rsid w:val="001B65FD"/>
    <w:rsid w:val="001B765C"/>
    <w:rsid w:val="001D0299"/>
    <w:rsid w:val="001D1D04"/>
    <w:rsid w:val="001D2E02"/>
    <w:rsid w:val="001D2FBB"/>
    <w:rsid w:val="001D47DA"/>
    <w:rsid w:val="001D6BF6"/>
    <w:rsid w:val="001E3F3D"/>
    <w:rsid w:val="001E4513"/>
    <w:rsid w:val="0020264E"/>
    <w:rsid w:val="002247F2"/>
    <w:rsid w:val="0022624E"/>
    <w:rsid w:val="00230455"/>
    <w:rsid w:val="002349D9"/>
    <w:rsid w:val="00236F77"/>
    <w:rsid w:val="002400B8"/>
    <w:rsid w:val="00242C02"/>
    <w:rsid w:val="0024382A"/>
    <w:rsid w:val="00256B2F"/>
    <w:rsid w:val="00267DA8"/>
    <w:rsid w:val="00267DEC"/>
    <w:rsid w:val="00275CF3"/>
    <w:rsid w:val="00292189"/>
    <w:rsid w:val="002A4292"/>
    <w:rsid w:val="002A4BD8"/>
    <w:rsid w:val="002A6BF5"/>
    <w:rsid w:val="002B05ED"/>
    <w:rsid w:val="002B0E36"/>
    <w:rsid w:val="002B162F"/>
    <w:rsid w:val="002B50CA"/>
    <w:rsid w:val="002B5E5A"/>
    <w:rsid w:val="002C0221"/>
    <w:rsid w:val="002C1BAE"/>
    <w:rsid w:val="002C469B"/>
    <w:rsid w:val="002C6632"/>
    <w:rsid w:val="002C7F4A"/>
    <w:rsid w:val="002D0E71"/>
    <w:rsid w:val="002D6512"/>
    <w:rsid w:val="002E1775"/>
    <w:rsid w:val="002E7D93"/>
    <w:rsid w:val="00302D6B"/>
    <w:rsid w:val="00325B8D"/>
    <w:rsid w:val="00331102"/>
    <w:rsid w:val="00331729"/>
    <w:rsid w:val="00336A40"/>
    <w:rsid w:val="00341C80"/>
    <w:rsid w:val="00346BED"/>
    <w:rsid w:val="00350395"/>
    <w:rsid w:val="00353DA7"/>
    <w:rsid w:val="00355441"/>
    <w:rsid w:val="00362603"/>
    <w:rsid w:val="00364907"/>
    <w:rsid w:val="00365960"/>
    <w:rsid w:val="003A039D"/>
    <w:rsid w:val="003B3BAA"/>
    <w:rsid w:val="003C5929"/>
    <w:rsid w:val="003C6195"/>
    <w:rsid w:val="003D1DD8"/>
    <w:rsid w:val="003D4191"/>
    <w:rsid w:val="003D5D12"/>
    <w:rsid w:val="003E7D06"/>
    <w:rsid w:val="003E7DCB"/>
    <w:rsid w:val="003F203E"/>
    <w:rsid w:val="0040481A"/>
    <w:rsid w:val="0040639A"/>
    <w:rsid w:val="00410B1D"/>
    <w:rsid w:val="00416E8E"/>
    <w:rsid w:val="0042013C"/>
    <w:rsid w:val="004436C8"/>
    <w:rsid w:val="00443F6A"/>
    <w:rsid w:val="004451C4"/>
    <w:rsid w:val="00445A8F"/>
    <w:rsid w:val="004566F3"/>
    <w:rsid w:val="004579D8"/>
    <w:rsid w:val="00460885"/>
    <w:rsid w:val="0047624C"/>
    <w:rsid w:val="00482A8A"/>
    <w:rsid w:val="00483382"/>
    <w:rsid w:val="0049635B"/>
    <w:rsid w:val="00497677"/>
    <w:rsid w:val="004B07E5"/>
    <w:rsid w:val="004B1C68"/>
    <w:rsid w:val="004B2C91"/>
    <w:rsid w:val="004B7B5A"/>
    <w:rsid w:val="004D1706"/>
    <w:rsid w:val="004D37C8"/>
    <w:rsid w:val="004D6D25"/>
    <w:rsid w:val="004D7986"/>
    <w:rsid w:val="004E07EF"/>
    <w:rsid w:val="004E118F"/>
    <w:rsid w:val="004F20CE"/>
    <w:rsid w:val="004F3962"/>
    <w:rsid w:val="004F69C0"/>
    <w:rsid w:val="004F7FB5"/>
    <w:rsid w:val="005014C1"/>
    <w:rsid w:val="0050773E"/>
    <w:rsid w:val="00511D70"/>
    <w:rsid w:val="00535157"/>
    <w:rsid w:val="00541615"/>
    <w:rsid w:val="00544D8A"/>
    <w:rsid w:val="0055397E"/>
    <w:rsid w:val="00554DC0"/>
    <w:rsid w:val="00557843"/>
    <w:rsid w:val="0056061F"/>
    <w:rsid w:val="00563980"/>
    <w:rsid w:val="005647EA"/>
    <w:rsid w:val="005662AB"/>
    <w:rsid w:val="005748A7"/>
    <w:rsid w:val="00581C29"/>
    <w:rsid w:val="0058421A"/>
    <w:rsid w:val="00586A51"/>
    <w:rsid w:val="0059043C"/>
    <w:rsid w:val="005950A0"/>
    <w:rsid w:val="005A12E6"/>
    <w:rsid w:val="005A6466"/>
    <w:rsid w:val="005B62F5"/>
    <w:rsid w:val="005C4337"/>
    <w:rsid w:val="005C60DF"/>
    <w:rsid w:val="005C7D2E"/>
    <w:rsid w:val="005C7E1C"/>
    <w:rsid w:val="005D064C"/>
    <w:rsid w:val="005D30EF"/>
    <w:rsid w:val="005D5812"/>
    <w:rsid w:val="005D5C24"/>
    <w:rsid w:val="005D5EAD"/>
    <w:rsid w:val="005E6C64"/>
    <w:rsid w:val="005E70B2"/>
    <w:rsid w:val="005F17BA"/>
    <w:rsid w:val="005F219E"/>
    <w:rsid w:val="00601E17"/>
    <w:rsid w:val="00604E81"/>
    <w:rsid w:val="00610C7A"/>
    <w:rsid w:val="00610D3B"/>
    <w:rsid w:val="00612090"/>
    <w:rsid w:val="006137CF"/>
    <w:rsid w:val="0061396F"/>
    <w:rsid w:val="0061501F"/>
    <w:rsid w:val="00626200"/>
    <w:rsid w:val="006317B0"/>
    <w:rsid w:val="00644F60"/>
    <w:rsid w:val="006547B8"/>
    <w:rsid w:val="00662368"/>
    <w:rsid w:val="00666F05"/>
    <w:rsid w:val="006701FF"/>
    <w:rsid w:val="00672CA3"/>
    <w:rsid w:val="006813DB"/>
    <w:rsid w:val="006972CD"/>
    <w:rsid w:val="006B3E83"/>
    <w:rsid w:val="006B4A11"/>
    <w:rsid w:val="006B64FE"/>
    <w:rsid w:val="006D1EF0"/>
    <w:rsid w:val="006D2786"/>
    <w:rsid w:val="006D7C47"/>
    <w:rsid w:val="006E2D7E"/>
    <w:rsid w:val="006E6E03"/>
    <w:rsid w:val="006F2E66"/>
    <w:rsid w:val="00702967"/>
    <w:rsid w:val="00702A54"/>
    <w:rsid w:val="00704086"/>
    <w:rsid w:val="00706637"/>
    <w:rsid w:val="007125C0"/>
    <w:rsid w:val="00717C32"/>
    <w:rsid w:val="00721D67"/>
    <w:rsid w:val="0072420D"/>
    <w:rsid w:val="00727B23"/>
    <w:rsid w:val="00735F7F"/>
    <w:rsid w:val="00740926"/>
    <w:rsid w:val="00763769"/>
    <w:rsid w:val="00765499"/>
    <w:rsid w:val="00765EA5"/>
    <w:rsid w:val="00766A2F"/>
    <w:rsid w:val="00767F3B"/>
    <w:rsid w:val="00770EB0"/>
    <w:rsid w:val="00771343"/>
    <w:rsid w:val="007953C2"/>
    <w:rsid w:val="0079550A"/>
    <w:rsid w:val="007A0F46"/>
    <w:rsid w:val="007A20A1"/>
    <w:rsid w:val="007A2D8C"/>
    <w:rsid w:val="007A360D"/>
    <w:rsid w:val="007B2F71"/>
    <w:rsid w:val="007B3FF0"/>
    <w:rsid w:val="007B6976"/>
    <w:rsid w:val="007C1279"/>
    <w:rsid w:val="007C246F"/>
    <w:rsid w:val="007C2EDB"/>
    <w:rsid w:val="007C63BB"/>
    <w:rsid w:val="007D4259"/>
    <w:rsid w:val="007D44D2"/>
    <w:rsid w:val="007D5482"/>
    <w:rsid w:val="007F5B7D"/>
    <w:rsid w:val="00804090"/>
    <w:rsid w:val="00811C19"/>
    <w:rsid w:val="00815459"/>
    <w:rsid w:val="00826F36"/>
    <w:rsid w:val="0083033F"/>
    <w:rsid w:val="00830ED2"/>
    <w:rsid w:val="0084687F"/>
    <w:rsid w:val="00850252"/>
    <w:rsid w:val="00853FD3"/>
    <w:rsid w:val="00856342"/>
    <w:rsid w:val="008610A7"/>
    <w:rsid w:val="008671DA"/>
    <w:rsid w:val="00874D29"/>
    <w:rsid w:val="00881AA8"/>
    <w:rsid w:val="008834D4"/>
    <w:rsid w:val="00890FAF"/>
    <w:rsid w:val="00892430"/>
    <w:rsid w:val="0089389A"/>
    <w:rsid w:val="008A5942"/>
    <w:rsid w:val="008A6ECB"/>
    <w:rsid w:val="008B0C05"/>
    <w:rsid w:val="008B1622"/>
    <w:rsid w:val="008C67FC"/>
    <w:rsid w:val="008C692E"/>
    <w:rsid w:val="008D2EF7"/>
    <w:rsid w:val="008D5917"/>
    <w:rsid w:val="008F0A79"/>
    <w:rsid w:val="008F28B7"/>
    <w:rsid w:val="008F2940"/>
    <w:rsid w:val="00900042"/>
    <w:rsid w:val="00900A68"/>
    <w:rsid w:val="00901A4D"/>
    <w:rsid w:val="00913F63"/>
    <w:rsid w:val="00914D1B"/>
    <w:rsid w:val="00915E74"/>
    <w:rsid w:val="00923805"/>
    <w:rsid w:val="009238B8"/>
    <w:rsid w:val="00933930"/>
    <w:rsid w:val="00935E07"/>
    <w:rsid w:val="009528E7"/>
    <w:rsid w:val="00955EF0"/>
    <w:rsid w:val="00961EDD"/>
    <w:rsid w:val="009630DE"/>
    <w:rsid w:val="009859FA"/>
    <w:rsid w:val="009906F1"/>
    <w:rsid w:val="00994ACD"/>
    <w:rsid w:val="00995243"/>
    <w:rsid w:val="009A06F9"/>
    <w:rsid w:val="009A11B9"/>
    <w:rsid w:val="009B0961"/>
    <w:rsid w:val="009B4EC2"/>
    <w:rsid w:val="009C563C"/>
    <w:rsid w:val="009D3054"/>
    <w:rsid w:val="009D6007"/>
    <w:rsid w:val="009F6631"/>
    <w:rsid w:val="00A0786E"/>
    <w:rsid w:val="00A11D93"/>
    <w:rsid w:val="00A15E9E"/>
    <w:rsid w:val="00A17CD2"/>
    <w:rsid w:val="00A26A9C"/>
    <w:rsid w:val="00A27B77"/>
    <w:rsid w:val="00A3450E"/>
    <w:rsid w:val="00A52D4E"/>
    <w:rsid w:val="00A533DB"/>
    <w:rsid w:val="00A56F57"/>
    <w:rsid w:val="00A702A3"/>
    <w:rsid w:val="00A82E73"/>
    <w:rsid w:val="00A92CB2"/>
    <w:rsid w:val="00A94273"/>
    <w:rsid w:val="00A95759"/>
    <w:rsid w:val="00A96068"/>
    <w:rsid w:val="00AA5AD8"/>
    <w:rsid w:val="00AC306A"/>
    <w:rsid w:val="00AF027F"/>
    <w:rsid w:val="00AF1EA2"/>
    <w:rsid w:val="00B03BDD"/>
    <w:rsid w:val="00B06DE5"/>
    <w:rsid w:val="00B07308"/>
    <w:rsid w:val="00B15433"/>
    <w:rsid w:val="00B1683B"/>
    <w:rsid w:val="00B21E23"/>
    <w:rsid w:val="00B25546"/>
    <w:rsid w:val="00B26B5F"/>
    <w:rsid w:val="00B30141"/>
    <w:rsid w:val="00B32F73"/>
    <w:rsid w:val="00B37114"/>
    <w:rsid w:val="00B45E54"/>
    <w:rsid w:val="00B462C6"/>
    <w:rsid w:val="00B5056B"/>
    <w:rsid w:val="00B561F8"/>
    <w:rsid w:val="00B66DFD"/>
    <w:rsid w:val="00B70D02"/>
    <w:rsid w:val="00B715F7"/>
    <w:rsid w:val="00B7551A"/>
    <w:rsid w:val="00B76A73"/>
    <w:rsid w:val="00B95AC5"/>
    <w:rsid w:val="00B95BF4"/>
    <w:rsid w:val="00B96400"/>
    <w:rsid w:val="00BA3AB6"/>
    <w:rsid w:val="00BB6AB7"/>
    <w:rsid w:val="00BB6F92"/>
    <w:rsid w:val="00BC406B"/>
    <w:rsid w:val="00BD4071"/>
    <w:rsid w:val="00C01548"/>
    <w:rsid w:val="00C10AD7"/>
    <w:rsid w:val="00C144EA"/>
    <w:rsid w:val="00C217E6"/>
    <w:rsid w:val="00C23B3C"/>
    <w:rsid w:val="00C2431B"/>
    <w:rsid w:val="00C36101"/>
    <w:rsid w:val="00C40585"/>
    <w:rsid w:val="00C44CAC"/>
    <w:rsid w:val="00C558DA"/>
    <w:rsid w:val="00C6350B"/>
    <w:rsid w:val="00C637CC"/>
    <w:rsid w:val="00C63B19"/>
    <w:rsid w:val="00C66439"/>
    <w:rsid w:val="00C664D8"/>
    <w:rsid w:val="00C66817"/>
    <w:rsid w:val="00C66CDF"/>
    <w:rsid w:val="00C70B1E"/>
    <w:rsid w:val="00C72755"/>
    <w:rsid w:val="00C770B4"/>
    <w:rsid w:val="00C87AEE"/>
    <w:rsid w:val="00C928A9"/>
    <w:rsid w:val="00C95E05"/>
    <w:rsid w:val="00CB013A"/>
    <w:rsid w:val="00CB0499"/>
    <w:rsid w:val="00CB0D8D"/>
    <w:rsid w:val="00CB2B58"/>
    <w:rsid w:val="00CD0D6A"/>
    <w:rsid w:val="00CE000B"/>
    <w:rsid w:val="00CE1BDA"/>
    <w:rsid w:val="00CE6C5D"/>
    <w:rsid w:val="00D0246F"/>
    <w:rsid w:val="00D11C7C"/>
    <w:rsid w:val="00D16912"/>
    <w:rsid w:val="00D34ACA"/>
    <w:rsid w:val="00D471BB"/>
    <w:rsid w:val="00D47520"/>
    <w:rsid w:val="00D541ED"/>
    <w:rsid w:val="00D5497A"/>
    <w:rsid w:val="00D5710C"/>
    <w:rsid w:val="00D62670"/>
    <w:rsid w:val="00D62822"/>
    <w:rsid w:val="00D707EA"/>
    <w:rsid w:val="00D86DC2"/>
    <w:rsid w:val="00D8709E"/>
    <w:rsid w:val="00D97F08"/>
    <w:rsid w:val="00DA3B05"/>
    <w:rsid w:val="00DA3D6F"/>
    <w:rsid w:val="00DA479B"/>
    <w:rsid w:val="00DA61E2"/>
    <w:rsid w:val="00DB0C71"/>
    <w:rsid w:val="00DB473E"/>
    <w:rsid w:val="00DC758F"/>
    <w:rsid w:val="00DD18CA"/>
    <w:rsid w:val="00DE1111"/>
    <w:rsid w:val="00DE1AA5"/>
    <w:rsid w:val="00DE33AA"/>
    <w:rsid w:val="00DE3E61"/>
    <w:rsid w:val="00DF010E"/>
    <w:rsid w:val="00DF0822"/>
    <w:rsid w:val="00DF0CA8"/>
    <w:rsid w:val="00DF42B6"/>
    <w:rsid w:val="00E009BF"/>
    <w:rsid w:val="00E035A8"/>
    <w:rsid w:val="00E07334"/>
    <w:rsid w:val="00E13E51"/>
    <w:rsid w:val="00E16E91"/>
    <w:rsid w:val="00E220D3"/>
    <w:rsid w:val="00E2734E"/>
    <w:rsid w:val="00E312AA"/>
    <w:rsid w:val="00E35606"/>
    <w:rsid w:val="00E37BD3"/>
    <w:rsid w:val="00E537E4"/>
    <w:rsid w:val="00E61A35"/>
    <w:rsid w:val="00E643AF"/>
    <w:rsid w:val="00E74AF1"/>
    <w:rsid w:val="00E802B5"/>
    <w:rsid w:val="00E8272A"/>
    <w:rsid w:val="00E83DF5"/>
    <w:rsid w:val="00E844BB"/>
    <w:rsid w:val="00E94084"/>
    <w:rsid w:val="00EA1D41"/>
    <w:rsid w:val="00EA58F5"/>
    <w:rsid w:val="00EA73E5"/>
    <w:rsid w:val="00EB4EB5"/>
    <w:rsid w:val="00EB62D4"/>
    <w:rsid w:val="00EC0753"/>
    <w:rsid w:val="00ED4593"/>
    <w:rsid w:val="00EF5A81"/>
    <w:rsid w:val="00F10290"/>
    <w:rsid w:val="00F2311A"/>
    <w:rsid w:val="00F23A80"/>
    <w:rsid w:val="00F2584B"/>
    <w:rsid w:val="00F328E3"/>
    <w:rsid w:val="00F36C3A"/>
    <w:rsid w:val="00F41DE6"/>
    <w:rsid w:val="00F425FD"/>
    <w:rsid w:val="00F5607E"/>
    <w:rsid w:val="00F67FC2"/>
    <w:rsid w:val="00F75826"/>
    <w:rsid w:val="00F81010"/>
    <w:rsid w:val="00F923A4"/>
    <w:rsid w:val="00F94FEE"/>
    <w:rsid w:val="00FA5E4C"/>
    <w:rsid w:val="00FA7D33"/>
    <w:rsid w:val="00FC64B9"/>
    <w:rsid w:val="00FD0E7B"/>
    <w:rsid w:val="00FD66F1"/>
    <w:rsid w:val="00FD69DA"/>
    <w:rsid w:val="00FE3CD9"/>
    <w:rsid w:val="00FE513E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059F2"/>
  <w15:docId w15:val="{14042055-0741-9041-81E4-B7BA6D4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0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0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70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70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70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70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70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C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E6C6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E6C6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E6C64"/>
    <w:pPr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E6C64"/>
    <w:pPr>
      <w:spacing w:after="100"/>
      <w:ind w:left="440"/>
    </w:pPr>
    <w:rPr>
      <w:rFonts w:cs="Times New Roman"/>
    </w:rPr>
  </w:style>
  <w:style w:type="character" w:styleId="BookTitle">
    <w:name w:val="Book Title"/>
    <w:basedOn w:val="DefaultParagraphFont"/>
    <w:uiPriority w:val="33"/>
    <w:qFormat/>
    <w:rsid w:val="00D0246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0246F"/>
    <w:rPr>
      <w:color w:val="0000FF" w:themeColor="hyperlink"/>
      <w:u w:val="single"/>
    </w:rPr>
  </w:style>
  <w:style w:type="paragraph" w:customStyle="1" w:styleId="NaslovI">
    <w:name w:val="NaslovI"/>
    <w:basedOn w:val="Heading2"/>
    <w:link w:val="NaslovIChar"/>
    <w:qFormat/>
    <w:rsid w:val="00E94084"/>
    <w:rPr>
      <w:rFonts w:asciiTheme="minorHAnsi" w:hAnsiTheme="minorHAnsi"/>
      <w:b/>
      <w:color w:val="002060"/>
      <w:sz w:val="28"/>
    </w:rPr>
  </w:style>
  <w:style w:type="character" w:customStyle="1" w:styleId="NaslovIChar">
    <w:name w:val="NaslovI Char"/>
    <w:basedOn w:val="Heading2Char"/>
    <w:link w:val="NaslovI"/>
    <w:rsid w:val="00E94084"/>
    <w:rPr>
      <w:rFonts w:asciiTheme="majorHAnsi" w:eastAsiaTheme="majorEastAsia" w:hAnsiTheme="majorHAnsi" w:cstheme="majorBidi"/>
      <w:b/>
      <w:color w:val="002060"/>
      <w:sz w:val="28"/>
      <w:szCs w:val="26"/>
    </w:rPr>
  </w:style>
  <w:style w:type="paragraph" w:customStyle="1" w:styleId="Naslovpod">
    <w:name w:val="Naslovpod"/>
    <w:basedOn w:val="Heading2"/>
    <w:link w:val="NaslovpodChar"/>
    <w:qFormat/>
    <w:rsid w:val="00D0246F"/>
    <w:pPr>
      <w:numPr>
        <w:numId w:val="7"/>
      </w:numPr>
    </w:pPr>
    <w:rPr>
      <w:rFonts w:asciiTheme="minorHAnsi" w:hAnsiTheme="minorHAnsi" w:cstheme="minorHAnsi"/>
      <w:color w:val="auto"/>
      <w:sz w:val="24"/>
      <w:szCs w:val="28"/>
    </w:rPr>
  </w:style>
  <w:style w:type="character" w:customStyle="1" w:styleId="NaslovpodChar">
    <w:name w:val="Naslovpod Char"/>
    <w:basedOn w:val="Heading2Char"/>
    <w:link w:val="Naslovpod"/>
    <w:rsid w:val="00D0246F"/>
    <w:rPr>
      <w:rFonts w:asciiTheme="majorHAnsi" w:eastAsiaTheme="majorEastAsia" w:hAnsiTheme="majorHAnsi" w:cstheme="minorHAnsi"/>
      <w:color w:val="365F91" w:themeColor="accent1" w:themeShade="BF"/>
      <w:sz w:val="24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7C63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C63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C63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C63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C63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C63BB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7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505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56B"/>
    <w:pPr>
      <w:ind w:left="720"/>
      <w:contextualSpacing/>
    </w:pPr>
  </w:style>
  <w:style w:type="paragraph" w:customStyle="1" w:styleId="box471189">
    <w:name w:val="box_471189"/>
    <w:basedOn w:val="Normal"/>
    <w:rsid w:val="007B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17"/>
  </w:style>
  <w:style w:type="paragraph" w:styleId="Footer">
    <w:name w:val="footer"/>
    <w:basedOn w:val="Normal"/>
    <w:link w:val="FooterChar"/>
    <w:uiPriority w:val="99"/>
    <w:unhideWhenUsed/>
    <w:rsid w:val="00C6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17"/>
  </w:style>
  <w:style w:type="character" w:customStyle="1" w:styleId="Heading3Char">
    <w:name w:val="Heading 3 Char"/>
    <w:basedOn w:val="DefaultParagraphFont"/>
    <w:link w:val="Heading3"/>
    <w:uiPriority w:val="9"/>
    <w:rsid w:val="005E70B2"/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E70B2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E70B2"/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E70B2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5E70B2"/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5E70B2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5E70B2"/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E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0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0B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E70B2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0B2"/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0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B2"/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E70B2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81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D58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5D58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D5812"/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D58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Emphasis">
    <w:name w:val="Emphasis"/>
    <w:basedOn w:val="DefaultParagraphFont"/>
    <w:uiPriority w:val="20"/>
    <w:qFormat/>
    <w:rsid w:val="00DE1AA5"/>
    <w:rPr>
      <w:i/>
      <w:iCs/>
    </w:rPr>
  </w:style>
  <w:style w:type="paragraph" w:styleId="BodyText3">
    <w:name w:val="Body Text 3"/>
    <w:basedOn w:val="Normal"/>
    <w:link w:val="BodyText3Char"/>
    <w:rsid w:val="00DE1A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1AA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DE1AA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DE1AA5"/>
  </w:style>
  <w:style w:type="character" w:styleId="PageNumber">
    <w:name w:val="page number"/>
    <w:basedOn w:val="DefaultParagraphFont"/>
    <w:uiPriority w:val="99"/>
    <w:rsid w:val="00DE1AA5"/>
  </w:style>
  <w:style w:type="character" w:customStyle="1" w:styleId="natuknica">
    <w:name w:val="natuknica"/>
    <w:rsid w:val="00DE1AA5"/>
  </w:style>
  <w:style w:type="character" w:customStyle="1" w:styleId="Normal1">
    <w:name w:val="Normal1"/>
    <w:rsid w:val="00DE1AA5"/>
  </w:style>
  <w:style w:type="character" w:customStyle="1" w:styleId="HeaderChar1">
    <w:name w:val="Header Char1"/>
    <w:uiPriority w:val="99"/>
    <w:locked/>
    <w:rsid w:val="00DE1AA5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DE1AA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E1A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Indent2">
    <w:name w:val="Body Text Indent 2"/>
    <w:aliases w:val="uvlaka 2"/>
    <w:basedOn w:val="Normal"/>
    <w:link w:val="BodyTextIndent2Char"/>
    <w:rsid w:val="00DE1A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DE1A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DE1AA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E1A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DE1AA5"/>
    <w:pPr>
      <w:tabs>
        <w:tab w:val="left" w:pos="567"/>
      </w:tabs>
      <w:spacing w:after="0" w:line="240" w:lineRule="auto"/>
      <w:ind w:left="851" w:hanging="851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DE1AA5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E1AA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1AA5"/>
    <w:rPr>
      <w:rFonts w:ascii="Tahoma" w:eastAsia="Times New Roman" w:hAnsi="Tahoma" w:cs="Times New Roman"/>
      <w:sz w:val="16"/>
      <w:szCs w:val="16"/>
      <w:shd w:val="clear" w:color="auto" w:fill="00008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E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A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DE1AA5"/>
    <w:rPr>
      <w:rFonts w:cs="Times New Roman"/>
      <w:vertAlign w:val="superscript"/>
    </w:rPr>
  </w:style>
  <w:style w:type="table" w:styleId="TableGrid2">
    <w:name w:val="Table Grid 2"/>
    <w:basedOn w:val="TableNormal"/>
    <w:rsid w:val="00DE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"/>
    <w:rsid w:val="00DE1A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DE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A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A5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1AA5"/>
    <w:pPr>
      <w:spacing w:line="252" w:lineRule="auto"/>
      <w:jc w:val="both"/>
    </w:pPr>
    <w:rPr>
      <w:rFonts w:ascii="Calibri" w:eastAsia="Times New Roman" w:hAnsi="Calibri" w:cs="Times New Roman"/>
      <w:b/>
      <w:bCs/>
      <w:sz w:val="18"/>
      <w:szCs w:val="18"/>
    </w:rPr>
  </w:style>
  <w:style w:type="character" w:styleId="SubtleEmphasis">
    <w:name w:val="Subtle Emphasis"/>
    <w:uiPriority w:val="19"/>
    <w:qFormat/>
    <w:rsid w:val="00DE1AA5"/>
    <w:rPr>
      <w:i/>
      <w:iCs/>
      <w:color w:val="auto"/>
    </w:rPr>
  </w:style>
  <w:style w:type="character" w:styleId="SubtleReference">
    <w:name w:val="Subtle Reference"/>
    <w:uiPriority w:val="31"/>
    <w:qFormat/>
    <w:rsid w:val="00DE1AA5"/>
    <w:rPr>
      <w:smallCaps/>
      <w:color w:val="auto"/>
      <w:u w:val="single" w:color="7F7F7F"/>
    </w:rPr>
  </w:style>
  <w:style w:type="numbering" w:customStyle="1" w:styleId="Bezpopisa1">
    <w:name w:val="Bez popisa1"/>
    <w:next w:val="NoList"/>
    <w:uiPriority w:val="99"/>
    <w:semiHidden/>
    <w:unhideWhenUsed/>
    <w:rsid w:val="00DE1AA5"/>
  </w:style>
  <w:style w:type="table" w:customStyle="1" w:styleId="Reetkatablice1">
    <w:name w:val="Rešetka tablice1"/>
    <w:basedOn w:val="TableNormal"/>
    <w:next w:val="TableGrid"/>
    <w:uiPriority w:val="59"/>
    <w:rsid w:val="00DE1AA5"/>
    <w:pPr>
      <w:spacing w:line="252" w:lineRule="auto"/>
      <w:jc w:val="both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1AA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Tabela1">
    <w:name w:val="Tabela 1"/>
    <w:basedOn w:val="Normal"/>
    <w:rsid w:val="00DE1AA5"/>
    <w:pPr>
      <w:tabs>
        <w:tab w:val="left" w:pos="2835"/>
        <w:tab w:val="right" w:pos="4536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SSHelvetica-Condensed" w:eastAsia="Times New Roman" w:hAnsi="SSHelvetica-Condensed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A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AA5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B7551A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red@os-jturic-gospic.skole.hr" TargetMode="External"/><Relationship Id="rId18" Type="http://schemas.openxmlformats.org/officeDocument/2006/relationships/hyperlink" Target="https://www.knjiga.ba/catalogsearch/advanced/result/?pisac=Jorg%20Mai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nter.bug.hr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knjiga.ba/catalogsearch/advanced/result/?pisac=Franz%20Schaffe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njiga.ba/catalogsearch/advanced/result/?pisac=Karl%20Ruppert" TargetMode="External"/><Relationship Id="rId20" Type="http://schemas.openxmlformats.org/officeDocument/2006/relationships/hyperlink" Target="https://www.knjiga.ba/catalogsearch/advanced/result/?izdavac=%C5%A0kolska%20knji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edu@src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a.e-skole.hr/edukacija/2549" TargetMode="External"/><Relationship Id="rId23" Type="http://schemas.openxmlformats.org/officeDocument/2006/relationships/hyperlink" Target="http://www.enter.bug.hr/" TargetMode="External"/><Relationship Id="rId10" Type="http://schemas.openxmlformats.org/officeDocument/2006/relationships/hyperlink" Target="http://www.os-gospic.hr" TargetMode="External"/><Relationship Id="rId19" Type="http://schemas.openxmlformats.org/officeDocument/2006/relationships/hyperlink" Target="https://www.knjiga.ba/catalogsearch/advanced/result/?pisac=Reinhard%20Paesl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os-jturic-gospic.skole.hr" TargetMode="External"/><Relationship Id="rId14" Type="http://schemas.openxmlformats.org/officeDocument/2006/relationships/hyperlink" Target="http://www.os-gospic.hr" TargetMode="External"/><Relationship Id="rId22" Type="http://schemas.openxmlformats.org/officeDocument/2006/relationships/hyperlink" Target="mailto:edu@srce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26D7-4617-47A9-8E1B-E654553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28896</Words>
  <Characters>164708</Characters>
  <Application>Microsoft Office Word</Application>
  <DocSecurity>0</DocSecurity>
  <Lines>1372</Lines>
  <Paragraphs>386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Ivica Radošević</cp:lastModifiedBy>
  <cp:revision>3</cp:revision>
  <cp:lastPrinted>2021-10-14T07:28:00Z</cp:lastPrinted>
  <dcterms:created xsi:type="dcterms:W3CDTF">2024-10-14T06:57:00Z</dcterms:created>
  <dcterms:modified xsi:type="dcterms:W3CDTF">2024-10-17T17:44:00Z</dcterms:modified>
</cp:coreProperties>
</file>