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5D9A7E" w14:textId="77777777" w:rsidR="00AC2354" w:rsidRDefault="00AB7DF3" w:rsidP="00AB7DF3">
      <w:pPr>
        <w:jc w:val="both"/>
      </w:pPr>
      <w:r>
        <w:t>Osnovna škola  Dr. Jure Turić, Gospić</w:t>
      </w:r>
    </w:p>
    <w:p w14:paraId="58FCA345" w14:textId="77777777" w:rsidR="00AB7DF3" w:rsidRDefault="00AB7DF3" w:rsidP="00AB7DF3">
      <w:pPr>
        <w:jc w:val="center"/>
      </w:pPr>
    </w:p>
    <w:p w14:paraId="6F10838D" w14:textId="77777777" w:rsidR="00AB7DF3" w:rsidRDefault="00AB7DF3" w:rsidP="00AB7DF3">
      <w:pPr>
        <w:jc w:val="center"/>
      </w:pPr>
    </w:p>
    <w:p w14:paraId="6793B13B" w14:textId="77777777" w:rsidR="00FE10DA" w:rsidRDefault="00FE10DA" w:rsidP="00AB7DF3">
      <w:pPr>
        <w:jc w:val="center"/>
      </w:pPr>
    </w:p>
    <w:p w14:paraId="28030BC3" w14:textId="77777777" w:rsidR="00FE10DA" w:rsidRDefault="00FE10DA" w:rsidP="00AB7DF3">
      <w:pPr>
        <w:jc w:val="center"/>
      </w:pPr>
    </w:p>
    <w:p w14:paraId="17E6FDD3" w14:textId="77777777" w:rsidR="00FE10DA" w:rsidRDefault="00FE10DA" w:rsidP="00AB7DF3">
      <w:pPr>
        <w:jc w:val="center"/>
      </w:pPr>
    </w:p>
    <w:p w14:paraId="13A45428" w14:textId="77777777" w:rsidR="00AB7DF3" w:rsidRDefault="00AB7DF3" w:rsidP="00AB7DF3">
      <w:pPr>
        <w:jc w:val="center"/>
      </w:pPr>
    </w:p>
    <w:p w14:paraId="223D4778" w14:textId="77777777" w:rsidR="00AB7DF3" w:rsidRPr="00AB7DF3" w:rsidRDefault="00AB7DF3" w:rsidP="00AB7DF3">
      <w:pPr>
        <w:jc w:val="center"/>
        <w:rPr>
          <w:sz w:val="28"/>
          <w:szCs w:val="28"/>
        </w:rPr>
      </w:pPr>
      <w:r w:rsidRPr="00AB7DF3">
        <w:rPr>
          <w:sz w:val="28"/>
          <w:szCs w:val="28"/>
        </w:rPr>
        <w:t>IZVJEŠĆE O RADU ŠKOLSKOG AKTIVA</w:t>
      </w:r>
      <w:r w:rsidR="00AD318A">
        <w:rPr>
          <w:sz w:val="28"/>
          <w:szCs w:val="28"/>
        </w:rPr>
        <w:t xml:space="preserve"> IZ KEMIJE, BIOLOGIJE I PRIRODE</w:t>
      </w:r>
    </w:p>
    <w:p w14:paraId="23EB7E44" w14:textId="77777777" w:rsidR="00AB7DF3" w:rsidRPr="00AB7DF3" w:rsidRDefault="00AB7DF3" w:rsidP="00287DC7">
      <w:pPr>
        <w:rPr>
          <w:sz w:val="28"/>
          <w:szCs w:val="28"/>
        </w:rPr>
      </w:pPr>
    </w:p>
    <w:p w14:paraId="1C57CEF9" w14:textId="77777777" w:rsidR="00AB7DF3" w:rsidRDefault="00AB7DF3" w:rsidP="00AB7DF3">
      <w:pPr>
        <w:jc w:val="center"/>
      </w:pPr>
    </w:p>
    <w:p w14:paraId="6FABD8E2" w14:textId="77777777" w:rsidR="00AB7DF3" w:rsidRDefault="00AB7DF3" w:rsidP="00AB7DF3">
      <w:pPr>
        <w:jc w:val="center"/>
      </w:pPr>
    </w:p>
    <w:p w14:paraId="2EAC394F" w14:textId="77777777" w:rsidR="00FE10DA" w:rsidRDefault="00FE10DA" w:rsidP="00AB7DF3">
      <w:pPr>
        <w:jc w:val="center"/>
      </w:pPr>
    </w:p>
    <w:p w14:paraId="201F520F" w14:textId="77777777" w:rsidR="00FE10DA" w:rsidRDefault="00FE10DA" w:rsidP="00AB7DF3">
      <w:pPr>
        <w:jc w:val="center"/>
      </w:pPr>
    </w:p>
    <w:p w14:paraId="6C9BD26D" w14:textId="77777777" w:rsidR="00FE10DA" w:rsidRDefault="00FE10DA" w:rsidP="00AB7DF3">
      <w:pPr>
        <w:jc w:val="center"/>
      </w:pPr>
    </w:p>
    <w:p w14:paraId="30E49CA7" w14:textId="77777777" w:rsidR="00AB7DF3" w:rsidRPr="00AB7DF3" w:rsidRDefault="00AB7DF3" w:rsidP="00AB7DF3">
      <w:pPr>
        <w:jc w:val="center"/>
        <w:rPr>
          <w:sz w:val="28"/>
          <w:szCs w:val="28"/>
        </w:rPr>
      </w:pPr>
      <w:r w:rsidRPr="00AB7DF3">
        <w:rPr>
          <w:sz w:val="28"/>
          <w:szCs w:val="28"/>
        </w:rPr>
        <w:t>Elementi i kriteriji praćenja i ocjenjivanja učenika</w:t>
      </w:r>
    </w:p>
    <w:p w14:paraId="4D5A92A7" w14:textId="77777777" w:rsidR="00AB7DF3" w:rsidRPr="00AB7DF3" w:rsidRDefault="00AB7DF3" w:rsidP="00AB7DF3"/>
    <w:p w14:paraId="26B8DE4C" w14:textId="77777777" w:rsidR="00AB7DF3" w:rsidRPr="00AB7DF3" w:rsidRDefault="00AB7DF3" w:rsidP="00AB7DF3"/>
    <w:p w14:paraId="1D34C3FB" w14:textId="77777777" w:rsidR="00AB7DF3" w:rsidRPr="00AB7DF3" w:rsidRDefault="00AB7DF3" w:rsidP="00AB7DF3"/>
    <w:p w14:paraId="0C4F3AC5" w14:textId="77777777" w:rsidR="00AB7DF3" w:rsidRDefault="00AB7DF3" w:rsidP="00AB7DF3">
      <w:pPr>
        <w:spacing w:after="0" w:line="240" w:lineRule="auto"/>
      </w:pPr>
    </w:p>
    <w:p w14:paraId="568E4F16" w14:textId="77777777" w:rsidR="00AB7DF3" w:rsidRDefault="00AB7DF3" w:rsidP="00AB7DF3">
      <w:pPr>
        <w:spacing w:after="0" w:line="240" w:lineRule="auto"/>
      </w:pPr>
    </w:p>
    <w:p w14:paraId="2C7CEFB0" w14:textId="77777777" w:rsidR="00AB7DF3" w:rsidRDefault="00AB7DF3" w:rsidP="00AB7DF3">
      <w:pPr>
        <w:spacing w:after="0" w:line="240" w:lineRule="auto"/>
      </w:pPr>
    </w:p>
    <w:p w14:paraId="5003ED9B" w14:textId="77777777" w:rsidR="00AB7DF3" w:rsidRDefault="00AB7DF3" w:rsidP="00AB7DF3">
      <w:pPr>
        <w:spacing w:after="0" w:line="240" w:lineRule="auto"/>
      </w:pPr>
    </w:p>
    <w:p w14:paraId="41BF35C4" w14:textId="77777777" w:rsidR="00AB7DF3" w:rsidRDefault="00AB7DF3" w:rsidP="00AB7DF3">
      <w:pPr>
        <w:spacing w:after="0" w:line="240" w:lineRule="auto"/>
      </w:pPr>
    </w:p>
    <w:p w14:paraId="5F7E6D9A" w14:textId="77777777" w:rsidR="003A54E4" w:rsidRDefault="00AB7DF3" w:rsidP="003A54E4">
      <w:pPr>
        <w:tabs>
          <w:tab w:val="left" w:pos="7335"/>
        </w:tabs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</w:t>
      </w:r>
      <w:r w:rsidR="003A54E4">
        <w:t xml:space="preserve">         </w:t>
      </w:r>
    </w:p>
    <w:p w14:paraId="103F9F24" w14:textId="77777777" w:rsidR="003A54E4" w:rsidRDefault="003A54E4" w:rsidP="003A54E4">
      <w:pPr>
        <w:tabs>
          <w:tab w:val="left" w:pos="7335"/>
        </w:tabs>
        <w:spacing w:after="0" w:line="240" w:lineRule="auto"/>
      </w:pPr>
    </w:p>
    <w:p w14:paraId="73C8D4A8" w14:textId="77777777" w:rsidR="003A54E4" w:rsidRDefault="003A54E4" w:rsidP="003A54E4">
      <w:pPr>
        <w:tabs>
          <w:tab w:val="left" w:pos="7335"/>
        </w:tabs>
        <w:spacing w:after="0" w:line="240" w:lineRule="auto"/>
      </w:pPr>
    </w:p>
    <w:p w14:paraId="7A933427" w14:textId="77777777" w:rsidR="00FE10DA" w:rsidRDefault="00FE10DA" w:rsidP="00AB7DF3">
      <w:pPr>
        <w:spacing w:after="0" w:line="240" w:lineRule="auto"/>
      </w:pPr>
    </w:p>
    <w:p w14:paraId="7C44B792" w14:textId="77777777" w:rsidR="00FE10DA" w:rsidRDefault="00FE10DA" w:rsidP="00FE10DA">
      <w:pPr>
        <w:tabs>
          <w:tab w:val="left" w:pos="7335"/>
        </w:tabs>
        <w:spacing w:after="0" w:line="240" w:lineRule="auto"/>
        <w:jc w:val="right"/>
      </w:pPr>
    </w:p>
    <w:p w14:paraId="73436288" w14:textId="77777777" w:rsidR="00FE10DA" w:rsidRDefault="00FE10DA" w:rsidP="00FE10DA">
      <w:pPr>
        <w:tabs>
          <w:tab w:val="left" w:pos="6345"/>
        </w:tabs>
        <w:spacing w:after="0" w:line="240" w:lineRule="auto"/>
      </w:pPr>
    </w:p>
    <w:p w14:paraId="7B27FD67" w14:textId="77777777" w:rsidR="00FE10DA" w:rsidRDefault="00FE10DA" w:rsidP="00AB7DF3">
      <w:pPr>
        <w:spacing w:after="0" w:line="240" w:lineRule="auto"/>
      </w:pPr>
    </w:p>
    <w:p w14:paraId="48315E51" w14:textId="77777777" w:rsidR="00FE10DA" w:rsidRDefault="00FE10DA" w:rsidP="00AB7DF3">
      <w:pPr>
        <w:spacing w:after="0" w:line="240" w:lineRule="auto"/>
      </w:pPr>
    </w:p>
    <w:p w14:paraId="28FC13AE" w14:textId="77777777" w:rsidR="003A54E4" w:rsidRDefault="003A54E4" w:rsidP="003A54E4">
      <w:pPr>
        <w:tabs>
          <w:tab w:val="left" w:pos="7335"/>
        </w:tabs>
        <w:spacing w:after="0" w:line="240" w:lineRule="auto"/>
        <w:jc w:val="right"/>
      </w:pPr>
      <w:r>
        <w:t>Nadnevak: 12.09.2017.</w:t>
      </w:r>
    </w:p>
    <w:p w14:paraId="698BD446" w14:textId="77777777" w:rsidR="003A54E4" w:rsidRDefault="003A54E4" w:rsidP="003A54E4">
      <w:pPr>
        <w:tabs>
          <w:tab w:val="left" w:pos="6345"/>
        </w:tabs>
        <w:spacing w:after="0" w:line="240" w:lineRule="auto"/>
      </w:pPr>
    </w:p>
    <w:p w14:paraId="345B6802" w14:textId="77777777" w:rsidR="00FE10DA" w:rsidRDefault="00FE10DA" w:rsidP="00AB7DF3">
      <w:pPr>
        <w:spacing w:after="0" w:line="240" w:lineRule="auto"/>
      </w:pPr>
    </w:p>
    <w:p w14:paraId="31B1E1C1" w14:textId="77777777" w:rsidR="00FE10DA" w:rsidRDefault="00FE10DA" w:rsidP="00AB7DF3">
      <w:pPr>
        <w:spacing w:after="0" w:line="240" w:lineRule="auto"/>
      </w:pPr>
    </w:p>
    <w:p w14:paraId="102E7877" w14:textId="77777777" w:rsidR="00FE10DA" w:rsidRDefault="00FE10DA" w:rsidP="00AB7DF3">
      <w:pPr>
        <w:spacing w:after="0" w:line="240" w:lineRule="auto"/>
      </w:pPr>
    </w:p>
    <w:p w14:paraId="61D02E6B" w14:textId="77777777" w:rsidR="00FE10DA" w:rsidRDefault="00FE10DA" w:rsidP="00AB7DF3">
      <w:pPr>
        <w:spacing w:after="0" w:line="240" w:lineRule="auto"/>
      </w:pPr>
    </w:p>
    <w:tbl>
      <w:tblPr>
        <w:tblStyle w:val="TableGrid"/>
        <w:tblW w:w="9318" w:type="dxa"/>
        <w:tblLook w:val="04A0" w:firstRow="1" w:lastRow="0" w:firstColumn="1" w:lastColumn="0" w:noHBand="0" w:noVBand="1"/>
      </w:tblPr>
      <w:tblGrid>
        <w:gridCol w:w="4739"/>
        <w:gridCol w:w="2240"/>
        <w:gridCol w:w="2339"/>
      </w:tblGrid>
      <w:tr w:rsidR="00FE10DA" w14:paraId="0EC48DFB" w14:textId="77777777" w:rsidTr="004E1275">
        <w:trPr>
          <w:trHeight w:val="270"/>
        </w:trPr>
        <w:tc>
          <w:tcPr>
            <w:tcW w:w="0" w:type="auto"/>
            <w:gridSpan w:val="3"/>
          </w:tcPr>
          <w:p w14:paraId="0A9199C3" w14:textId="77777777" w:rsidR="00FE10DA" w:rsidRDefault="00FE10DA" w:rsidP="00AB7DF3">
            <w:r>
              <w:t xml:space="preserve">Nazivi predmeta: </w:t>
            </w:r>
            <w:r w:rsidR="00453286">
              <w:t>b</w:t>
            </w:r>
            <w:r w:rsidR="00287DC7">
              <w:t>iologija, kemija i priroda</w:t>
            </w:r>
          </w:p>
        </w:tc>
      </w:tr>
      <w:tr w:rsidR="00FE10DA" w14:paraId="5E81C9FE" w14:textId="77777777" w:rsidTr="004E1275">
        <w:trPr>
          <w:trHeight w:val="270"/>
        </w:trPr>
        <w:tc>
          <w:tcPr>
            <w:tcW w:w="0" w:type="auto"/>
            <w:gridSpan w:val="3"/>
          </w:tcPr>
          <w:p w14:paraId="25879C3E" w14:textId="77777777" w:rsidR="00FE10DA" w:rsidRDefault="00453286" w:rsidP="00AB7DF3">
            <w:r>
              <w:t>Razredi u</w:t>
            </w:r>
            <w:r w:rsidR="00287DC7">
              <w:t xml:space="preserve"> kojim</w:t>
            </w:r>
            <w:r>
              <w:t>a se nastava izvodi: 5.a,5.b,5.c,5.d,6.a,6.b,6.c,6.d,7.a,7.b,7.c,7.d,8.a,8.b,8.c,8.d.</w:t>
            </w:r>
          </w:p>
        </w:tc>
      </w:tr>
      <w:tr w:rsidR="00FE10DA" w14:paraId="0997A631" w14:textId="77777777" w:rsidTr="004E1275">
        <w:trPr>
          <w:trHeight w:val="255"/>
        </w:trPr>
        <w:tc>
          <w:tcPr>
            <w:tcW w:w="0" w:type="auto"/>
            <w:gridSpan w:val="3"/>
          </w:tcPr>
          <w:p w14:paraId="342EFC73" w14:textId="77777777" w:rsidR="00FE10DA" w:rsidRDefault="00453286" w:rsidP="00AB7DF3">
            <w:r>
              <w:t>Školska godina: 2017./2018.</w:t>
            </w:r>
          </w:p>
        </w:tc>
      </w:tr>
      <w:tr w:rsidR="00FE10DA" w14:paraId="41DD5342" w14:textId="77777777" w:rsidTr="004E1275">
        <w:trPr>
          <w:trHeight w:val="270"/>
        </w:trPr>
        <w:tc>
          <w:tcPr>
            <w:tcW w:w="0" w:type="auto"/>
            <w:gridSpan w:val="3"/>
          </w:tcPr>
          <w:p w14:paraId="19CF542F" w14:textId="77777777" w:rsidR="00FE10DA" w:rsidRDefault="00453286" w:rsidP="00AB7DF3">
            <w:r>
              <w:t>Nastavnici koji izvode program: Dalibor Marijanović, Ivana Majić i Marija Mesić</w:t>
            </w:r>
          </w:p>
        </w:tc>
      </w:tr>
      <w:tr w:rsidR="00FE10DA" w14:paraId="5E392432" w14:textId="77777777" w:rsidTr="004E1275">
        <w:trPr>
          <w:trHeight w:val="525"/>
        </w:trPr>
        <w:tc>
          <w:tcPr>
            <w:tcW w:w="0" w:type="auto"/>
            <w:gridSpan w:val="3"/>
          </w:tcPr>
          <w:p w14:paraId="62CFF00E" w14:textId="77777777" w:rsidR="00FE10DA" w:rsidRDefault="00453286" w:rsidP="00AB7DF3">
            <w:r>
              <w:t xml:space="preserve">Broj nastavnih sati tjedno: biologija i kemija - 2 sata, priroda - 1,5 sati u petom razredu i 2 sata u šestom razredu          </w:t>
            </w:r>
          </w:p>
        </w:tc>
      </w:tr>
      <w:tr w:rsidR="00FE10DA" w14:paraId="01F9FA1A" w14:textId="77777777" w:rsidTr="004E1275">
        <w:trPr>
          <w:trHeight w:val="540"/>
        </w:trPr>
        <w:tc>
          <w:tcPr>
            <w:tcW w:w="0" w:type="auto"/>
            <w:gridSpan w:val="3"/>
          </w:tcPr>
          <w:p w14:paraId="512E8D92" w14:textId="77777777" w:rsidR="00FE10DA" w:rsidRDefault="00453286" w:rsidP="00AB7DF3">
            <w:r>
              <w:t xml:space="preserve">Broj nastavnih sati godišnje: biologija, kemija i priroda u šestom razredu – 70 sati, priroda u petom razredu – </w:t>
            </w:r>
            <w:r w:rsidR="009F68F2">
              <w:t>52 ili</w:t>
            </w:r>
            <w:r>
              <w:t xml:space="preserve"> 53 sata</w:t>
            </w:r>
            <w:r w:rsidR="009F68F2">
              <w:t>.</w:t>
            </w:r>
          </w:p>
        </w:tc>
      </w:tr>
      <w:tr w:rsidR="00E4251E" w14:paraId="46C7DEE7" w14:textId="77777777" w:rsidTr="00C63EDB">
        <w:trPr>
          <w:trHeight w:val="255"/>
        </w:trPr>
        <w:tc>
          <w:tcPr>
            <w:tcW w:w="7203" w:type="dxa"/>
            <w:gridSpan w:val="2"/>
            <w:shd w:val="clear" w:color="auto" w:fill="8DB3E2" w:themeFill="text2" w:themeFillTint="66"/>
          </w:tcPr>
          <w:p w14:paraId="6DFC65AC" w14:textId="77777777" w:rsidR="000E71D1" w:rsidRDefault="000E71D1" w:rsidP="00AB7DF3">
            <w:r>
              <w:t>Postignuća učenika (kriteriji ocjenjivanja usmene provjere znanja):</w:t>
            </w:r>
          </w:p>
        </w:tc>
        <w:tc>
          <w:tcPr>
            <w:tcW w:w="2115" w:type="dxa"/>
            <w:shd w:val="clear" w:color="auto" w:fill="8DB3E2" w:themeFill="text2" w:themeFillTint="66"/>
          </w:tcPr>
          <w:p w14:paraId="06D57A77" w14:textId="77777777" w:rsidR="000E71D1" w:rsidRDefault="000E71D1" w:rsidP="000E71D1">
            <w:pPr>
              <w:jc w:val="center"/>
            </w:pPr>
            <w:r>
              <w:t>Ocjena</w:t>
            </w:r>
          </w:p>
        </w:tc>
      </w:tr>
      <w:tr w:rsidR="00C63EDB" w14:paraId="52D27490" w14:textId="77777777" w:rsidTr="00C63EDB">
        <w:trPr>
          <w:trHeight w:val="270"/>
        </w:trPr>
        <w:tc>
          <w:tcPr>
            <w:tcW w:w="7203" w:type="dxa"/>
            <w:gridSpan w:val="2"/>
          </w:tcPr>
          <w:p w14:paraId="7CBF1C2E" w14:textId="77777777" w:rsidR="009F68F2" w:rsidRDefault="009F68F2" w:rsidP="00AB7DF3">
            <w:r>
              <w:t>Učenik ne poznaje bitne sadržaje niti temeljne pojmove</w:t>
            </w:r>
            <w:r w:rsidR="000E71D1">
              <w:t>.</w:t>
            </w:r>
          </w:p>
        </w:tc>
        <w:tc>
          <w:tcPr>
            <w:tcW w:w="2115" w:type="dxa"/>
          </w:tcPr>
          <w:p w14:paraId="4AA90FDD" w14:textId="77777777" w:rsidR="009F68F2" w:rsidRDefault="008C2749" w:rsidP="008C2749">
            <w:pPr>
              <w:jc w:val="center"/>
            </w:pPr>
            <w:r>
              <w:t>nedovoljan (1)</w:t>
            </w:r>
          </w:p>
        </w:tc>
      </w:tr>
      <w:tr w:rsidR="00E4251E" w14:paraId="42E9CCD9" w14:textId="77777777" w:rsidTr="00C63EDB">
        <w:trPr>
          <w:trHeight w:val="525"/>
        </w:trPr>
        <w:tc>
          <w:tcPr>
            <w:tcW w:w="7203" w:type="dxa"/>
            <w:gridSpan w:val="2"/>
          </w:tcPr>
          <w:p w14:paraId="6ECEAC00" w14:textId="77777777" w:rsidR="000E71D1" w:rsidRDefault="000E71D1" w:rsidP="00AB7DF3">
            <w:r>
              <w:t>Učenik bitne sadržaje usvaja na stupnju prisjećanja i prepoznavanja uz nepotpuno</w:t>
            </w:r>
            <w:r w:rsidR="00AD318A">
              <w:t xml:space="preserve"> o</w:t>
            </w:r>
            <w:r>
              <w:t>brazlaganje i dokazivanje.</w:t>
            </w:r>
          </w:p>
        </w:tc>
        <w:tc>
          <w:tcPr>
            <w:tcW w:w="2115" w:type="dxa"/>
          </w:tcPr>
          <w:p w14:paraId="09A9673A" w14:textId="77777777" w:rsidR="000E71D1" w:rsidRDefault="008C2749" w:rsidP="00E4251E">
            <w:pPr>
              <w:jc w:val="center"/>
            </w:pPr>
            <w:r>
              <w:t>dovoljan (2)</w:t>
            </w:r>
          </w:p>
        </w:tc>
      </w:tr>
      <w:tr w:rsidR="004E1275" w14:paraId="788C6208" w14:textId="77777777" w:rsidTr="00C63EDB">
        <w:trPr>
          <w:trHeight w:val="540"/>
        </w:trPr>
        <w:tc>
          <w:tcPr>
            <w:tcW w:w="7203" w:type="dxa"/>
            <w:gridSpan w:val="2"/>
          </w:tcPr>
          <w:p w14:paraId="1E648430" w14:textId="77777777" w:rsidR="000E71D1" w:rsidRDefault="000E71D1" w:rsidP="00AB7DF3">
            <w:r>
              <w:t>Učenik će uz nastavnikovu pomoć s razumijevanjem obrazložiti i primijeniti određena znanja.</w:t>
            </w:r>
          </w:p>
        </w:tc>
        <w:tc>
          <w:tcPr>
            <w:tcW w:w="2115" w:type="dxa"/>
          </w:tcPr>
          <w:p w14:paraId="112FF9BC" w14:textId="77777777" w:rsidR="000E71D1" w:rsidRDefault="008C2749" w:rsidP="00E4251E">
            <w:pPr>
              <w:jc w:val="center"/>
            </w:pPr>
            <w:r>
              <w:t>dobar(3)</w:t>
            </w:r>
          </w:p>
        </w:tc>
      </w:tr>
      <w:tr w:rsidR="00C63EDB" w14:paraId="421DE73A" w14:textId="77777777" w:rsidTr="00C63EDB">
        <w:trPr>
          <w:trHeight w:val="525"/>
        </w:trPr>
        <w:tc>
          <w:tcPr>
            <w:tcW w:w="7203" w:type="dxa"/>
            <w:gridSpan w:val="2"/>
          </w:tcPr>
          <w:p w14:paraId="3C99CAB6" w14:textId="77777777" w:rsidR="000E71D1" w:rsidRDefault="000E71D1" w:rsidP="00AB7DF3">
            <w:r>
              <w:t>Učenik bez nastavnikove pomoći obrazlaže gradivo</w:t>
            </w:r>
            <w:r w:rsidR="003A54E4">
              <w:t xml:space="preserve"> uglavnom točno i </w:t>
            </w:r>
            <w:r w:rsidR="00E4251E">
              <w:t xml:space="preserve">temeljito, </w:t>
            </w:r>
            <w:r>
              <w:t>logično povezuje sadržaje</w:t>
            </w:r>
            <w:r w:rsidR="00E4251E">
              <w:t>.</w:t>
            </w:r>
          </w:p>
        </w:tc>
        <w:tc>
          <w:tcPr>
            <w:tcW w:w="2115" w:type="dxa"/>
          </w:tcPr>
          <w:p w14:paraId="7302810E" w14:textId="77777777" w:rsidR="000E71D1" w:rsidRDefault="008C2749" w:rsidP="00E4251E">
            <w:pPr>
              <w:jc w:val="center"/>
            </w:pPr>
            <w:r>
              <w:t>vrlo dobar(4)</w:t>
            </w:r>
          </w:p>
        </w:tc>
      </w:tr>
      <w:tr w:rsidR="00C63EDB" w14:paraId="45CCB612" w14:textId="77777777" w:rsidTr="00C63EDB">
        <w:trPr>
          <w:trHeight w:val="540"/>
        </w:trPr>
        <w:tc>
          <w:tcPr>
            <w:tcW w:w="7203" w:type="dxa"/>
            <w:gridSpan w:val="2"/>
          </w:tcPr>
          <w:p w14:paraId="103C80B4" w14:textId="77777777" w:rsidR="000E71D1" w:rsidRDefault="000E71D1" w:rsidP="00AB7DF3">
            <w:r>
              <w:t>Učenik sigurno vlada nastavnim sadržajima</w:t>
            </w:r>
            <w:r w:rsidR="00E4251E">
              <w:t>, točno odgovara na postavljena pitanja, samostalno donosi kreativne zaključke, snalazi se u novim situacijama.</w:t>
            </w:r>
          </w:p>
        </w:tc>
        <w:tc>
          <w:tcPr>
            <w:tcW w:w="2115" w:type="dxa"/>
          </w:tcPr>
          <w:p w14:paraId="7C222AB1" w14:textId="77777777" w:rsidR="000E71D1" w:rsidRDefault="008C2749" w:rsidP="00E4251E">
            <w:pPr>
              <w:jc w:val="center"/>
            </w:pPr>
            <w:r>
              <w:t>odličan(5)</w:t>
            </w:r>
          </w:p>
        </w:tc>
      </w:tr>
      <w:tr w:rsidR="00E4251E" w14:paraId="41164621" w14:textId="77777777" w:rsidTr="00C63EDB">
        <w:trPr>
          <w:trHeight w:val="255"/>
        </w:trPr>
        <w:tc>
          <w:tcPr>
            <w:tcW w:w="7203" w:type="dxa"/>
            <w:gridSpan w:val="2"/>
            <w:shd w:val="clear" w:color="auto" w:fill="8DB3E2" w:themeFill="text2" w:themeFillTint="66"/>
          </w:tcPr>
          <w:p w14:paraId="5971AE6C" w14:textId="07E6D01D" w:rsidR="00E4251E" w:rsidRDefault="00E4251E" w:rsidP="00AB7DF3">
            <w:r>
              <w:t>Kr</w:t>
            </w:r>
            <w:r w:rsidR="003419D4">
              <w:t>i</w:t>
            </w:r>
            <w:bookmarkStart w:id="0" w:name="_GoBack"/>
            <w:bookmarkEnd w:id="0"/>
            <w:r>
              <w:t>teriji ocjenjivanja praktičnog rada:</w:t>
            </w:r>
          </w:p>
        </w:tc>
        <w:tc>
          <w:tcPr>
            <w:tcW w:w="2115" w:type="dxa"/>
            <w:shd w:val="clear" w:color="auto" w:fill="8DB3E2" w:themeFill="text2" w:themeFillTint="66"/>
          </w:tcPr>
          <w:p w14:paraId="793D55EC" w14:textId="77777777" w:rsidR="00E4251E" w:rsidRDefault="00E4251E" w:rsidP="00E4251E">
            <w:pPr>
              <w:jc w:val="center"/>
            </w:pPr>
            <w:r>
              <w:t>Ocjena</w:t>
            </w:r>
          </w:p>
        </w:tc>
      </w:tr>
      <w:tr w:rsidR="00E4251E" w14:paraId="477C73A5" w14:textId="77777777" w:rsidTr="00C63EDB">
        <w:trPr>
          <w:trHeight w:val="540"/>
        </w:trPr>
        <w:tc>
          <w:tcPr>
            <w:tcW w:w="7203" w:type="dxa"/>
            <w:gridSpan w:val="2"/>
          </w:tcPr>
          <w:p w14:paraId="0E8D4286" w14:textId="77777777" w:rsidR="00E4251E" w:rsidRDefault="00E4251E" w:rsidP="00AB7DF3">
            <w:r>
              <w:t>Učenik ne nosi radnu bilježnicu, ne sudjeluje aktivno u radu, ne vodi bilješke o pokusima</w:t>
            </w:r>
            <w:r w:rsidR="0082492F">
              <w:t>.</w:t>
            </w:r>
          </w:p>
        </w:tc>
        <w:tc>
          <w:tcPr>
            <w:tcW w:w="2115" w:type="dxa"/>
          </w:tcPr>
          <w:p w14:paraId="5C3DBCAF" w14:textId="77777777" w:rsidR="00E4251E" w:rsidRDefault="008C2749" w:rsidP="00E4251E">
            <w:pPr>
              <w:jc w:val="center"/>
            </w:pPr>
            <w:r>
              <w:t>nedovoljan(1)</w:t>
            </w:r>
          </w:p>
        </w:tc>
      </w:tr>
      <w:tr w:rsidR="00E4251E" w14:paraId="7D007F6A" w14:textId="77777777" w:rsidTr="00C63EDB">
        <w:trPr>
          <w:trHeight w:val="525"/>
        </w:trPr>
        <w:tc>
          <w:tcPr>
            <w:tcW w:w="7203" w:type="dxa"/>
            <w:gridSpan w:val="2"/>
          </w:tcPr>
          <w:p w14:paraId="0C6D5444" w14:textId="77777777" w:rsidR="00E4251E" w:rsidRDefault="007478C8" w:rsidP="00AB7DF3">
            <w:r>
              <w:t>Učenik nosi radnu bilježnicu, sudjeluje u praktičnom radu ali su bil</w:t>
            </w:r>
            <w:r w:rsidR="0082492F">
              <w:t>i</w:t>
            </w:r>
            <w:r>
              <w:t>ješke nepotpune i neuredne, ne koristi crtež kako bi upotpunio opažanja</w:t>
            </w:r>
            <w:r w:rsidR="0082492F">
              <w:t>.</w:t>
            </w:r>
          </w:p>
        </w:tc>
        <w:tc>
          <w:tcPr>
            <w:tcW w:w="2115" w:type="dxa"/>
          </w:tcPr>
          <w:p w14:paraId="59466794" w14:textId="77777777" w:rsidR="00E4251E" w:rsidRDefault="008C2749" w:rsidP="00E4251E">
            <w:pPr>
              <w:jc w:val="center"/>
            </w:pPr>
            <w:r>
              <w:t>dovoljan(2)</w:t>
            </w:r>
          </w:p>
        </w:tc>
      </w:tr>
      <w:tr w:rsidR="007478C8" w14:paraId="0E76032D" w14:textId="77777777" w:rsidTr="00C63EDB">
        <w:trPr>
          <w:trHeight w:val="540"/>
        </w:trPr>
        <w:tc>
          <w:tcPr>
            <w:tcW w:w="7203" w:type="dxa"/>
            <w:gridSpan w:val="2"/>
          </w:tcPr>
          <w:p w14:paraId="1724FFDE" w14:textId="77777777" w:rsidR="007478C8" w:rsidRDefault="007478C8" w:rsidP="00AB7DF3">
            <w:r>
              <w:t xml:space="preserve">Učenik vodi bilješke o praktičnom radu, </w:t>
            </w:r>
            <w:r w:rsidR="00C22B20">
              <w:t xml:space="preserve">koristi crtež kako bi upotpunio opažanja, ali </w:t>
            </w:r>
            <w:r>
              <w:t>ne izvodi samostalno zaključke</w:t>
            </w:r>
            <w:r w:rsidR="0082492F">
              <w:t>, zadaci su djelomično riješeni.</w:t>
            </w:r>
          </w:p>
        </w:tc>
        <w:tc>
          <w:tcPr>
            <w:tcW w:w="2115" w:type="dxa"/>
          </w:tcPr>
          <w:p w14:paraId="0178B2F5" w14:textId="77777777" w:rsidR="007478C8" w:rsidRDefault="008C2749" w:rsidP="00E4251E">
            <w:pPr>
              <w:jc w:val="center"/>
            </w:pPr>
            <w:r>
              <w:t>dobar(3)</w:t>
            </w:r>
          </w:p>
        </w:tc>
      </w:tr>
      <w:tr w:rsidR="007478C8" w14:paraId="0BB99747" w14:textId="77777777" w:rsidTr="00C63EDB">
        <w:trPr>
          <w:trHeight w:val="525"/>
        </w:trPr>
        <w:tc>
          <w:tcPr>
            <w:tcW w:w="7203" w:type="dxa"/>
            <w:gridSpan w:val="2"/>
          </w:tcPr>
          <w:p w14:paraId="6064823B" w14:textId="77777777" w:rsidR="007478C8" w:rsidRDefault="007478C8" w:rsidP="00AB7DF3">
            <w:r>
              <w:t>Učenik sustavno</w:t>
            </w:r>
            <w:r w:rsidR="00C22B20">
              <w:t xml:space="preserve"> vodi bilješke praktičnog rada,</w:t>
            </w:r>
            <w:r>
              <w:t xml:space="preserve"> donosi samostalno zaključke i izrađuje grafičke prikaze</w:t>
            </w:r>
            <w:r w:rsidR="0082492F">
              <w:t>, ponekad se ne snalazi sa težim zadacima</w:t>
            </w:r>
            <w:r w:rsidR="007F5714">
              <w:t>.</w:t>
            </w:r>
          </w:p>
        </w:tc>
        <w:tc>
          <w:tcPr>
            <w:tcW w:w="2115" w:type="dxa"/>
          </w:tcPr>
          <w:p w14:paraId="0AE4EF36" w14:textId="77777777" w:rsidR="007478C8" w:rsidRDefault="008C2749" w:rsidP="00E4251E">
            <w:pPr>
              <w:jc w:val="center"/>
            </w:pPr>
            <w:r>
              <w:t>vrlo dobar(4)</w:t>
            </w:r>
          </w:p>
        </w:tc>
      </w:tr>
      <w:tr w:rsidR="007478C8" w14:paraId="55F78F9E" w14:textId="77777777" w:rsidTr="00C63EDB">
        <w:trPr>
          <w:trHeight w:val="540"/>
        </w:trPr>
        <w:tc>
          <w:tcPr>
            <w:tcW w:w="7203" w:type="dxa"/>
            <w:gridSpan w:val="2"/>
          </w:tcPr>
          <w:p w14:paraId="69ED3C28" w14:textId="77777777" w:rsidR="007478C8" w:rsidRDefault="00C22B20" w:rsidP="00AB7DF3">
            <w:r>
              <w:t>Učenik je samostalan u radu,</w:t>
            </w:r>
            <w:r w:rsidR="0082492F">
              <w:t xml:space="preserve"> rješava i teže zadatke</w:t>
            </w:r>
            <w:r w:rsidR="004E1275">
              <w:t>,</w:t>
            </w:r>
            <w:r>
              <w:t xml:space="preserve"> donosi opažanja i zaključke načinjenih pokusa, izrađuje grafičke prikaza, plakate, PP prezentacije, modele …</w:t>
            </w:r>
          </w:p>
        </w:tc>
        <w:tc>
          <w:tcPr>
            <w:tcW w:w="2115" w:type="dxa"/>
          </w:tcPr>
          <w:p w14:paraId="4D29C1AB" w14:textId="77777777" w:rsidR="007478C8" w:rsidRDefault="008C2749" w:rsidP="00E4251E">
            <w:pPr>
              <w:jc w:val="center"/>
            </w:pPr>
            <w:r>
              <w:t>odličan(5)</w:t>
            </w:r>
          </w:p>
        </w:tc>
      </w:tr>
      <w:tr w:rsidR="00C22B20" w14:paraId="237EAA89" w14:textId="77777777" w:rsidTr="00C63EDB">
        <w:trPr>
          <w:trHeight w:val="255"/>
        </w:trPr>
        <w:tc>
          <w:tcPr>
            <w:tcW w:w="7203" w:type="dxa"/>
            <w:gridSpan w:val="2"/>
            <w:shd w:val="clear" w:color="auto" w:fill="8DB3E2" w:themeFill="text2" w:themeFillTint="66"/>
          </w:tcPr>
          <w:p w14:paraId="154D79B7" w14:textId="77777777" w:rsidR="00C22B20" w:rsidRDefault="00C22B20" w:rsidP="00AB7DF3">
            <w:r>
              <w:t>Kriteriji ocjenjivanja aktivnosti na satu:</w:t>
            </w:r>
          </w:p>
        </w:tc>
        <w:tc>
          <w:tcPr>
            <w:tcW w:w="2115" w:type="dxa"/>
            <w:shd w:val="clear" w:color="auto" w:fill="8DB3E2" w:themeFill="text2" w:themeFillTint="66"/>
          </w:tcPr>
          <w:p w14:paraId="584328BC" w14:textId="77777777" w:rsidR="00C22B20" w:rsidRDefault="00C22B20" w:rsidP="00E4251E">
            <w:pPr>
              <w:jc w:val="center"/>
            </w:pPr>
            <w:r>
              <w:t>Ocjena</w:t>
            </w:r>
          </w:p>
        </w:tc>
      </w:tr>
      <w:tr w:rsidR="00C22B20" w14:paraId="13851723" w14:textId="77777777" w:rsidTr="00C63EDB">
        <w:trPr>
          <w:trHeight w:val="540"/>
        </w:trPr>
        <w:tc>
          <w:tcPr>
            <w:tcW w:w="7203" w:type="dxa"/>
            <w:gridSpan w:val="2"/>
          </w:tcPr>
          <w:p w14:paraId="4D61155F" w14:textId="77777777" w:rsidR="00C22B20" w:rsidRDefault="0082492F" w:rsidP="00AB7DF3">
            <w:r>
              <w:t>Učenik ne pokazuje interes za predmet, tijekom sata zaokupljen je drugim aktivnostima.</w:t>
            </w:r>
          </w:p>
        </w:tc>
        <w:tc>
          <w:tcPr>
            <w:tcW w:w="2115" w:type="dxa"/>
          </w:tcPr>
          <w:p w14:paraId="207DC1EB" w14:textId="77777777" w:rsidR="00C22B20" w:rsidRDefault="008C2749" w:rsidP="00E4251E">
            <w:pPr>
              <w:jc w:val="center"/>
            </w:pPr>
            <w:r>
              <w:t>nedovoljan(1)</w:t>
            </w:r>
          </w:p>
        </w:tc>
      </w:tr>
      <w:tr w:rsidR="0082492F" w14:paraId="6A92D447" w14:textId="77777777" w:rsidTr="00C63EDB">
        <w:trPr>
          <w:trHeight w:val="255"/>
        </w:trPr>
        <w:tc>
          <w:tcPr>
            <w:tcW w:w="7203" w:type="dxa"/>
            <w:gridSpan w:val="2"/>
          </w:tcPr>
          <w:p w14:paraId="73D5471E" w14:textId="77777777" w:rsidR="0082492F" w:rsidRDefault="004E1275" w:rsidP="00AB7DF3">
            <w:r>
              <w:t>Učenik p</w:t>
            </w:r>
            <w:r w:rsidR="0082492F">
              <w:t>ovremeno pokazuje interes za predmet, potrebno ga je poticati na rad.</w:t>
            </w:r>
          </w:p>
        </w:tc>
        <w:tc>
          <w:tcPr>
            <w:tcW w:w="2115" w:type="dxa"/>
          </w:tcPr>
          <w:p w14:paraId="58164CF2" w14:textId="77777777" w:rsidR="0082492F" w:rsidRDefault="008C2749" w:rsidP="00E4251E">
            <w:pPr>
              <w:jc w:val="center"/>
            </w:pPr>
            <w:r>
              <w:t>dovoljan(2)</w:t>
            </w:r>
          </w:p>
        </w:tc>
      </w:tr>
      <w:tr w:rsidR="004E1275" w14:paraId="41C38C26" w14:textId="77777777" w:rsidTr="00C63EDB">
        <w:trPr>
          <w:trHeight w:val="285"/>
        </w:trPr>
        <w:tc>
          <w:tcPr>
            <w:tcW w:w="7203" w:type="dxa"/>
            <w:gridSpan w:val="2"/>
          </w:tcPr>
          <w:p w14:paraId="1DE68502" w14:textId="77777777" w:rsidR="004E1275" w:rsidRDefault="004E1275" w:rsidP="00AB7DF3">
            <w:r>
              <w:t>Učenik je usredotočen na rad tijekom sata ali se nedovoljno uključuje u razgovor.</w:t>
            </w:r>
          </w:p>
        </w:tc>
        <w:tc>
          <w:tcPr>
            <w:tcW w:w="2115" w:type="dxa"/>
          </w:tcPr>
          <w:p w14:paraId="2F894FB4" w14:textId="77777777" w:rsidR="004E1275" w:rsidRDefault="008C2749" w:rsidP="00E4251E">
            <w:pPr>
              <w:jc w:val="center"/>
            </w:pPr>
            <w:r>
              <w:t>dobar(3)</w:t>
            </w:r>
          </w:p>
        </w:tc>
      </w:tr>
      <w:tr w:rsidR="004E1275" w14:paraId="4B0AB2C5" w14:textId="77777777" w:rsidTr="00C63EDB">
        <w:trPr>
          <w:trHeight w:val="285"/>
        </w:trPr>
        <w:tc>
          <w:tcPr>
            <w:tcW w:w="7203" w:type="dxa"/>
            <w:gridSpan w:val="2"/>
          </w:tcPr>
          <w:p w14:paraId="05E46CE4" w14:textId="77777777" w:rsidR="004E1275" w:rsidRDefault="000C123A" w:rsidP="00AB7DF3">
            <w:r>
              <w:t>Učenik ima razvijene radne navike, često se uključuje u razgovor i postavlja pitanja.</w:t>
            </w:r>
          </w:p>
        </w:tc>
        <w:tc>
          <w:tcPr>
            <w:tcW w:w="2115" w:type="dxa"/>
          </w:tcPr>
          <w:p w14:paraId="27322D90" w14:textId="77777777" w:rsidR="004E1275" w:rsidRDefault="008C2749" w:rsidP="00E4251E">
            <w:pPr>
              <w:jc w:val="center"/>
            </w:pPr>
            <w:r>
              <w:t>vrlo dobar (4)</w:t>
            </w:r>
          </w:p>
        </w:tc>
      </w:tr>
      <w:tr w:rsidR="004E1275" w14:paraId="31096049" w14:textId="77777777" w:rsidTr="00C63EDB">
        <w:trPr>
          <w:trHeight w:val="285"/>
        </w:trPr>
        <w:tc>
          <w:tcPr>
            <w:tcW w:w="7203" w:type="dxa"/>
            <w:gridSpan w:val="2"/>
          </w:tcPr>
          <w:p w14:paraId="74791803" w14:textId="77777777" w:rsidR="004E1275" w:rsidRDefault="000C123A" w:rsidP="00AB7DF3">
            <w:r>
              <w:t>Učenik je iznimno zainteresiran za predmet, daje poticaj drugima, ističe se u znanju.</w:t>
            </w:r>
          </w:p>
        </w:tc>
        <w:tc>
          <w:tcPr>
            <w:tcW w:w="2115" w:type="dxa"/>
          </w:tcPr>
          <w:p w14:paraId="649B333C" w14:textId="77777777" w:rsidR="004E1275" w:rsidRDefault="008C2749" w:rsidP="00E4251E">
            <w:pPr>
              <w:jc w:val="center"/>
            </w:pPr>
            <w:r>
              <w:t>odličan(5)</w:t>
            </w:r>
          </w:p>
        </w:tc>
      </w:tr>
      <w:tr w:rsidR="000C123A" w14:paraId="6DC0A8E3" w14:textId="77777777" w:rsidTr="00646E63">
        <w:trPr>
          <w:trHeight w:val="285"/>
        </w:trPr>
        <w:tc>
          <w:tcPr>
            <w:tcW w:w="9318" w:type="dxa"/>
            <w:gridSpan w:val="3"/>
          </w:tcPr>
          <w:p w14:paraId="4FBFA20A" w14:textId="77777777" w:rsidR="000C123A" w:rsidRDefault="000C123A" w:rsidP="000C123A">
            <w:r>
              <w:t>PISANO PROVJERAVANJE</w:t>
            </w:r>
          </w:p>
          <w:p w14:paraId="05B84B74" w14:textId="77777777" w:rsidR="00C63EDB" w:rsidRDefault="000C123A" w:rsidP="000C123A">
            <w:r>
              <w:t>Pod pisanim provjeravanjem podrazumijevaju se svi pisani oblici provjere koji rezultiraju ocjenom</w:t>
            </w:r>
            <w:r w:rsidR="00C63EDB">
              <w:t xml:space="preserve">. </w:t>
            </w:r>
          </w:p>
          <w:p w14:paraId="0A335140" w14:textId="77777777" w:rsidR="000C123A" w:rsidRDefault="00C63EDB" w:rsidP="000C123A">
            <w:r>
              <w:t>Pisana provjer</w:t>
            </w:r>
            <w:r w:rsidR="000C123A">
              <w:t>a znanja provodi se samo iz kemije, iz prirode i biologije ne</w:t>
            </w:r>
            <w:r>
              <w:t>. Pisani ispit se ocjenjuje na temelju postignutog broja bodova.</w:t>
            </w:r>
          </w:p>
        </w:tc>
      </w:tr>
      <w:tr w:rsidR="00C63EDB" w14:paraId="23C21A16" w14:textId="77777777" w:rsidTr="00C63EDB">
        <w:trPr>
          <w:trHeight w:val="285"/>
        </w:trPr>
        <w:tc>
          <w:tcPr>
            <w:tcW w:w="4659" w:type="dxa"/>
            <w:shd w:val="clear" w:color="auto" w:fill="8DB3E2" w:themeFill="text2" w:themeFillTint="66"/>
          </w:tcPr>
          <w:p w14:paraId="131C05DA" w14:textId="77777777" w:rsidR="00C63EDB" w:rsidRDefault="00C63EDB" w:rsidP="000C123A">
            <w:r>
              <w:t>Kriteriji ocjenjivanja pisane provjere znanja:</w:t>
            </w:r>
          </w:p>
        </w:tc>
        <w:tc>
          <w:tcPr>
            <w:tcW w:w="4659" w:type="dxa"/>
            <w:gridSpan w:val="2"/>
            <w:shd w:val="clear" w:color="auto" w:fill="8DB3E2" w:themeFill="text2" w:themeFillTint="66"/>
          </w:tcPr>
          <w:p w14:paraId="35193990" w14:textId="77777777" w:rsidR="00C63EDB" w:rsidRDefault="00C63EDB" w:rsidP="00C63EDB">
            <w:pPr>
              <w:jc w:val="center"/>
            </w:pPr>
            <w:r>
              <w:t>Ocjena</w:t>
            </w:r>
          </w:p>
        </w:tc>
      </w:tr>
      <w:tr w:rsidR="00C63EDB" w14:paraId="72817AD3" w14:textId="77777777" w:rsidTr="00365491">
        <w:trPr>
          <w:trHeight w:val="285"/>
        </w:trPr>
        <w:tc>
          <w:tcPr>
            <w:tcW w:w="4659" w:type="dxa"/>
          </w:tcPr>
          <w:p w14:paraId="686F907C" w14:textId="77777777" w:rsidR="00C63EDB" w:rsidRDefault="00C63EDB" w:rsidP="008C2749">
            <w:pPr>
              <w:jc w:val="center"/>
            </w:pPr>
            <w:r>
              <w:t>0-50%</w:t>
            </w:r>
          </w:p>
        </w:tc>
        <w:tc>
          <w:tcPr>
            <w:tcW w:w="4659" w:type="dxa"/>
            <w:gridSpan w:val="2"/>
          </w:tcPr>
          <w:p w14:paraId="1B06E4BA" w14:textId="77777777" w:rsidR="00C63EDB" w:rsidRDefault="008C2749" w:rsidP="008C2749">
            <w:pPr>
              <w:jc w:val="center"/>
            </w:pPr>
            <w:r>
              <w:t>nedovoljan(1)</w:t>
            </w:r>
          </w:p>
        </w:tc>
      </w:tr>
      <w:tr w:rsidR="00C63EDB" w14:paraId="10D2142F" w14:textId="77777777" w:rsidTr="00365491">
        <w:trPr>
          <w:trHeight w:val="285"/>
        </w:trPr>
        <w:tc>
          <w:tcPr>
            <w:tcW w:w="4659" w:type="dxa"/>
          </w:tcPr>
          <w:p w14:paraId="6C51E6E3" w14:textId="77777777" w:rsidR="00C63EDB" w:rsidRDefault="00C63EDB" w:rsidP="008C2749">
            <w:pPr>
              <w:jc w:val="center"/>
            </w:pPr>
            <w:r>
              <w:lastRenderedPageBreak/>
              <w:t>51-60%</w:t>
            </w:r>
          </w:p>
        </w:tc>
        <w:tc>
          <w:tcPr>
            <w:tcW w:w="4659" w:type="dxa"/>
            <w:gridSpan w:val="2"/>
          </w:tcPr>
          <w:p w14:paraId="1D138495" w14:textId="77777777" w:rsidR="00C63EDB" w:rsidRDefault="008C2749" w:rsidP="008C2749">
            <w:pPr>
              <w:jc w:val="center"/>
            </w:pPr>
            <w:r>
              <w:t>dovoljan(2)</w:t>
            </w:r>
          </w:p>
        </w:tc>
      </w:tr>
      <w:tr w:rsidR="00C63EDB" w14:paraId="15600023" w14:textId="77777777" w:rsidTr="00365491">
        <w:trPr>
          <w:trHeight w:val="285"/>
        </w:trPr>
        <w:tc>
          <w:tcPr>
            <w:tcW w:w="4659" w:type="dxa"/>
          </w:tcPr>
          <w:p w14:paraId="665D108F" w14:textId="77777777" w:rsidR="00C63EDB" w:rsidRDefault="00C63EDB" w:rsidP="008C2749">
            <w:pPr>
              <w:jc w:val="center"/>
            </w:pPr>
            <w:r>
              <w:t>61-79%</w:t>
            </w:r>
          </w:p>
        </w:tc>
        <w:tc>
          <w:tcPr>
            <w:tcW w:w="4659" w:type="dxa"/>
            <w:gridSpan w:val="2"/>
          </w:tcPr>
          <w:p w14:paraId="1B5134B7" w14:textId="77777777" w:rsidR="00C63EDB" w:rsidRDefault="008C2749" w:rsidP="008C2749">
            <w:pPr>
              <w:jc w:val="center"/>
            </w:pPr>
            <w:r>
              <w:t>dobar(3)</w:t>
            </w:r>
          </w:p>
        </w:tc>
      </w:tr>
      <w:tr w:rsidR="00C63EDB" w14:paraId="5ADFBD0B" w14:textId="77777777" w:rsidTr="00365491">
        <w:trPr>
          <w:trHeight w:val="285"/>
        </w:trPr>
        <w:tc>
          <w:tcPr>
            <w:tcW w:w="4659" w:type="dxa"/>
          </w:tcPr>
          <w:p w14:paraId="1EF20646" w14:textId="77777777" w:rsidR="00C63EDB" w:rsidRDefault="00C63EDB" w:rsidP="008C2749">
            <w:pPr>
              <w:jc w:val="center"/>
            </w:pPr>
            <w:r>
              <w:t>80-89%</w:t>
            </w:r>
          </w:p>
        </w:tc>
        <w:tc>
          <w:tcPr>
            <w:tcW w:w="4659" w:type="dxa"/>
            <w:gridSpan w:val="2"/>
          </w:tcPr>
          <w:p w14:paraId="45E770D0" w14:textId="77777777" w:rsidR="00C63EDB" w:rsidRDefault="008C2749" w:rsidP="008C2749">
            <w:pPr>
              <w:jc w:val="center"/>
            </w:pPr>
            <w:r>
              <w:t>vrlo dobar(4)</w:t>
            </w:r>
          </w:p>
        </w:tc>
      </w:tr>
      <w:tr w:rsidR="00C63EDB" w14:paraId="0A91334C" w14:textId="77777777" w:rsidTr="00365491">
        <w:trPr>
          <w:trHeight w:val="285"/>
        </w:trPr>
        <w:tc>
          <w:tcPr>
            <w:tcW w:w="4659" w:type="dxa"/>
          </w:tcPr>
          <w:p w14:paraId="546434E6" w14:textId="77777777" w:rsidR="00C63EDB" w:rsidRDefault="008C2749" w:rsidP="008C2749">
            <w:pPr>
              <w:jc w:val="center"/>
            </w:pPr>
            <w:r>
              <w:t>90-100%</w:t>
            </w:r>
          </w:p>
        </w:tc>
        <w:tc>
          <w:tcPr>
            <w:tcW w:w="4659" w:type="dxa"/>
            <w:gridSpan w:val="2"/>
          </w:tcPr>
          <w:p w14:paraId="234E3698" w14:textId="77777777" w:rsidR="00C63EDB" w:rsidRDefault="008C2749" w:rsidP="008C2749">
            <w:pPr>
              <w:jc w:val="center"/>
            </w:pPr>
            <w:r>
              <w:t>odličan(5)</w:t>
            </w:r>
          </w:p>
        </w:tc>
      </w:tr>
    </w:tbl>
    <w:p w14:paraId="7F69A86C" w14:textId="77777777" w:rsidR="00FE10DA" w:rsidRDefault="00FE10DA" w:rsidP="00AB7DF3">
      <w:pPr>
        <w:spacing w:after="0" w:line="240" w:lineRule="auto"/>
      </w:pPr>
    </w:p>
    <w:p w14:paraId="136F31D2" w14:textId="77777777" w:rsidR="00FE10DA" w:rsidRDefault="00FE10DA" w:rsidP="00AB7DF3">
      <w:pPr>
        <w:spacing w:after="0" w:line="240" w:lineRule="auto"/>
      </w:pPr>
    </w:p>
    <w:p w14:paraId="2BD6FF0F" w14:textId="77777777" w:rsidR="00FE10DA" w:rsidRDefault="008C2749" w:rsidP="00AB7DF3">
      <w:pPr>
        <w:spacing w:after="0" w:line="240" w:lineRule="auto"/>
      </w:pPr>
      <w:r>
        <w:t>Ispravljanje ocjena iz pisanog ispita ili usmenog provjeravanja učeni</w:t>
      </w:r>
      <w:r w:rsidR="00A73F0A">
        <w:t xml:space="preserve">k može realizirati u dogovoru sa </w:t>
      </w:r>
      <w:r>
        <w:t>nastavnikom</w:t>
      </w:r>
      <w:r w:rsidR="00A73F0A">
        <w:t>.</w:t>
      </w:r>
    </w:p>
    <w:p w14:paraId="7203BE02" w14:textId="77777777" w:rsidR="00FE10DA" w:rsidRDefault="00FE10DA" w:rsidP="00AB7DF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53237" w14:paraId="724F8888" w14:textId="77777777" w:rsidTr="00353237">
        <w:tc>
          <w:tcPr>
            <w:tcW w:w="9288" w:type="dxa"/>
            <w:shd w:val="clear" w:color="auto" w:fill="C6D9F1" w:themeFill="text2" w:themeFillTint="33"/>
          </w:tcPr>
          <w:p w14:paraId="149D5195" w14:textId="77777777" w:rsidR="00353237" w:rsidRDefault="00353237" w:rsidP="00AB7DF3">
            <w:r>
              <w:t>Elementi ocjenjivanja učenika iz biologije i prirode:</w:t>
            </w:r>
          </w:p>
        </w:tc>
      </w:tr>
      <w:tr w:rsidR="00353237" w14:paraId="5B1C907D" w14:textId="77777777" w:rsidTr="00353237">
        <w:tc>
          <w:tcPr>
            <w:tcW w:w="9288" w:type="dxa"/>
          </w:tcPr>
          <w:p w14:paraId="7035CD94" w14:textId="77777777" w:rsidR="00353237" w:rsidRDefault="00353237" w:rsidP="00AB7DF3">
            <w:r>
              <w:t>usvojenost, razumijevanje i primjena programskih sadržaja - usmeno</w:t>
            </w:r>
          </w:p>
        </w:tc>
      </w:tr>
      <w:tr w:rsidR="00353237" w14:paraId="371F8644" w14:textId="77777777" w:rsidTr="00353237">
        <w:tc>
          <w:tcPr>
            <w:tcW w:w="9288" w:type="dxa"/>
          </w:tcPr>
          <w:p w14:paraId="71DFF0A3" w14:textId="77777777" w:rsidR="00353237" w:rsidRDefault="00353237" w:rsidP="00AB7DF3">
            <w:r>
              <w:t>praktični radovi</w:t>
            </w:r>
          </w:p>
        </w:tc>
      </w:tr>
      <w:tr w:rsidR="00353237" w14:paraId="63BC1469" w14:textId="77777777" w:rsidTr="00353237">
        <w:tc>
          <w:tcPr>
            <w:tcW w:w="9288" w:type="dxa"/>
          </w:tcPr>
          <w:p w14:paraId="4F6EABA7" w14:textId="77777777" w:rsidR="00353237" w:rsidRDefault="00353237" w:rsidP="00AB7DF3">
            <w:r>
              <w:t>aktivnost</w:t>
            </w:r>
          </w:p>
        </w:tc>
      </w:tr>
      <w:tr w:rsidR="00353237" w14:paraId="4ACE8B70" w14:textId="77777777" w:rsidTr="00353237">
        <w:tc>
          <w:tcPr>
            <w:tcW w:w="9288" w:type="dxa"/>
            <w:shd w:val="clear" w:color="auto" w:fill="C6D9F1" w:themeFill="text2" w:themeFillTint="33"/>
          </w:tcPr>
          <w:p w14:paraId="4167EBD1" w14:textId="77777777" w:rsidR="00353237" w:rsidRDefault="00353237" w:rsidP="00AB7DF3">
            <w:r>
              <w:t>Elementi ocjenjivanja učenika iz kemije:</w:t>
            </w:r>
          </w:p>
        </w:tc>
      </w:tr>
      <w:tr w:rsidR="00353237" w14:paraId="4B27EDC8" w14:textId="77777777" w:rsidTr="00353237">
        <w:tc>
          <w:tcPr>
            <w:tcW w:w="9288" w:type="dxa"/>
          </w:tcPr>
          <w:p w14:paraId="70C831B5" w14:textId="77777777" w:rsidR="00353237" w:rsidRDefault="00353237" w:rsidP="00AB7DF3">
            <w:r>
              <w:t>usvojenost, razumijevanje i primjena programskih sadržaja - usmeno</w:t>
            </w:r>
          </w:p>
        </w:tc>
      </w:tr>
      <w:tr w:rsidR="00353237" w14:paraId="22F5C6C7" w14:textId="77777777" w:rsidTr="00353237">
        <w:tc>
          <w:tcPr>
            <w:tcW w:w="9288" w:type="dxa"/>
          </w:tcPr>
          <w:p w14:paraId="55D9E367" w14:textId="77777777" w:rsidR="00353237" w:rsidRDefault="00353237" w:rsidP="00AB7DF3">
            <w:r>
              <w:t>usvojenost, razumijevanje i primjena programskih sadržaja - pisano</w:t>
            </w:r>
          </w:p>
        </w:tc>
      </w:tr>
      <w:tr w:rsidR="00353237" w14:paraId="6CE5372E" w14:textId="77777777" w:rsidTr="00353237">
        <w:tc>
          <w:tcPr>
            <w:tcW w:w="9288" w:type="dxa"/>
          </w:tcPr>
          <w:p w14:paraId="49D78A66" w14:textId="77777777" w:rsidR="00353237" w:rsidRDefault="00353237" w:rsidP="00AB7DF3">
            <w:r>
              <w:t>praktični radovi</w:t>
            </w:r>
          </w:p>
        </w:tc>
      </w:tr>
      <w:tr w:rsidR="00353237" w14:paraId="253A03C3" w14:textId="77777777" w:rsidTr="00353237">
        <w:tc>
          <w:tcPr>
            <w:tcW w:w="9288" w:type="dxa"/>
          </w:tcPr>
          <w:p w14:paraId="3082CE88" w14:textId="77777777" w:rsidR="00353237" w:rsidRDefault="00353237" w:rsidP="00AB7DF3">
            <w:r>
              <w:t>aktivnost</w:t>
            </w:r>
          </w:p>
        </w:tc>
      </w:tr>
    </w:tbl>
    <w:p w14:paraId="3DAF06D6" w14:textId="77777777" w:rsidR="00FE10DA" w:rsidRDefault="00FE10DA" w:rsidP="00AB7DF3">
      <w:pPr>
        <w:spacing w:after="0" w:line="240" w:lineRule="auto"/>
      </w:pPr>
    </w:p>
    <w:p w14:paraId="7EA62604" w14:textId="77777777" w:rsidR="00FE10DA" w:rsidRDefault="00FE10DA" w:rsidP="00AB7DF3">
      <w:pPr>
        <w:spacing w:after="0" w:line="240" w:lineRule="auto"/>
      </w:pPr>
    </w:p>
    <w:p w14:paraId="470D6555" w14:textId="77777777" w:rsidR="00FE10DA" w:rsidRDefault="00FE10DA" w:rsidP="00AB7DF3">
      <w:pPr>
        <w:spacing w:after="0" w:line="240" w:lineRule="auto"/>
      </w:pPr>
    </w:p>
    <w:p w14:paraId="67F54DB6" w14:textId="77777777" w:rsidR="00FE10DA" w:rsidRDefault="00FE10DA" w:rsidP="00AB7DF3">
      <w:pPr>
        <w:spacing w:after="0" w:line="240" w:lineRule="auto"/>
      </w:pPr>
    </w:p>
    <w:p w14:paraId="48B3252B" w14:textId="77777777" w:rsidR="00FE10DA" w:rsidRDefault="00FE10DA" w:rsidP="00AB7DF3">
      <w:pPr>
        <w:spacing w:after="0" w:line="240" w:lineRule="auto"/>
      </w:pPr>
    </w:p>
    <w:p w14:paraId="1BA5CB99" w14:textId="77777777" w:rsidR="00FE10DA" w:rsidRDefault="00AD318A" w:rsidP="00AB7DF3">
      <w:pPr>
        <w:spacing w:after="0" w:line="240" w:lineRule="auto"/>
      </w:pPr>
      <w:r>
        <w:t xml:space="preserve">Potpisi članova školskog  aktiva: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____________________________________.</w:t>
      </w:r>
    </w:p>
    <w:p w14:paraId="4280726A" w14:textId="77777777" w:rsidR="00AD318A" w:rsidRDefault="00AD318A" w:rsidP="00AB7DF3">
      <w:pPr>
        <w:spacing w:after="0" w:line="240" w:lineRule="auto"/>
      </w:pPr>
      <w:r>
        <w:t xml:space="preserve">                                 </w:t>
      </w:r>
    </w:p>
    <w:p w14:paraId="54B2316F" w14:textId="77777777" w:rsidR="00AD318A" w:rsidRDefault="00AD318A" w:rsidP="00AB7DF3">
      <w:pPr>
        <w:spacing w:after="0" w:line="240" w:lineRule="auto"/>
      </w:pPr>
      <w:r>
        <w:t xml:space="preserve">                                                          ____________________________________.</w:t>
      </w:r>
    </w:p>
    <w:p w14:paraId="531F62DD" w14:textId="77777777" w:rsidR="00AD318A" w:rsidRDefault="00AD318A" w:rsidP="00AB7DF3">
      <w:pPr>
        <w:spacing w:after="0" w:line="240" w:lineRule="auto"/>
      </w:pPr>
    </w:p>
    <w:p w14:paraId="76209591" w14:textId="77777777" w:rsidR="00AD318A" w:rsidRDefault="00AD318A" w:rsidP="00AB7DF3">
      <w:pPr>
        <w:spacing w:after="0" w:line="240" w:lineRule="auto"/>
      </w:pPr>
      <w:r>
        <w:t xml:space="preserve">                                                          ____________________________________.</w:t>
      </w:r>
    </w:p>
    <w:p w14:paraId="5B16E159" w14:textId="77777777" w:rsidR="00FE10DA" w:rsidRDefault="00FE10DA" w:rsidP="00AB7DF3">
      <w:pPr>
        <w:spacing w:after="0" w:line="240" w:lineRule="auto"/>
      </w:pPr>
    </w:p>
    <w:p w14:paraId="17CFEEF9" w14:textId="77777777" w:rsidR="00FE10DA" w:rsidRDefault="00FE10DA" w:rsidP="00AB7DF3">
      <w:pPr>
        <w:spacing w:after="0" w:line="240" w:lineRule="auto"/>
      </w:pPr>
    </w:p>
    <w:p w14:paraId="1F0F7F8E" w14:textId="77777777" w:rsidR="00FE10DA" w:rsidRDefault="00FE10DA" w:rsidP="00AB7DF3">
      <w:pPr>
        <w:spacing w:after="0" w:line="240" w:lineRule="auto"/>
      </w:pPr>
    </w:p>
    <w:p w14:paraId="309D2DCC" w14:textId="77777777" w:rsidR="00FE10DA" w:rsidRDefault="00FE10DA" w:rsidP="00AB7DF3">
      <w:pPr>
        <w:spacing w:after="0" w:line="240" w:lineRule="auto"/>
      </w:pPr>
    </w:p>
    <w:p w14:paraId="18F2C254" w14:textId="77777777" w:rsidR="00FE10DA" w:rsidRDefault="00FE10DA" w:rsidP="00AB7DF3">
      <w:pPr>
        <w:spacing w:after="0" w:line="240" w:lineRule="auto"/>
      </w:pPr>
    </w:p>
    <w:p w14:paraId="3415D47A" w14:textId="77777777" w:rsidR="00FE10DA" w:rsidRDefault="00FE10DA" w:rsidP="00AB7DF3">
      <w:pPr>
        <w:spacing w:after="0" w:line="240" w:lineRule="auto"/>
      </w:pPr>
    </w:p>
    <w:p w14:paraId="44851C7E" w14:textId="77777777" w:rsidR="00AB7DF3" w:rsidRDefault="00AB7DF3" w:rsidP="00AB7DF3">
      <w:pPr>
        <w:spacing w:after="0" w:line="240" w:lineRule="auto"/>
      </w:pPr>
    </w:p>
    <w:p w14:paraId="41A2F540" w14:textId="77777777" w:rsidR="00B16DBA" w:rsidRDefault="00B16DBA" w:rsidP="00AB7DF3">
      <w:pPr>
        <w:spacing w:after="0" w:line="240" w:lineRule="auto"/>
      </w:pPr>
    </w:p>
    <w:p w14:paraId="23A76C2C" w14:textId="77777777" w:rsidR="00B16DBA" w:rsidRPr="00AB7DF3" w:rsidRDefault="00B16DBA" w:rsidP="00AB7DF3">
      <w:pPr>
        <w:spacing w:after="0" w:line="240" w:lineRule="auto"/>
      </w:pPr>
    </w:p>
    <w:sectPr w:rsidR="00B16DBA" w:rsidRPr="00AB7DF3" w:rsidSect="00FE10D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1D5EF8" w14:textId="77777777" w:rsidR="00585B07" w:rsidRDefault="00585B07" w:rsidP="00A71F33">
      <w:pPr>
        <w:spacing w:after="0" w:line="240" w:lineRule="auto"/>
      </w:pPr>
      <w:r>
        <w:separator/>
      </w:r>
    </w:p>
  </w:endnote>
  <w:endnote w:type="continuationSeparator" w:id="0">
    <w:p w14:paraId="5C8272B1" w14:textId="77777777" w:rsidR="00585B07" w:rsidRDefault="00585B07" w:rsidP="00A7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38282"/>
      <w:docPartObj>
        <w:docPartGallery w:val="Page Numbers (Bottom of Page)"/>
        <w:docPartUnique/>
      </w:docPartObj>
    </w:sdtPr>
    <w:sdtEndPr/>
    <w:sdtContent>
      <w:p w14:paraId="580EB2C6" w14:textId="77777777" w:rsidR="00A71F33" w:rsidRDefault="00A73F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9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ED3696" w14:textId="77777777" w:rsidR="00A71F33" w:rsidRDefault="00A71F3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57B14" w14:textId="77777777" w:rsidR="00585B07" w:rsidRDefault="00585B07" w:rsidP="00A71F33">
      <w:pPr>
        <w:spacing w:after="0" w:line="240" w:lineRule="auto"/>
      </w:pPr>
      <w:r>
        <w:separator/>
      </w:r>
    </w:p>
  </w:footnote>
  <w:footnote w:type="continuationSeparator" w:id="0">
    <w:p w14:paraId="1EED83AC" w14:textId="77777777" w:rsidR="00585B07" w:rsidRDefault="00585B07" w:rsidP="00A7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A6388"/>
    <w:multiLevelType w:val="hybridMultilevel"/>
    <w:tmpl w:val="2D4621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65C72"/>
    <w:multiLevelType w:val="hybridMultilevel"/>
    <w:tmpl w:val="D0E81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C5201"/>
    <w:multiLevelType w:val="hybridMultilevel"/>
    <w:tmpl w:val="2A64A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F3"/>
    <w:rsid w:val="000C123A"/>
    <w:rsid w:val="000E71D1"/>
    <w:rsid w:val="001F6596"/>
    <w:rsid w:val="00263B98"/>
    <w:rsid w:val="00287DC7"/>
    <w:rsid w:val="003419D4"/>
    <w:rsid w:val="00353237"/>
    <w:rsid w:val="003A54E4"/>
    <w:rsid w:val="003D5417"/>
    <w:rsid w:val="00453286"/>
    <w:rsid w:val="004E1275"/>
    <w:rsid w:val="00523E6A"/>
    <w:rsid w:val="00585B07"/>
    <w:rsid w:val="007478C8"/>
    <w:rsid w:val="00754EF9"/>
    <w:rsid w:val="00756859"/>
    <w:rsid w:val="00796E45"/>
    <w:rsid w:val="007F5714"/>
    <w:rsid w:val="00801E2C"/>
    <w:rsid w:val="0082492F"/>
    <w:rsid w:val="008C2749"/>
    <w:rsid w:val="009F68F2"/>
    <w:rsid w:val="00A71F33"/>
    <w:rsid w:val="00A73F0A"/>
    <w:rsid w:val="00AB7DF3"/>
    <w:rsid w:val="00AC2354"/>
    <w:rsid w:val="00AD318A"/>
    <w:rsid w:val="00B16DBA"/>
    <w:rsid w:val="00C22B20"/>
    <w:rsid w:val="00C63EDB"/>
    <w:rsid w:val="00C77254"/>
    <w:rsid w:val="00E4251E"/>
    <w:rsid w:val="00E8515C"/>
    <w:rsid w:val="00E941CB"/>
    <w:rsid w:val="00F449AB"/>
    <w:rsid w:val="00FC279E"/>
    <w:rsid w:val="00FC437F"/>
    <w:rsid w:val="00FE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D20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D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4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F33"/>
  </w:style>
  <w:style w:type="paragraph" w:styleId="Footer">
    <w:name w:val="footer"/>
    <w:basedOn w:val="Normal"/>
    <w:link w:val="FooterChar"/>
    <w:uiPriority w:val="99"/>
    <w:unhideWhenUsed/>
    <w:rsid w:val="00A71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3BDB2-B1B2-F24D-9245-6B1FB275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615</Words>
  <Characters>3506</Characters>
  <Application>Microsoft Macintosh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kemija d.d.</Company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</dc:creator>
  <cp:keywords/>
  <dc:description/>
  <cp:lastModifiedBy>Microsoft Office User</cp:lastModifiedBy>
  <cp:revision>3</cp:revision>
  <cp:lastPrinted>2011-09-24T10:56:00Z</cp:lastPrinted>
  <dcterms:created xsi:type="dcterms:W3CDTF">2017-12-07T07:44:00Z</dcterms:created>
  <dcterms:modified xsi:type="dcterms:W3CDTF">2017-12-07T07:45:00Z</dcterms:modified>
</cp:coreProperties>
</file>